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F0E4FC" w14:textId="77777777" w:rsidR="0032090A" w:rsidRDefault="0032090A">
      <w:pPr>
        <w:jc w:val="both"/>
        <w:rPr>
          <w:rFonts w:ascii="Arial" w:eastAsia="Arial" w:hAnsi="Arial" w:cs="Arial"/>
          <w:b/>
          <w:color w:val="000000"/>
          <w:sz w:val="22"/>
          <w:szCs w:val="22"/>
        </w:rPr>
      </w:pPr>
    </w:p>
    <w:p w14:paraId="488D5A75" w14:textId="77777777" w:rsidR="00A54E20" w:rsidRDefault="00A54E20" w:rsidP="00A54E20">
      <w:pPr>
        <w:rPr>
          <w:rFonts w:ascii="Arial" w:hAnsi="Arial" w:cs="Arial"/>
          <w:b/>
          <w:color w:val="FF0000"/>
          <w:sz w:val="18"/>
          <w:szCs w:val="18"/>
        </w:rPr>
      </w:pPr>
      <w:r w:rsidRPr="00573A36">
        <w:rPr>
          <w:rFonts w:ascii="Arial" w:hAnsi="Arial" w:cs="Arial"/>
          <w:b/>
          <w:color w:val="000000" w:themeColor="text1"/>
          <w:sz w:val="18"/>
          <w:szCs w:val="18"/>
        </w:rPr>
        <w:t xml:space="preserve">DESCRIPCIÓN DEL EVENTO: </w:t>
      </w:r>
      <w:r w:rsidRPr="00573A36">
        <w:rPr>
          <w:rFonts w:ascii="Arial" w:hAnsi="Arial" w:cs="Arial"/>
          <w:b/>
          <w:color w:val="FF0000"/>
          <w:sz w:val="18"/>
          <w:szCs w:val="18"/>
        </w:rPr>
        <w:t>(puntualizar aspectos del evento o actividad)</w:t>
      </w:r>
    </w:p>
    <w:p w14:paraId="71D41C35" w14:textId="77777777" w:rsidR="00573A36" w:rsidRDefault="00573A36" w:rsidP="00A54E20">
      <w:pPr>
        <w:rPr>
          <w:rFonts w:ascii="Arial" w:hAnsi="Arial" w:cs="Arial"/>
          <w:b/>
          <w:color w:val="000000" w:themeColor="text1"/>
          <w:sz w:val="18"/>
          <w:szCs w:val="18"/>
        </w:rPr>
      </w:pPr>
    </w:p>
    <w:p w14:paraId="68E6EC8F" w14:textId="77777777" w:rsidR="00573A36" w:rsidRPr="00573A36" w:rsidRDefault="00573A36" w:rsidP="00A54E20">
      <w:pPr>
        <w:rPr>
          <w:rFonts w:ascii="Arial" w:hAnsi="Arial" w:cs="Arial"/>
          <w:b/>
          <w:color w:val="000000" w:themeColor="text1"/>
          <w:sz w:val="18"/>
          <w:szCs w:val="18"/>
        </w:rPr>
      </w:pPr>
    </w:p>
    <w:p w14:paraId="7E0E268D" w14:textId="77777777" w:rsidR="00A54E20" w:rsidRPr="00573A36" w:rsidRDefault="00A54E20" w:rsidP="00A54E20">
      <w:pPr>
        <w:jc w:val="both"/>
        <w:rPr>
          <w:rFonts w:ascii="Arial" w:hAnsi="Arial" w:cs="Arial"/>
          <w:sz w:val="18"/>
          <w:szCs w:val="18"/>
        </w:rPr>
      </w:pPr>
      <w:r w:rsidRPr="00573A36">
        <w:rPr>
          <w:rFonts w:ascii="Arial" w:hAnsi="Arial" w:cs="Arial"/>
          <w:b/>
          <w:sz w:val="18"/>
          <w:szCs w:val="18"/>
        </w:rPr>
        <w:t>SUBDIRECCIÓN QUE AUTORIZA</w:t>
      </w:r>
      <w:r w:rsidR="00573A36" w:rsidRPr="00573A36">
        <w:rPr>
          <w:rFonts w:ascii="Arial" w:hAnsi="Arial" w:cs="Arial"/>
          <w:b/>
          <w:sz w:val="18"/>
          <w:szCs w:val="18"/>
        </w:rPr>
        <w:t>:</w:t>
      </w:r>
      <w:r w:rsidRPr="00573A36">
        <w:rPr>
          <w:rFonts w:ascii="Arial" w:hAnsi="Arial" w:cs="Arial"/>
          <w:sz w:val="18"/>
          <w:szCs w:val="18"/>
        </w:rPr>
        <w:t xml:space="preserve"> (citar dependencia y ordenación del gasto)</w:t>
      </w:r>
    </w:p>
    <w:tbl>
      <w:tblPr>
        <w:tblStyle w:val="Tablaconcuadrcula"/>
        <w:tblW w:w="0" w:type="auto"/>
        <w:tblLook w:val="04A0" w:firstRow="1" w:lastRow="0" w:firstColumn="1" w:lastColumn="0" w:noHBand="0" w:noVBand="1"/>
      </w:tblPr>
      <w:tblGrid>
        <w:gridCol w:w="10060"/>
      </w:tblGrid>
      <w:tr w:rsidR="00A54E20" w:rsidRPr="00573A36" w14:paraId="4CF795E4" w14:textId="77777777" w:rsidTr="002B5D26">
        <w:tc>
          <w:tcPr>
            <w:tcW w:w="10060" w:type="dxa"/>
          </w:tcPr>
          <w:p w14:paraId="7FE9F20B"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NOMBRE:</w:t>
            </w:r>
          </w:p>
        </w:tc>
      </w:tr>
      <w:tr w:rsidR="00A54E20" w:rsidRPr="00573A36" w14:paraId="5BA1BB7A" w14:textId="77777777" w:rsidTr="002B5D26">
        <w:tc>
          <w:tcPr>
            <w:tcW w:w="10060" w:type="dxa"/>
          </w:tcPr>
          <w:p w14:paraId="513E3C72"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CARGO:</w:t>
            </w:r>
          </w:p>
        </w:tc>
      </w:tr>
      <w:tr w:rsidR="00A54E20" w:rsidRPr="00573A36" w14:paraId="7461CD94" w14:textId="77777777" w:rsidTr="002B5D26">
        <w:tc>
          <w:tcPr>
            <w:tcW w:w="10060" w:type="dxa"/>
          </w:tcPr>
          <w:p w14:paraId="66A21DE5"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CORREO ELECTRÓNICO DE CONTACTO:</w:t>
            </w:r>
          </w:p>
        </w:tc>
      </w:tr>
      <w:tr w:rsidR="00A54E20" w:rsidRPr="00573A36" w14:paraId="3637DBF2" w14:textId="77777777" w:rsidTr="002B5D26">
        <w:tc>
          <w:tcPr>
            <w:tcW w:w="10060" w:type="dxa"/>
          </w:tcPr>
          <w:p w14:paraId="67189C7A"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 xml:space="preserve">TELÉFONO DE CONTACTO: </w:t>
            </w:r>
          </w:p>
        </w:tc>
      </w:tr>
      <w:tr w:rsidR="00A54E20" w:rsidRPr="00573A36" w14:paraId="7B0CCBF2" w14:textId="77777777" w:rsidTr="002B5D26">
        <w:tc>
          <w:tcPr>
            <w:tcW w:w="10060" w:type="dxa"/>
          </w:tcPr>
          <w:p w14:paraId="17FDB4C6" w14:textId="77777777" w:rsidR="00A54E20" w:rsidRPr="00573A36" w:rsidRDefault="00A54E20" w:rsidP="0082557D">
            <w:pPr>
              <w:jc w:val="both"/>
              <w:rPr>
                <w:rFonts w:ascii="Arial" w:hAnsi="Arial" w:cs="Arial"/>
                <w:sz w:val="18"/>
                <w:szCs w:val="18"/>
              </w:rPr>
            </w:pPr>
            <w:r w:rsidRPr="00573A36">
              <w:rPr>
                <w:rFonts w:ascii="Arial" w:hAnsi="Arial" w:cs="Arial"/>
                <w:b/>
                <w:sz w:val="18"/>
                <w:szCs w:val="18"/>
              </w:rPr>
              <w:t>INTERLOCUTOR VÁLIDO INSTITUTO DISTRITAL DE LAS ARTES</w:t>
            </w:r>
            <w:r w:rsidRPr="00573A36">
              <w:rPr>
                <w:rFonts w:ascii="Arial" w:hAnsi="Arial" w:cs="Arial"/>
                <w:sz w:val="18"/>
                <w:szCs w:val="18"/>
              </w:rPr>
              <w:t>:</w:t>
            </w:r>
            <w:r w:rsidR="00573A36" w:rsidRPr="00573A36">
              <w:rPr>
                <w:rFonts w:ascii="Arial" w:hAnsi="Arial" w:cs="Arial"/>
                <w:sz w:val="18"/>
                <w:szCs w:val="18"/>
              </w:rPr>
              <w:t xml:space="preserve"> (Nombre)</w:t>
            </w:r>
          </w:p>
        </w:tc>
      </w:tr>
      <w:tr w:rsidR="00A54E20" w:rsidRPr="00573A36" w14:paraId="4D10E911" w14:textId="77777777" w:rsidTr="002B5D26">
        <w:tc>
          <w:tcPr>
            <w:tcW w:w="10060" w:type="dxa"/>
          </w:tcPr>
          <w:p w14:paraId="34F8EFB6"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CARGO:</w:t>
            </w:r>
          </w:p>
        </w:tc>
      </w:tr>
      <w:tr w:rsidR="00A54E20" w:rsidRPr="00573A36" w14:paraId="0CFE96AC" w14:textId="77777777" w:rsidTr="002B5D26">
        <w:tc>
          <w:tcPr>
            <w:tcW w:w="10060" w:type="dxa"/>
          </w:tcPr>
          <w:p w14:paraId="1CCA03C0"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CORREO ELECTRÓNICO DE CONTACTO:</w:t>
            </w:r>
          </w:p>
        </w:tc>
      </w:tr>
      <w:tr w:rsidR="00A54E20" w:rsidRPr="00573A36" w14:paraId="431C2F03" w14:textId="77777777" w:rsidTr="002B5D26">
        <w:tc>
          <w:tcPr>
            <w:tcW w:w="10060" w:type="dxa"/>
          </w:tcPr>
          <w:p w14:paraId="1DE7079F"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 xml:space="preserve">TELÉFONO DE CONTACTO: </w:t>
            </w:r>
          </w:p>
        </w:tc>
      </w:tr>
      <w:tr w:rsidR="00A54E20" w:rsidRPr="00573A36" w14:paraId="7677BDC8" w14:textId="77777777" w:rsidTr="002B5D26">
        <w:tc>
          <w:tcPr>
            <w:tcW w:w="10060" w:type="dxa"/>
          </w:tcPr>
          <w:p w14:paraId="2B444E2C" w14:textId="77777777" w:rsidR="00A54E20" w:rsidRPr="00573A36" w:rsidRDefault="00A54E20" w:rsidP="0082557D">
            <w:pPr>
              <w:jc w:val="both"/>
              <w:rPr>
                <w:rFonts w:ascii="Arial" w:hAnsi="Arial" w:cs="Arial"/>
                <w:sz w:val="18"/>
                <w:szCs w:val="18"/>
              </w:rPr>
            </w:pPr>
            <w:r w:rsidRPr="00573A36">
              <w:rPr>
                <w:rFonts w:ascii="Arial" w:hAnsi="Arial" w:cs="Arial"/>
                <w:b/>
                <w:sz w:val="18"/>
                <w:szCs w:val="18"/>
              </w:rPr>
              <w:t>ENTIDAD O EMPRESA VINCULADA Y RESPONSABLE DE LA ACTIVIDAD</w:t>
            </w:r>
            <w:r w:rsidRPr="00573A36">
              <w:rPr>
                <w:rFonts w:ascii="Arial" w:hAnsi="Arial" w:cs="Arial"/>
                <w:sz w:val="18"/>
                <w:szCs w:val="18"/>
              </w:rPr>
              <w:t>:</w:t>
            </w:r>
            <w:r w:rsidR="00573A36" w:rsidRPr="00573A36">
              <w:rPr>
                <w:rFonts w:ascii="Arial" w:hAnsi="Arial" w:cs="Arial"/>
                <w:sz w:val="18"/>
                <w:szCs w:val="18"/>
              </w:rPr>
              <w:t xml:space="preserve"> (Nombre)</w:t>
            </w:r>
          </w:p>
        </w:tc>
      </w:tr>
      <w:tr w:rsidR="00A54E20" w:rsidRPr="00573A36" w14:paraId="44F8CB31" w14:textId="77777777" w:rsidTr="002B5D26">
        <w:tc>
          <w:tcPr>
            <w:tcW w:w="10060" w:type="dxa"/>
          </w:tcPr>
          <w:p w14:paraId="6AB88CA7" w14:textId="77777777" w:rsidR="00A54E20" w:rsidRPr="00573A36" w:rsidRDefault="00A54E20" w:rsidP="0082557D">
            <w:pPr>
              <w:jc w:val="both"/>
              <w:rPr>
                <w:rFonts w:ascii="Arial" w:hAnsi="Arial" w:cs="Arial"/>
                <w:sz w:val="18"/>
                <w:szCs w:val="18"/>
              </w:rPr>
            </w:pPr>
            <w:r w:rsidRPr="00573A36">
              <w:rPr>
                <w:rFonts w:ascii="Arial" w:hAnsi="Arial" w:cs="Arial"/>
                <w:sz w:val="18"/>
                <w:szCs w:val="18"/>
              </w:rPr>
              <w:t>NIT:</w:t>
            </w:r>
          </w:p>
        </w:tc>
      </w:tr>
      <w:tr w:rsidR="00A54E20" w:rsidRPr="00573A36" w14:paraId="3D339B84" w14:textId="77777777" w:rsidTr="002B5D26">
        <w:tc>
          <w:tcPr>
            <w:tcW w:w="10060" w:type="dxa"/>
          </w:tcPr>
          <w:p w14:paraId="1797FF8E" w14:textId="77777777" w:rsidR="00A54E20" w:rsidRPr="00573A36" w:rsidRDefault="00A54E20" w:rsidP="0082557D">
            <w:pPr>
              <w:jc w:val="both"/>
              <w:rPr>
                <w:rFonts w:ascii="Arial" w:hAnsi="Arial" w:cs="Arial"/>
                <w:sz w:val="18"/>
                <w:szCs w:val="18"/>
              </w:rPr>
            </w:pPr>
            <w:r w:rsidRPr="00573A36">
              <w:rPr>
                <w:rFonts w:ascii="Arial" w:hAnsi="Arial" w:cs="Arial"/>
                <w:b/>
                <w:sz w:val="18"/>
                <w:szCs w:val="18"/>
              </w:rPr>
              <w:t>INTERLOCUTOR VÁLIDO DE LA ENTIDAD O EMPRESA VINCULADA</w:t>
            </w:r>
            <w:r w:rsidRPr="00573A36">
              <w:rPr>
                <w:rFonts w:ascii="Arial" w:hAnsi="Arial" w:cs="Arial"/>
                <w:sz w:val="18"/>
                <w:szCs w:val="18"/>
              </w:rPr>
              <w:t>:</w:t>
            </w:r>
            <w:r w:rsidR="00573A36" w:rsidRPr="00573A36">
              <w:rPr>
                <w:rFonts w:ascii="Arial" w:hAnsi="Arial" w:cs="Arial"/>
                <w:sz w:val="18"/>
                <w:szCs w:val="18"/>
              </w:rPr>
              <w:t xml:space="preserve"> (Nombre)</w:t>
            </w:r>
          </w:p>
        </w:tc>
      </w:tr>
      <w:tr w:rsidR="00A54E20" w:rsidRPr="00573A36" w14:paraId="17A36728" w14:textId="77777777" w:rsidTr="002B5D26">
        <w:tc>
          <w:tcPr>
            <w:tcW w:w="10060" w:type="dxa"/>
          </w:tcPr>
          <w:p w14:paraId="7FE1E1E1"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CARGO:</w:t>
            </w:r>
          </w:p>
        </w:tc>
      </w:tr>
      <w:tr w:rsidR="00A54E20" w:rsidRPr="00573A36" w14:paraId="44B70F16" w14:textId="77777777" w:rsidTr="002B5D26">
        <w:tc>
          <w:tcPr>
            <w:tcW w:w="10060" w:type="dxa"/>
          </w:tcPr>
          <w:p w14:paraId="72B92B17"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CORREO ELECTRÓNICO DE CONTACTO:</w:t>
            </w:r>
          </w:p>
        </w:tc>
      </w:tr>
      <w:tr w:rsidR="00A54E20" w:rsidRPr="00573A36" w14:paraId="1F2B0281" w14:textId="77777777" w:rsidTr="002B5D26">
        <w:tc>
          <w:tcPr>
            <w:tcW w:w="10060" w:type="dxa"/>
          </w:tcPr>
          <w:p w14:paraId="3DCA910A" w14:textId="77777777" w:rsidR="00A54E20" w:rsidRPr="00573A36" w:rsidRDefault="00A54E20" w:rsidP="0082557D">
            <w:pPr>
              <w:jc w:val="both"/>
              <w:rPr>
                <w:rFonts w:ascii="Arial" w:hAnsi="Arial" w:cs="Arial"/>
                <w:sz w:val="16"/>
                <w:szCs w:val="16"/>
              </w:rPr>
            </w:pPr>
            <w:r w:rsidRPr="00573A36">
              <w:rPr>
                <w:rFonts w:ascii="Arial" w:hAnsi="Arial" w:cs="Arial"/>
                <w:sz w:val="16"/>
                <w:szCs w:val="16"/>
              </w:rPr>
              <w:t xml:space="preserve">TELÉFONO DE CONTACTO: </w:t>
            </w:r>
          </w:p>
        </w:tc>
      </w:tr>
    </w:tbl>
    <w:p w14:paraId="500BC87C" w14:textId="77777777" w:rsidR="00A54E20" w:rsidRDefault="00A54E20" w:rsidP="00A54E20">
      <w:pPr>
        <w:jc w:val="both"/>
        <w:rPr>
          <w:sz w:val="18"/>
          <w:szCs w:val="18"/>
        </w:rPr>
      </w:pPr>
    </w:p>
    <w:p w14:paraId="6F170AAC" w14:textId="77777777" w:rsidR="00A54E20" w:rsidRDefault="00A54E20" w:rsidP="00A54E20">
      <w:pPr>
        <w:jc w:val="center"/>
        <w:rPr>
          <w:b/>
          <w:sz w:val="18"/>
          <w:szCs w:val="18"/>
        </w:rPr>
      </w:pPr>
    </w:p>
    <w:p w14:paraId="62014937" w14:textId="77777777" w:rsidR="0032090A" w:rsidRDefault="00A54E20" w:rsidP="00A54E20">
      <w:pPr>
        <w:jc w:val="both"/>
        <w:rPr>
          <w:rFonts w:ascii="Arial" w:eastAsia="Arial" w:hAnsi="Arial" w:cs="Arial"/>
          <w:color w:val="000000"/>
          <w:sz w:val="22"/>
          <w:szCs w:val="22"/>
        </w:rPr>
      </w:pPr>
      <w:r>
        <w:rPr>
          <w:rFonts w:ascii="Arial" w:eastAsia="Arial" w:hAnsi="Arial" w:cs="Arial"/>
          <w:color w:val="000000"/>
          <w:sz w:val="22"/>
          <w:szCs w:val="22"/>
        </w:rPr>
        <w:t xml:space="preserve">Para efectos de avanzar en la consolidación de estrategias para fortalecer las diferentes acciones y actividades de la entidad, resulta pertinente la autorización de un canje, que posibilite articulación de gestión en torno al cumplimiento de la misión del </w:t>
      </w:r>
      <w:r w:rsidRPr="009B0729">
        <w:rPr>
          <w:rFonts w:ascii="Arial" w:eastAsia="Arial" w:hAnsi="Arial" w:cs="Arial"/>
          <w:color w:val="000000"/>
          <w:sz w:val="22"/>
          <w:szCs w:val="22"/>
        </w:rPr>
        <w:t>Instituto</w:t>
      </w:r>
      <w:r w:rsidR="009B0729" w:rsidRPr="009B0729">
        <w:rPr>
          <w:rFonts w:ascii="Arial" w:eastAsia="Arial" w:hAnsi="Arial" w:cs="Arial"/>
          <w:color w:val="000000"/>
          <w:sz w:val="22"/>
          <w:szCs w:val="22"/>
        </w:rPr>
        <w:t xml:space="preserve"> Distrital de las Artes – </w:t>
      </w:r>
      <w:proofErr w:type="spellStart"/>
      <w:r w:rsidR="009B0729" w:rsidRPr="009B0729">
        <w:rPr>
          <w:rFonts w:ascii="Arial" w:eastAsia="Arial" w:hAnsi="Arial" w:cs="Arial"/>
          <w:color w:val="000000"/>
          <w:sz w:val="22"/>
          <w:szCs w:val="22"/>
        </w:rPr>
        <w:t>Idartes</w:t>
      </w:r>
      <w:proofErr w:type="spellEnd"/>
      <w:r w:rsidR="009B0729" w:rsidRPr="009B0729">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573A36" w:rsidRPr="00573A36">
        <w:rPr>
          <w:rFonts w:ascii="Arial" w:eastAsia="Arial" w:hAnsi="Arial" w:cs="Arial"/>
          <w:color w:val="000000"/>
          <w:sz w:val="22"/>
          <w:szCs w:val="22"/>
        </w:rPr>
        <w:t xml:space="preserve">Garantizar el pleno ejercicio y disfrute de los derechos culturales por parte de la </w:t>
      </w:r>
      <w:r w:rsidR="002B5D26" w:rsidRPr="00573A36">
        <w:rPr>
          <w:rFonts w:ascii="Arial" w:eastAsia="Arial" w:hAnsi="Arial" w:cs="Arial"/>
          <w:color w:val="000000"/>
          <w:sz w:val="22"/>
          <w:szCs w:val="22"/>
        </w:rPr>
        <w:t>ciudadanía</w:t>
      </w:r>
      <w:r w:rsidR="00573A36" w:rsidRPr="00573A36">
        <w:rPr>
          <w:rFonts w:ascii="Arial" w:eastAsia="Arial" w:hAnsi="Arial" w:cs="Arial"/>
          <w:color w:val="000000"/>
          <w:sz w:val="22"/>
          <w:szCs w:val="22"/>
        </w:rPr>
        <w:t xml:space="preserve">, acercando las </w:t>
      </w:r>
      <w:r w:rsidR="002B5D26" w:rsidRPr="00573A36">
        <w:rPr>
          <w:rFonts w:ascii="Arial" w:eastAsia="Arial" w:hAnsi="Arial" w:cs="Arial"/>
          <w:color w:val="000000"/>
          <w:sz w:val="22"/>
          <w:szCs w:val="22"/>
        </w:rPr>
        <w:t>prácticas</w:t>
      </w:r>
      <w:r w:rsidR="00573A36" w:rsidRPr="00573A36">
        <w:rPr>
          <w:rFonts w:ascii="Arial" w:eastAsia="Arial" w:hAnsi="Arial" w:cs="Arial"/>
          <w:color w:val="000000"/>
          <w:sz w:val="22"/>
          <w:szCs w:val="22"/>
        </w:rPr>
        <w:t xml:space="preserve"> </w:t>
      </w:r>
      <w:r w:rsidR="002B5D26" w:rsidRPr="00573A36">
        <w:rPr>
          <w:rFonts w:ascii="Arial" w:eastAsia="Arial" w:hAnsi="Arial" w:cs="Arial"/>
          <w:color w:val="000000"/>
          <w:sz w:val="22"/>
          <w:szCs w:val="22"/>
        </w:rPr>
        <w:t>artísticas</w:t>
      </w:r>
      <w:r w:rsidR="00573A36" w:rsidRPr="00573A36">
        <w:rPr>
          <w:rFonts w:ascii="Arial" w:eastAsia="Arial" w:hAnsi="Arial" w:cs="Arial"/>
          <w:color w:val="000000"/>
          <w:sz w:val="22"/>
          <w:szCs w:val="22"/>
        </w:rPr>
        <w:t xml:space="preserve"> y la vivencia de sus diferentes dimensiones a la vida cotidiana de las personas; mediante la </w:t>
      </w:r>
      <w:r w:rsidR="002B5D26" w:rsidRPr="00573A36">
        <w:rPr>
          <w:rFonts w:ascii="Arial" w:eastAsia="Arial" w:hAnsi="Arial" w:cs="Arial"/>
          <w:color w:val="000000"/>
          <w:sz w:val="22"/>
          <w:szCs w:val="22"/>
        </w:rPr>
        <w:t>ejecución</w:t>
      </w:r>
      <w:r w:rsidR="00573A36" w:rsidRPr="00573A36">
        <w:rPr>
          <w:rFonts w:ascii="Arial" w:eastAsia="Arial" w:hAnsi="Arial" w:cs="Arial"/>
          <w:color w:val="000000"/>
          <w:sz w:val="22"/>
          <w:szCs w:val="22"/>
        </w:rPr>
        <w:t xml:space="preserve"> de las </w:t>
      </w:r>
      <w:r w:rsidR="002B5D26" w:rsidRPr="002B5D26">
        <w:rPr>
          <w:sz w:val="22"/>
          <w:szCs w:val="22"/>
        </w:rPr>
        <w:t>políticas</w:t>
      </w:r>
      <w:r w:rsidR="00573A36" w:rsidRPr="00573A36">
        <w:rPr>
          <w:rFonts w:ascii="Arial" w:eastAsia="Arial" w:hAnsi="Arial" w:cs="Arial"/>
          <w:color w:val="000000"/>
          <w:sz w:val="22"/>
          <w:szCs w:val="22"/>
        </w:rPr>
        <w:t xml:space="preserve"> </w:t>
      </w:r>
      <w:r w:rsidR="002B5D26" w:rsidRPr="00573A36">
        <w:rPr>
          <w:rFonts w:ascii="Arial" w:eastAsia="Arial" w:hAnsi="Arial" w:cs="Arial"/>
          <w:color w:val="000000"/>
          <w:sz w:val="22"/>
          <w:szCs w:val="22"/>
        </w:rPr>
        <w:t>públicas</w:t>
      </w:r>
      <w:r w:rsidR="00573A36" w:rsidRPr="00573A36">
        <w:rPr>
          <w:rFonts w:ascii="Arial" w:eastAsia="Arial" w:hAnsi="Arial" w:cs="Arial"/>
          <w:color w:val="000000"/>
          <w:sz w:val="22"/>
          <w:szCs w:val="22"/>
        </w:rPr>
        <w:t xml:space="preserve">, proyectos, planes y programas que aporten a la </w:t>
      </w:r>
      <w:r w:rsidR="002B5D26" w:rsidRPr="00573A36">
        <w:rPr>
          <w:rFonts w:ascii="Arial" w:eastAsia="Arial" w:hAnsi="Arial" w:cs="Arial"/>
          <w:color w:val="000000"/>
          <w:sz w:val="22"/>
          <w:szCs w:val="22"/>
        </w:rPr>
        <w:t>construcción</w:t>
      </w:r>
      <w:r w:rsidR="00573A36" w:rsidRPr="00573A36">
        <w:rPr>
          <w:rFonts w:ascii="Arial" w:eastAsia="Arial" w:hAnsi="Arial" w:cs="Arial"/>
          <w:color w:val="000000"/>
          <w:sz w:val="22"/>
          <w:szCs w:val="22"/>
        </w:rPr>
        <w:t xml:space="preserve"> de un nuevo contrato social que contribuya al desarrollo de las personas como seres creativos, sensibles, solidarios y corresponsables con los otros seres vivos que les rodean.</w:t>
      </w:r>
    </w:p>
    <w:p w14:paraId="6662B000" w14:textId="77777777" w:rsidR="00A54E20" w:rsidRDefault="00A54E20" w:rsidP="00A54E20">
      <w:pPr>
        <w:jc w:val="both"/>
        <w:rPr>
          <w:rFonts w:ascii="Arial" w:eastAsia="Arial" w:hAnsi="Arial" w:cs="Arial"/>
          <w:color w:val="000000"/>
          <w:sz w:val="22"/>
          <w:szCs w:val="22"/>
        </w:rPr>
      </w:pPr>
    </w:p>
    <w:p w14:paraId="7306D4DA" w14:textId="77777777" w:rsidR="00A54E20" w:rsidRPr="009B0729" w:rsidRDefault="00A54E20" w:rsidP="00A54E20">
      <w:pPr>
        <w:jc w:val="both"/>
        <w:rPr>
          <w:rFonts w:ascii="Arial" w:eastAsia="Arial" w:hAnsi="Arial" w:cs="Arial"/>
          <w:color w:val="000000"/>
          <w:sz w:val="22"/>
          <w:szCs w:val="22"/>
        </w:rPr>
      </w:pPr>
      <w:r>
        <w:rPr>
          <w:rFonts w:ascii="Arial" w:eastAsia="Arial" w:hAnsi="Arial" w:cs="Arial"/>
          <w:color w:val="000000"/>
          <w:sz w:val="22"/>
          <w:szCs w:val="22"/>
        </w:rPr>
        <w:t>En este contexto y de acuerdo con la consolidación de acercamientos con actores públicos y privados, se plantea la posibilidad de efectuar un canje con XXXXXXXXXXXXXXXXX, orientado a XXXXXXX, teniendo como finalidad XXXXXXXXXXX.</w:t>
      </w:r>
    </w:p>
    <w:p w14:paraId="68209BC4" w14:textId="77777777" w:rsidR="0032090A" w:rsidRPr="002B5D26" w:rsidRDefault="0032090A">
      <w:pPr>
        <w:jc w:val="both"/>
        <w:rPr>
          <w:rFonts w:ascii="Arial" w:eastAsia="Arial" w:hAnsi="Arial" w:cs="Arial"/>
          <w:color w:val="000000"/>
          <w:sz w:val="22"/>
          <w:szCs w:val="22"/>
        </w:rPr>
      </w:pPr>
    </w:p>
    <w:p w14:paraId="46048FAF" w14:textId="77777777" w:rsidR="0032090A" w:rsidRPr="002B5D26" w:rsidRDefault="002A0205">
      <w:pPr>
        <w:jc w:val="both"/>
        <w:rPr>
          <w:rFonts w:ascii="Arial" w:eastAsia="Arial" w:hAnsi="Arial" w:cs="Arial"/>
          <w:color w:val="000000"/>
          <w:sz w:val="22"/>
          <w:szCs w:val="22"/>
        </w:rPr>
      </w:pPr>
      <w:r>
        <w:rPr>
          <w:rFonts w:ascii="Arial" w:eastAsia="Arial" w:hAnsi="Arial" w:cs="Arial"/>
          <w:color w:val="000000"/>
          <w:sz w:val="22"/>
          <w:szCs w:val="22"/>
        </w:rPr>
        <w:t xml:space="preserve">Según </w:t>
      </w:r>
      <w:r w:rsidR="00573A36" w:rsidRPr="002B5D26">
        <w:rPr>
          <w:rFonts w:ascii="Arial" w:eastAsia="Arial" w:hAnsi="Arial" w:cs="Arial"/>
          <w:color w:val="000000"/>
          <w:sz w:val="22"/>
          <w:szCs w:val="22"/>
        </w:rPr>
        <w:t>lo expuesto y no correspondiendo a la celebración de un negocio jurídico, sino de una herramienta para dinamizar acciones puntuales en el marco de lo descrito en párrafos anteriores, el suscrito SUBDIRE</w:t>
      </w:r>
      <w:r w:rsidR="0001273D">
        <w:rPr>
          <w:rFonts w:ascii="Arial" w:eastAsia="Arial" w:hAnsi="Arial" w:cs="Arial"/>
          <w:color w:val="000000"/>
          <w:sz w:val="22"/>
          <w:szCs w:val="22"/>
        </w:rPr>
        <w:t>C</w:t>
      </w:r>
      <w:r w:rsidR="00573A36" w:rsidRPr="002B5D26">
        <w:rPr>
          <w:rFonts w:ascii="Arial" w:eastAsia="Arial" w:hAnsi="Arial" w:cs="Arial"/>
          <w:color w:val="000000"/>
          <w:sz w:val="22"/>
          <w:szCs w:val="22"/>
        </w:rPr>
        <w:t>TOR (A) de XXXXXXXXXXXXX, AUTORIZA el canje, consistente en lo siguiente:</w:t>
      </w:r>
    </w:p>
    <w:p w14:paraId="3809127A" w14:textId="77777777" w:rsidR="00573A36" w:rsidRPr="002B5D26" w:rsidRDefault="00573A36">
      <w:pPr>
        <w:jc w:val="both"/>
        <w:rPr>
          <w:rFonts w:ascii="Arial" w:eastAsia="Arial" w:hAnsi="Arial" w:cs="Arial"/>
          <w:color w:val="000000"/>
          <w:sz w:val="22"/>
          <w:szCs w:val="22"/>
        </w:rPr>
      </w:pPr>
    </w:p>
    <w:p w14:paraId="4F16AD5C" w14:textId="77777777" w:rsidR="00573A36" w:rsidRPr="00AB5139" w:rsidRDefault="00AB5139" w:rsidP="00AB5139">
      <w:pPr>
        <w:pStyle w:val="Prrafodelista"/>
        <w:numPr>
          <w:ilvl w:val="0"/>
          <w:numId w:val="5"/>
        </w:numPr>
        <w:jc w:val="both"/>
        <w:rPr>
          <w:rFonts w:ascii="Arial" w:eastAsia="Arial" w:hAnsi="Arial" w:cs="Arial"/>
          <w:color w:val="FF0000"/>
          <w:sz w:val="22"/>
          <w:szCs w:val="22"/>
        </w:rPr>
      </w:pPr>
      <w:r w:rsidRPr="00AB5139">
        <w:rPr>
          <w:rFonts w:ascii="Arial" w:eastAsia="Arial" w:hAnsi="Arial" w:cs="Arial"/>
          <w:color w:val="000000"/>
          <w:sz w:val="22"/>
          <w:szCs w:val="22"/>
        </w:rPr>
        <w:t xml:space="preserve">La parte </w:t>
      </w:r>
      <w:r w:rsidR="00573A36" w:rsidRPr="00AB5139">
        <w:rPr>
          <w:rFonts w:ascii="Arial" w:eastAsia="Arial" w:hAnsi="Arial" w:cs="Arial"/>
          <w:color w:val="000000"/>
          <w:sz w:val="22"/>
          <w:szCs w:val="22"/>
        </w:rPr>
        <w:t xml:space="preserve">que ofrece el CANJE atenderá lo siguiente: </w:t>
      </w:r>
      <w:r w:rsidR="00573A36" w:rsidRPr="00AB5139">
        <w:rPr>
          <w:rFonts w:ascii="Arial" w:eastAsia="Arial" w:hAnsi="Arial" w:cs="Arial"/>
          <w:color w:val="FF0000"/>
          <w:sz w:val="22"/>
          <w:szCs w:val="22"/>
        </w:rPr>
        <w:t>(describir, teniendo en cuenta que no son obligaciones de tipo contractual)</w:t>
      </w:r>
    </w:p>
    <w:p w14:paraId="34057080" w14:textId="77777777" w:rsidR="00573A36" w:rsidRDefault="00573A36">
      <w:pPr>
        <w:jc w:val="both"/>
        <w:rPr>
          <w:rFonts w:ascii="Arial" w:eastAsia="Arial" w:hAnsi="Arial" w:cs="Arial"/>
          <w:color w:val="FF0000"/>
          <w:sz w:val="22"/>
          <w:szCs w:val="22"/>
        </w:rPr>
      </w:pPr>
    </w:p>
    <w:p w14:paraId="4FB99C51" w14:textId="77777777" w:rsidR="004C250A" w:rsidRDefault="004C250A">
      <w:pPr>
        <w:jc w:val="both"/>
        <w:rPr>
          <w:rFonts w:ascii="Arial" w:eastAsia="Arial" w:hAnsi="Arial" w:cs="Arial"/>
          <w:color w:val="FF0000"/>
          <w:sz w:val="22"/>
          <w:szCs w:val="22"/>
        </w:rPr>
      </w:pPr>
    </w:p>
    <w:p w14:paraId="1EAEA3A6" w14:textId="77777777" w:rsidR="004C250A" w:rsidRPr="004C250A" w:rsidRDefault="004C250A">
      <w:pPr>
        <w:jc w:val="both"/>
        <w:rPr>
          <w:rFonts w:ascii="Arial" w:eastAsia="Arial" w:hAnsi="Arial" w:cs="Arial"/>
          <w:color w:val="FF0000"/>
          <w:sz w:val="22"/>
          <w:szCs w:val="22"/>
        </w:rPr>
      </w:pPr>
      <w:r>
        <w:rPr>
          <w:rFonts w:ascii="Arial" w:eastAsia="Arial" w:hAnsi="Arial" w:cs="Arial"/>
          <w:color w:val="FF0000"/>
          <w:sz w:val="22"/>
          <w:szCs w:val="22"/>
        </w:rPr>
        <w:t>XXXXX</w:t>
      </w:r>
    </w:p>
    <w:p w14:paraId="2CC8D113" w14:textId="77777777" w:rsidR="00573A36" w:rsidRPr="002B5D26" w:rsidRDefault="00573A36">
      <w:pPr>
        <w:jc w:val="both"/>
        <w:rPr>
          <w:rFonts w:ascii="Arial" w:eastAsia="Arial" w:hAnsi="Arial" w:cs="Arial"/>
          <w:color w:val="000000"/>
          <w:sz w:val="22"/>
          <w:szCs w:val="22"/>
        </w:rPr>
      </w:pPr>
    </w:p>
    <w:p w14:paraId="2F09A177" w14:textId="77777777" w:rsidR="00573A36" w:rsidRPr="00AB5139" w:rsidRDefault="00573A36" w:rsidP="00AB5139">
      <w:pPr>
        <w:pStyle w:val="Prrafodelista"/>
        <w:numPr>
          <w:ilvl w:val="0"/>
          <w:numId w:val="5"/>
        </w:numPr>
        <w:jc w:val="both"/>
        <w:rPr>
          <w:rFonts w:ascii="Arial" w:eastAsia="Arial" w:hAnsi="Arial" w:cs="Arial"/>
          <w:color w:val="000000"/>
          <w:sz w:val="22"/>
          <w:szCs w:val="22"/>
        </w:rPr>
      </w:pPr>
      <w:r w:rsidRPr="00AB5139">
        <w:rPr>
          <w:rFonts w:ascii="Arial" w:eastAsia="Arial" w:hAnsi="Arial" w:cs="Arial"/>
          <w:color w:val="000000"/>
          <w:sz w:val="22"/>
          <w:szCs w:val="22"/>
        </w:rPr>
        <w:t xml:space="preserve">El IDARTES con base en el canje que se ofrece y autoriza </w:t>
      </w:r>
      <w:r w:rsidR="004C250A" w:rsidRPr="00AB5139">
        <w:rPr>
          <w:rFonts w:ascii="Arial" w:eastAsia="Arial" w:hAnsi="Arial" w:cs="Arial"/>
          <w:color w:val="000000"/>
          <w:sz w:val="22"/>
          <w:szCs w:val="22"/>
        </w:rPr>
        <w:t xml:space="preserve">por el presente, </w:t>
      </w:r>
      <w:r w:rsidRPr="00AB5139">
        <w:rPr>
          <w:rFonts w:ascii="Arial" w:eastAsia="Arial" w:hAnsi="Arial" w:cs="Arial"/>
          <w:color w:val="000000"/>
          <w:sz w:val="22"/>
          <w:szCs w:val="22"/>
        </w:rPr>
        <w:t>atenderá lo siguiente:</w:t>
      </w:r>
    </w:p>
    <w:p w14:paraId="1F842AB9" w14:textId="77777777" w:rsidR="00573A36" w:rsidRPr="002B5D26" w:rsidRDefault="00573A36">
      <w:pPr>
        <w:jc w:val="both"/>
        <w:rPr>
          <w:rFonts w:ascii="Arial" w:eastAsia="Arial" w:hAnsi="Arial" w:cs="Arial"/>
          <w:color w:val="000000"/>
          <w:sz w:val="22"/>
          <w:szCs w:val="22"/>
        </w:rPr>
      </w:pPr>
    </w:p>
    <w:p w14:paraId="2C67C28A" w14:textId="77777777" w:rsidR="00573A36" w:rsidRPr="002B5D26" w:rsidRDefault="00573A36">
      <w:pPr>
        <w:jc w:val="both"/>
        <w:rPr>
          <w:rFonts w:ascii="Arial" w:eastAsia="Arial" w:hAnsi="Arial" w:cs="Arial"/>
          <w:color w:val="000000"/>
          <w:sz w:val="22"/>
          <w:szCs w:val="22"/>
        </w:rPr>
      </w:pPr>
    </w:p>
    <w:p w14:paraId="239EFEFA" w14:textId="77777777" w:rsidR="00A54E20" w:rsidRPr="004C250A" w:rsidRDefault="004C250A">
      <w:pPr>
        <w:jc w:val="both"/>
        <w:rPr>
          <w:rFonts w:ascii="Arial" w:eastAsia="Arial" w:hAnsi="Arial" w:cs="Arial"/>
          <w:color w:val="FF0000"/>
          <w:sz w:val="22"/>
          <w:szCs w:val="22"/>
        </w:rPr>
      </w:pPr>
      <w:r w:rsidRPr="004C250A">
        <w:rPr>
          <w:rFonts w:ascii="Arial" w:eastAsia="Arial" w:hAnsi="Arial" w:cs="Arial"/>
          <w:color w:val="FF0000"/>
          <w:sz w:val="22"/>
          <w:szCs w:val="22"/>
        </w:rPr>
        <w:t>XXXXXXX</w:t>
      </w:r>
    </w:p>
    <w:p w14:paraId="25A8844E" w14:textId="77777777" w:rsidR="00A54E20" w:rsidRPr="002B5D26" w:rsidRDefault="00A54E20">
      <w:pPr>
        <w:jc w:val="both"/>
        <w:rPr>
          <w:rFonts w:ascii="Arial" w:eastAsia="Arial" w:hAnsi="Arial" w:cs="Arial"/>
          <w:color w:val="000000"/>
          <w:sz w:val="22"/>
          <w:szCs w:val="22"/>
        </w:rPr>
      </w:pPr>
    </w:p>
    <w:p w14:paraId="4CE862C0" w14:textId="77777777" w:rsidR="0032090A" w:rsidRPr="002B5D26" w:rsidRDefault="0032090A">
      <w:pPr>
        <w:jc w:val="both"/>
        <w:rPr>
          <w:rFonts w:ascii="Arial" w:eastAsia="Arial" w:hAnsi="Arial" w:cs="Arial"/>
          <w:color w:val="000000"/>
          <w:sz w:val="22"/>
          <w:szCs w:val="22"/>
        </w:rPr>
      </w:pPr>
    </w:p>
    <w:p w14:paraId="0A21455B" w14:textId="77777777" w:rsidR="0032090A" w:rsidRPr="002B5D26" w:rsidRDefault="00736B93">
      <w:pPr>
        <w:jc w:val="both"/>
        <w:rPr>
          <w:rFonts w:ascii="Arial" w:eastAsia="Arial" w:hAnsi="Arial" w:cs="Arial"/>
          <w:color w:val="000000"/>
          <w:sz w:val="22"/>
          <w:szCs w:val="22"/>
        </w:rPr>
      </w:pPr>
      <w:r w:rsidRPr="002B5D26">
        <w:rPr>
          <w:rFonts w:ascii="Arial" w:eastAsia="Arial" w:hAnsi="Arial" w:cs="Arial"/>
          <w:color w:val="000000"/>
          <w:sz w:val="22"/>
          <w:szCs w:val="22"/>
        </w:rPr>
        <w:t>PARÁGRAFO 1: La Información que se le</w:t>
      </w:r>
      <w:r w:rsidR="00227D4C" w:rsidRPr="002B5D26">
        <w:rPr>
          <w:rFonts w:ascii="Arial" w:eastAsia="Arial" w:hAnsi="Arial" w:cs="Arial"/>
          <w:color w:val="000000"/>
          <w:sz w:val="22"/>
          <w:szCs w:val="22"/>
        </w:rPr>
        <w:t xml:space="preserve"> suministre a</w:t>
      </w:r>
      <w:r w:rsidR="00573A36" w:rsidRPr="002B5D26">
        <w:rPr>
          <w:rFonts w:ascii="Arial" w:eastAsia="Arial" w:hAnsi="Arial" w:cs="Arial"/>
          <w:color w:val="000000"/>
          <w:sz w:val="22"/>
          <w:szCs w:val="22"/>
        </w:rPr>
        <w:t xml:space="preserve"> quien ofrece el Canje</w:t>
      </w:r>
      <w:r w:rsidR="00227D4C" w:rsidRPr="002B5D26">
        <w:rPr>
          <w:rFonts w:ascii="Arial" w:eastAsia="Arial" w:hAnsi="Arial" w:cs="Arial"/>
          <w:color w:val="000000"/>
          <w:sz w:val="22"/>
          <w:szCs w:val="22"/>
        </w:rPr>
        <w:t>, no podrá</w:t>
      </w:r>
      <w:r w:rsidRPr="002B5D26">
        <w:rPr>
          <w:rFonts w:ascii="Arial" w:eastAsia="Arial" w:hAnsi="Arial" w:cs="Arial"/>
          <w:color w:val="000000"/>
          <w:sz w:val="22"/>
          <w:szCs w:val="22"/>
        </w:rPr>
        <w:t xml:space="preserve"> hacer</w:t>
      </w:r>
      <w:r w:rsidR="00573A36" w:rsidRPr="002B5D26">
        <w:rPr>
          <w:rFonts w:ascii="Arial" w:eastAsia="Arial" w:hAnsi="Arial" w:cs="Arial"/>
          <w:color w:val="000000"/>
          <w:sz w:val="22"/>
          <w:szCs w:val="22"/>
        </w:rPr>
        <w:t>se</w:t>
      </w:r>
      <w:r w:rsidRPr="002B5D26">
        <w:rPr>
          <w:rFonts w:ascii="Arial" w:eastAsia="Arial" w:hAnsi="Arial" w:cs="Arial"/>
          <w:color w:val="000000"/>
          <w:sz w:val="22"/>
          <w:szCs w:val="22"/>
        </w:rPr>
        <w:t xml:space="preserve"> pública hasta tanto el IDARTES no autorice dicha comunicación, en aras de proteger no solamente los derechos de </w:t>
      </w:r>
      <w:r w:rsidR="00227D4C" w:rsidRPr="002B5D26">
        <w:rPr>
          <w:rFonts w:ascii="Arial" w:eastAsia="Arial" w:hAnsi="Arial" w:cs="Arial"/>
          <w:color w:val="000000"/>
          <w:sz w:val="22"/>
          <w:szCs w:val="22"/>
        </w:rPr>
        <w:t>XXXXXX</w:t>
      </w:r>
      <w:r w:rsidRPr="002B5D26">
        <w:rPr>
          <w:rFonts w:ascii="Arial" w:eastAsia="Arial" w:hAnsi="Arial" w:cs="Arial"/>
          <w:color w:val="000000"/>
          <w:sz w:val="22"/>
          <w:szCs w:val="22"/>
        </w:rPr>
        <w:t xml:space="preserve"> sino también con el fin de blindar la información de la Entidad, lo anterior de conformidad con lo establecido en la Ley 1712 de 2014 “Por medio de la cual se crea la Ley de Transparencia y del Derecho principalmente el articulo 3 (...) “+-Principio de transparencia.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w:t>
      </w:r>
      <w:r w:rsidR="00227D4C" w:rsidRPr="002B5D26">
        <w:rPr>
          <w:rFonts w:ascii="Arial" w:eastAsia="Arial" w:hAnsi="Arial" w:cs="Arial"/>
          <w:color w:val="000000"/>
          <w:sz w:val="22"/>
          <w:szCs w:val="22"/>
        </w:rPr>
        <w:t xml:space="preserve">tos establecidos en esta ley” y el </w:t>
      </w:r>
      <w:r w:rsidRPr="002B5D26">
        <w:rPr>
          <w:rFonts w:ascii="Arial" w:eastAsia="Arial" w:hAnsi="Arial" w:cs="Arial"/>
          <w:color w:val="000000"/>
          <w:sz w:val="22"/>
          <w:szCs w:val="22"/>
        </w:rPr>
        <w:t xml:space="preserve"> Artículo 24. “Informaciones y documentos reservados” de la Ley 1755 de 2015.</w:t>
      </w:r>
    </w:p>
    <w:p w14:paraId="396E7339" w14:textId="77777777" w:rsidR="00227D4C" w:rsidRPr="002B5D26" w:rsidRDefault="00227D4C">
      <w:pPr>
        <w:jc w:val="both"/>
        <w:rPr>
          <w:rFonts w:ascii="Arial" w:eastAsia="Arial" w:hAnsi="Arial" w:cs="Arial"/>
          <w:color w:val="000000"/>
          <w:sz w:val="22"/>
          <w:szCs w:val="22"/>
        </w:rPr>
      </w:pPr>
    </w:p>
    <w:p w14:paraId="5D473044" w14:textId="77777777" w:rsidR="00227D4C" w:rsidRPr="002B5D26" w:rsidRDefault="00736B93">
      <w:pPr>
        <w:jc w:val="both"/>
        <w:rPr>
          <w:rFonts w:ascii="Arial" w:eastAsia="Arial" w:hAnsi="Arial" w:cs="Arial"/>
          <w:color w:val="000000"/>
          <w:sz w:val="22"/>
          <w:szCs w:val="22"/>
        </w:rPr>
      </w:pPr>
      <w:r w:rsidRPr="00AB5139">
        <w:rPr>
          <w:rFonts w:ascii="Arial" w:eastAsia="Arial" w:hAnsi="Arial" w:cs="Arial"/>
          <w:b/>
          <w:color w:val="000000"/>
          <w:sz w:val="22"/>
          <w:szCs w:val="22"/>
        </w:rPr>
        <w:t xml:space="preserve">PARÁGRAFO 2: </w:t>
      </w:r>
      <w:r w:rsidRPr="002B5D26">
        <w:rPr>
          <w:rFonts w:ascii="Arial" w:eastAsia="Arial" w:hAnsi="Arial" w:cs="Arial"/>
          <w:color w:val="000000"/>
          <w:sz w:val="22"/>
          <w:szCs w:val="22"/>
        </w:rPr>
        <w:t>La confidencialidad es obligatoria</w:t>
      </w:r>
      <w:r w:rsidR="00282087">
        <w:rPr>
          <w:rFonts w:ascii="Arial" w:eastAsia="Arial" w:hAnsi="Arial" w:cs="Arial"/>
          <w:color w:val="000000"/>
          <w:sz w:val="22"/>
          <w:szCs w:val="22"/>
        </w:rPr>
        <w:t>,</w:t>
      </w:r>
      <w:r w:rsidRPr="002B5D26">
        <w:rPr>
          <w:rFonts w:ascii="Arial" w:eastAsia="Arial" w:hAnsi="Arial" w:cs="Arial"/>
          <w:color w:val="000000"/>
          <w:sz w:val="22"/>
          <w:szCs w:val="22"/>
        </w:rPr>
        <w:t xml:space="preserve"> debido al riesgo de fuga de información del IDARTES a través de terceros. Y en todo caso </w:t>
      </w:r>
      <w:r w:rsidR="00282087">
        <w:rPr>
          <w:rFonts w:ascii="Arial" w:eastAsia="Arial" w:hAnsi="Arial" w:cs="Arial"/>
          <w:color w:val="000000"/>
          <w:sz w:val="22"/>
          <w:szCs w:val="22"/>
        </w:rPr>
        <w:t>quien ofrece el CANJE deb</w:t>
      </w:r>
      <w:r w:rsidRPr="002B5D26">
        <w:rPr>
          <w:rFonts w:ascii="Arial" w:eastAsia="Arial" w:hAnsi="Arial" w:cs="Arial"/>
          <w:color w:val="000000"/>
          <w:sz w:val="22"/>
          <w:szCs w:val="22"/>
        </w:rPr>
        <w:t>erá responder por las transgresiones a</w:t>
      </w:r>
      <w:r w:rsidR="00282087">
        <w:rPr>
          <w:rFonts w:ascii="Arial" w:eastAsia="Arial" w:hAnsi="Arial" w:cs="Arial"/>
          <w:color w:val="000000"/>
          <w:sz w:val="22"/>
          <w:szCs w:val="22"/>
        </w:rPr>
        <w:t>l</w:t>
      </w:r>
      <w:r w:rsidRPr="002B5D26">
        <w:rPr>
          <w:rFonts w:ascii="Arial" w:eastAsia="Arial" w:hAnsi="Arial" w:cs="Arial"/>
          <w:color w:val="000000"/>
          <w:sz w:val="22"/>
          <w:szCs w:val="22"/>
        </w:rPr>
        <w:t xml:space="preserve"> </w:t>
      </w:r>
      <w:r w:rsidR="00282087">
        <w:rPr>
          <w:rFonts w:ascii="Arial" w:eastAsia="Arial" w:hAnsi="Arial" w:cs="Arial"/>
          <w:color w:val="000000"/>
          <w:sz w:val="22"/>
          <w:szCs w:val="22"/>
        </w:rPr>
        <w:t>mismo</w:t>
      </w:r>
      <w:r w:rsidRPr="002B5D26">
        <w:rPr>
          <w:rFonts w:ascii="Arial" w:eastAsia="Arial" w:hAnsi="Arial" w:cs="Arial"/>
          <w:color w:val="000000"/>
          <w:sz w:val="22"/>
          <w:szCs w:val="22"/>
        </w:rPr>
        <w:t xml:space="preserve"> en tanto se demuestre que hubo culpa o dolo, en relación con </w:t>
      </w:r>
      <w:r w:rsidR="00282087">
        <w:rPr>
          <w:rFonts w:ascii="Arial" w:eastAsia="Arial" w:hAnsi="Arial" w:cs="Arial"/>
          <w:color w:val="000000"/>
          <w:sz w:val="22"/>
          <w:szCs w:val="22"/>
        </w:rPr>
        <w:t>propiedad intelectual, derechos de autor o derechos de cualquier naturaleza sobre lo que se ofrece y que conlleva a la presente autorización.</w:t>
      </w:r>
    </w:p>
    <w:p w14:paraId="0F138363" w14:textId="77777777" w:rsidR="0032090A" w:rsidRPr="002B5D26" w:rsidRDefault="0032090A" w:rsidP="002B5D26">
      <w:pPr>
        <w:jc w:val="both"/>
        <w:rPr>
          <w:rFonts w:ascii="Arial" w:eastAsia="Arial" w:hAnsi="Arial" w:cs="Arial"/>
          <w:color w:val="000000"/>
          <w:sz w:val="22"/>
          <w:szCs w:val="22"/>
        </w:rPr>
      </w:pPr>
    </w:p>
    <w:p w14:paraId="7AA428E7" w14:textId="77777777" w:rsidR="0032090A" w:rsidRPr="002B5D26" w:rsidRDefault="00736B93" w:rsidP="002B5D26">
      <w:pPr>
        <w:jc w:val="both"/>
        <w:rPr>
          <w:rFonts w:ascii="Arial" w:eastAsia="Arial" w:hAnsi="Arial" w:cs="Arial"/>
          <w:color w:val="000000"/>
          <w:sz w:val="22"/>
          <w:szCs w:val="22"/>
        </w:rPr>
      </w:pPr>
      <w:r w:rsidRPr="002B5D26">
        <w:rPr>
          <w:rFonts w:ascii="Arial" w:eastAsia="Arial" w:hAnsi="Arial" w:cs="Arial"/>
          <w:b/>
          <w:color w:val="000000"/>
          <w:sz w:val="22"/>
          <w:szCs w:val="22"/>
        </w:rPr>
        <w:t>CONDICIONES GENERALES</w:t>
      </w:r>
      <w:r w:rsidRPr="002B5D26">
        <w:rPr>
          <w:rFonts w:ascii="Arial" w:eastAsia="Arial" w:hAnsi="Arial" w:cs="Arial"/>
          <w:color w:val="000000"/>
          <w:sz w:val="22"/>
          <w:szCs w:val="22"/>
        </w:rPr>
        <w:t>: 1) Las partes por conducto de sus interlocutores válidos, definirán la programación en la cual se hará efectiv</w:t>
      </w:r>
      <w:r w:rsidR="00282087">
        <w:rPr>
          <w:rFonts w:ascii="Arial" w:eastAsia="Arial" w:hAnsi="Arial" w:cs="Arial"/>
          <w:color w:val="000000"/>
          <w:sz w:val="22"/>
          <w:szCs w:val="22"/>
        </w:rPr>
        <w:t>o</w:t>
      </w:r>
      <w:r w:rsidRPr="002B5D26">
        <w:rPr>
          <w:rFonts w:ascii="Arial" w:eastAsia="Arial" w:hAnsi="Arial" w:cs="Arial"/>
          <w:color w:val="000000"/>
          <w:sz w:val="22"/>
          <w:szCs w:val="22"/>
        </w:rPr>
        <w:t xml:space="preserve"> el </w:t>
      </w:r>
      <w:r w:rsidR="004C250A">
        <w:rPr>
          <w:rFonts w:ascii="Arial" w:eastAsia="Arial" w:hAnsi="Arial" w:cs="Arial"/>
          <w:color w:val="000000"/>
          <w:sz w:val="22"/>
          <w:szCs w:val="22"/>
        </w:rPr>
        <w:t xml:space="preserve">canje </w:t>
      </w:r>
      <w:r w:rsidR="004C250A" w:rsidRPr="002B5D26">
        <w:rPr>
          <w:rFonts w:ascii="Arial" w:eastAsia="Arial" w:hAnsi="Arial" w:cs="Arial"/>
          <w:color w:val="000000"/>
          <w:sz w:val="22"/>
          <w:szCs w:val="22"/>
        </w:rPr>
        <w:t>que</w:t>
      </w:r>
      <w:r w:rsidRPr="002B5D26">
        <w:rPr>
          <w:rFonts w:ascii="Arial" w:eastAsia="Arial" w:hAnsi="Arial" w:cs="Arial"/>
          <w:color w:val="000000"/>
          <w:sz w:val="22"/>
          <w:szCs w:val="22"/>
        </w:rPr>
        <w:t xml:space="preserve"> se </w:t>
      </w:r>
      <w:r w:rsidR="004C250A">
        <w:rPr>
          <w:rFonts w:ascii="Arial" w:eastAsia="Arial" w:hAnsi="Arial" w:cs="Arial"/>
          <w:color w:val="000000"/>
          <w:sz w:val="22"/>
          <w:szCs w:val="22"/>
        </w:rPr>
        <w:t>autoriza con</w:t>
      </w:r>
      <w:r w:rsidRPr="002B5D26">
        <w:rPr>
          <w:rFonts w:ascii="Arial" w:eastAsia="Arial" w:hAnsi="Arial" w:cs="Arial"/>
          <w:color w:val="000000"/>
          <w:sz w:val="22"/>
          <w:szCs w:val="22"/>
        </w:rPr>
        <w:t xml:space="preserve"> el presente documento</w:t>
      </w:r>
      <w:r w:rsidR="004C250A">
        <w:rPr>
          <w:rFonts w:ascii="Arial" w:eastAsia="Arial" w:hAnsi="Arial" w:cs="Arial"/>
          <w:color w:val="000000"/>
          <w:sz w:val="22"/>
          <w:szCs w:val="22"/>
        </w:rPr>
        <w:t xml:space="preserve">. </w:t>
      </w:r>
      <w:r w:rsidRPr="002B5D26">
        <w:rPr>
          <w:rFonts w:ascii="Arial" w:eastAsia="Arial" w:hAnsi="Arial" w:cs="Arial"/>
          <w:color w:val="000000"/>
          <w:sz w:val="22"/>
          <w:szCs w:val="22"/>
        </w:rPr>
        <w:t xml:space="preserve">2) LAS PARTES </w:t>
      </w:r>
      <w:r w:rsidR="004C250A">
        <w:rPr>
          <w:rFonts w:ascii="Arial" w:eastAsia="Arial" w:hAnsi="Arial" w:cs="Arial"/>
          <w:color w:val="000000"/>
          <w:sz w:val="22"/>
          <w:szCs w:val="22"/>
        </w:rPr>
        <w:t xml:space="preserve">claramente deberán la una </w:t>
      </w:r>
      <w:r w:rsidRPr="002B5D26">
        <w:rPr>
          <w:rFonts w:ascii="Arial" w:eastAsia="Arial" w:hAnsi="Arial" w:cs="Arial"/>
          <w:color w:val="000000"/>
          <w:sz w:val="22"/>
          <w:szCs w:val="22"/>
        </w:rPr>
        <w:t>mantener</w:t>
      </w:r>
      <w:r w:rsidR="004C250A">
        <w:rPr>
          <w:rFonts w:ascii="Arial" w:eastAsia="Arial" w:hAnsi="Arial" w:cs="Arial"/>
          <w:color w:val="000000"/>
          <w:sz w:val="22"/>
          <w:szCs w:val="22"/>
        </w:rPr>
        <w:t xml:space="preserve"> a la otra, </w:t>
      </w:r>
      <w:r w:rsidR="004C250A" w:rsidRPr="002B5D26">
        <w:rPr>
          <w:rFonts w:ascii="Arial" w:eastAsia="Arial" w:hAnsi="Arial" w:cs="Arial"/>
          <w:color w:val="000000"/>
          <w:sz w:val="22"/>
          <w:szCs w:val="22"/>
        </w:rPr>
        <w:t>libre</w:t>
      </w:r>
      <w:r w:rsidRPr="002B5D26">
        <w:rPr>
          <w:rFonts w:ascii="Arial" w:eastAsia="Arial" w:hAnsi="Arial" w:cs="Arial"/>
          <w:color w:val="000000"/>
          <w:sz w:val="22"/>
          <w:szCs w:val="22"/>
        </w:rPr>
        <w:t xml:space="preserve"> de cualquier daño o perjuicio originado en reclamaciones de terceros y que se deriven de sus actuaciones o de la de sus asociados, subcontratistas o dependientes. 3) La indemnidad comprende todo reclamo, demanda, acción legal y costo que pueda causarse o surgir por daños o lesiones a personas o propiedades de terceros, ocasionados por cualquiera de las partes o por sus funcionarios, asociados, contratistas o </w:t>
      </w:r>
      <w:r w:rsidR="004C250A" w:rsidRPr="002B5D26">
        <w:rPr>
          <w:rFonts w:ascii="Arial" w:eastAsia="Arial" w:hAnsi="Arial" w:cs="Arial"/>
          <w:color w:val="000000"/>
          <w:sz w:val="22"/>
          <w:szCs w:val="22"/>
        </w:rPr>
        <w:t>dependientes</w:t>
      </w:r>
      <w:r w:rsidR="004C250A">
        <w:rPr>
          <w:rFonts w:ascii="Arial" w:eastAsia="Arial" w:hAnsi="Arial" w:cs="Arial"/>
          <w:color w:val="000000"/>
          <w:sz w:val="22"/>
          <w:szCs w:val="22"/>
        </w:rPr>
        <w:t xml:space="preserve"> en lo que se refiere al canje que se autoriza</w:t>
      </w:r>
      <w:r w:rsidRPr="002B5D26">
        <w:rPr>
          <w:rFonts w:ascii="Arial" w:eastAsia="Arial" w:hAnsi="Arial" w:cs="Arial"/>
          <w:color w:val="000000"/>
          <w:sz w:val="22"/>
          <w:szCs w:val="22"/>
        </w:rPr>
        <w:t xml:space="preserve">. 4) NO EXCLUSIVIDAD: La </w:t>
      </w:r>
      <w:r w:rsidR="004C250A">
        <w:rPr>
          <w:rFonts w:ascii="Arial" w:eastAsia="Arial" w:hAnsi="Arial" w:cs="Arial"/>
          <w:color w:val="000000"/>
          <w:sz w:val="22"/>
          <w:szCs w:val="22"/>
        </w:rPr>
        <w:t xml:space="preserve">autorización de CANJE no genera exclusividad </w:t>
      </w:r>
      <w:r w:rsidR="004C250A" w:rsidRPr="002B5D26">
        <w:rPr>
          <w:rFonts w:ascii="Arial" w:eastAsia="Arial" w:hAnsi="Arial" w:cs="Arial"/>
          <w:color w:val="000000"/>
          <w:sz w:val="22"/>
          <w:szCs w:val="22"/>
        </w:rPr>
        <w:t>parte</w:t>
      </w:r>
      <w:r w:rsidRPr="002B5D26">
        <w:rPr>
          <w:rFonts w:ascii="Arial" w:eastAsia="Arial" w:hAnsi="Arial" w:cs="Arial"/>
          <w:color w:val="000000"/>
          <w:sz w:val="22"/>
          <w:szCs w:val="22"/>
        </w:rPr>
        <w:t xml:space="preserve"> </w:t>
      </w:r>
      <w:r w:rsidR="004C250A">
        <w:rPr>
          <w:rFonts w:ascii="Arial" w:eastAsia="Arial" w:hAnsi="Arial" w:cs="Arial"/>
          <w:color w:val="000000"/>
          <w:sz w:val="22"/>
          <w:szCs w:val="22"/>
        </w:rPr>
        <w:t>de quien lo ofrece</w:t>
      </w:r>
      <w:r w:rsidRPr="002B5D26">
        <w:rPr>
          <w:rFonts w:ascii="Arial" w:eastAsia="Arial" w:hAnsi="Arial" w:cs="Arial"/>
          <w:color w:val="000000"/>
          <w:sz w:val="22"/>
          <w:szCs w:val="22"/>
        </w:rPr>
        <w:t xml:space="preserve">, en el entendido de que el Instituto podrá </w:t>
      </w:r>
      <w:r w:rsidR="004C250A">
        <w:rPr>
          <w:rFonts w:ascii="Arial" w:eastAsia="Arial" w:hAnsi="Arial" w:cs="Arial"/>
          <w:color w:val="000000"/>
          <w:sz w:val="22"/>
          <w:szCs w:val="22"/>
        </w:rPr>
        <w:t xml:space="preserve">generar otras autorizaciones de CANJE. </w:t>
      </w:r>
      <w:r w:rsidRPr="002B5D26">
        <w:rPr>
          <w:rFonts w:ascii="Arial" w:eastAsia="Arial" w:hAnsi="Arial" w:cs="Arial"/>
          <w:color w:val="000000"/>
          <w:sz w:val="22"/>
          <w:szCs w:val="22"/>
        </w:rPr>
        <w:t xml:space="preserve">5) NO CONTRAPRESTACIÓN ECONÓMICA. </w:t>
      </w:r>
      <w:r w:rsidR="004C250A">
        <w:rPr>
          <w:rFonts w:ascii="Arial" w:eastAsia="Arial" w:hAnsi="Arial" w:cs="Arial"/>
          <w:color w:val="000000"/>
          <w:sz w:val="22"/>
          <w:szCs w:val="22"/>
        </w:rPr>
        <w:t>N</w:t>
      </w:r>
      <w:r w:rsidRPr="002B5D26">
        <w:rPr>
          <w:rFonts w:ascii="Arial" w:eastAsia="Arial" w:hAnsi="Arial" w:cs="Arial"/>
          <w:color w:val="000000"/>
          <w:sz w:val="22"/>
          <w:szCs w:val="22"/>
        </w:rPr>
        <w:t xml:space="preserve">inguna parte </w:t>
      </w:r>
      <w:r w:rsidR="004C250A">
        <w:rPr>
          <w:rFonts w:ascii="Arial" w:eastAsia="Arial" w:hAnsi="Arial" w:cs="Arial"/>
          <w:color w:val="000000"/>
          <w:sz w:val="22"/>
          <w:szCs w:val="22"/>
        </w:rPr>
        <w:t xml:space="preserve">debe a la otra, ningún tipo de contraprestación económica, ni de </w:t>
      </w:r>
      <w:r w:rsidRPr="002B5D26">
        <w:rPr>
          <w:rFonts w:ascii="Arial" w:eastAsia="Arial" w:hAnsi="Arial" w:cs="Arial"/>
          <w:color w:val="000000"/>
          <w:sz w:val="22"/>
          <w:szCs w:val="22"/>
        </w:rPr>
        <w:t>ninguna naturaleza, como tampoco a sus contratistas o subcontratistas, ni dependientes.</w:t>
      </w:r>
    </w:p>
    <w:p w14:paraId="06C2321D" w14:textId="77777777" w:rsidR="002B5D26" w:rsidRDefault="002B5D26" w:rsidP="002B5D26">
      <w:pPr>
        <w:jc w:val="both"/>
        <w:rPr>
          <w:rFonts w:ascii="Arial" w:eastAsia="Arial" w:hAnsi="Arial" w:cs="Arial"/>
          <w:color w:val="000000"/>
          <w:sz w:val="22"/>
          <w:szCs w:val="22"/>
        </w:rPr>
      </w:pPr>
    </w:p>
    <w:p w14:paraId="63093051" w14:textId="77777777" w:rsidR="002B5D26" w:rsidRDefault="002B5D26" w:rsidP="002B5D26">
      <w:pPr>
        <w:jc w:val="both"/>
        <w:rPr>
          <w:rFonts w:ascii="Arial" w:eastAsia="Arial" w:hAnsi="Arial" w:cs="Arial"/>
          <w:color w:val="000000"/>
          <w:sz w:val="22"/>
          <w:szCs w:val="22"/>
        </w:rPr>
      </w:pPr>
    </w:p>
    <w:p w14:paraId="728F6C96" w14:textId="77777777" w:rsidR="00227D4C" w:rsidRDefault="00573A36" w:rsidP="002B5D26">
      <w:pPr>
        <w:jc w:val="both"/>
        <w:rPr>
          <w:rFonts w:ascii="Arial" w:eastAsia="Arial" w:hAnsi="Arial" w:cs="Arial"/>
          <w:color w:val="000000"/>
          <w:sz w:val="22"/>
          <w:szCs w:val="22"/>
        </w:rPr>
      </w:pPr>
      <w:r w:rsidRPr="002B5D26">
        <w:rPr>
          <w:rFonts w:ascii="Arial" w:eastAsia="Arial" w:hAnsi="Arial" w:cs="Arial"/>
          <w:color w:val="000000"/>
          <w:sz w:val="22"/>
          <w:szCs w:val="22"/>
        </w:rPr>
        <w:t xml:space="preserve">La presente autorización se expide </w:t>
      </w:r>
      <w:r w:rsidR="00227D4C" w:rsidRPr="002B5D26">
        <w:rPr>
          <w:rFonts w:ascii="Arial" w:eastAsia="Arial" w:hAnsi="Arial" w:cs="Arial"/>
          <w:color w:val="000000"/>
          <w:sz w:val="22"/>
          <w:szCs w:val="22"/>
        </w:rPr>
        <w:t>en Bogotá, a los XXXXXX, del mes de XXXXXXX de XXXXXXX.</w:t>
      </w:r>
    </w:p>
    <w:p w14:paraId="0345BC8B" w14:textId="77777777" w:rsidR="002B5D26" w:rsidRDefault="002B5D26" w:rsidP="002B5D26">
      <w:pPr>
        <w:jc w:val="both"/>
        <w:rPr>
          <w:rFonts w:ascii="Arial" w:eastAsia="Arial" w:hAnsi="Arial" w:cs="Arial"/>
          <w:color w:val="000000"/>
          <w:sz w:val="22"/>
          <w:szCs w:val="22"/>
        </w:rPr>
      </w:pPr>
    </w:p>
    <w:p w14:paraId="255ED253" w14:textId="77777777" w:rsidR="002B5D26" w:rsidRPr="004C250A" w:rsidRDefault="004C250A" w:rsidP="002B5D26">
      <w:pPr>
        <w:jc w:val="both"/>
        <w:rPr>
          <w:rFonts w:ascii="Arial" w:eastAsia="Arial" w:hAnsi="Arial" w:cs="Arial"/>
          <w:b/>
          <w:color w:val="000000"/>
          <w:sz w:val="22"/>
          <w:szCs w:val="22"/>
        </w:rPr>
      </w:pPr>
      <w:r>
        <w:rPr>
          <w:rFonts w:ascii="Arial" w:eastAsia="Arial" w:hAnsi="Arial" w:cs="Arial"/>
          <w:b/>
          <w:color w:val="000000"/>
          <w:sz w:val="22"/>
          <w:szCs w:val="22"/>
        </w:rPr>
        <w:t xml:space="preserve">QUIEN AUTORIZA POR </w:t>
      </w:r>
      <w:r w:rsidR="002B5D26" w:rsidRPr="004C250A">
        <w:rPr>
          <w:rFonts w:ascii="Arial" w:eastAsia="Arial" w:hAnsi="Arial" w:cs="Arial"/>
          <w:b/>
          <w:color w:val="000000"/>
          <w:sz w:val="22"/>
          <w:szCs w:val="22"/>
        </w:rPr>
        <w:t>IDARTES,</w:t>
      </w:r>
    </w:p>
    <w:p w14:paraId="41B78BFA" w14:textId="77777777" w:rsidR="002B5D26" w:rsidRDefault="002B5D26" w:rsidP="002B5D26">
      <w:pPr>
        <w:jc w:val="both"/>
        <w:rPr>
          <w:rFonts w:ascii="Arial" w:eastAsia="Arial" w:hAnsi="Arial" w:cs="Arial"/>
          <w:color w:val="000000"/>
          <w:sz w:val="22"/>
          <w:szCs w:val="22"/>
        </w:rPr>
      </w:pPr>
    </w:p>
    <w:p w14:paraId="3981CDC9" w14:textId="77777777" w:rsidR="002B5D26" w:rsidRPr="002B5D26" w:rsidRDefault="002B5D26" w:rsidP="002B5D26">
      <w:pPr>
        <w:jc w:val="both"/>
        <w:rPr>
          <w:rFonts w:ascii="Arial" w:eastAsia="Arial" w:hAnsi="Arial" w:cs="Arial"/>
          <w:color w:val="000000"/>
          <w:sz w:val="22"/>
          <w:szCs w:val="22"/>
        </w:rPr>
      </w:pPr>
    </w:p>
    <w:p w14:paraId="43C07B4D" w14:textId="77777777" w:rsidR="00573A36" w:rsidRPr="002B5D26" w:rsidRDefault="00573A36" w:rsidP="002B5D26">
      <w:pPr>
        <w:jc w:val="both"/>
        <w:rPr>
          <w:rFonts w:ascii="Arial" w:eastAsia="Arial" w:hAnsi="Arial" w:cs="Arial"/>
          <w:color w:val="000000"/>
          <w:sz w:val="22"/>
          <w:szCs w:val="22"/>
        </w:rPr>
      </w:pPr>
    </w:p>
    <w:p w14:paraId="4A47064C" w14:textId="77777777" w:rsidR="00573A36" w:rsidRPr="002B5D26" w:rsidRDefault="00573A36" w:rsidP="002B5D26">
      <w:pPr>
        <w:jc w:val="center"/>
        <w:rPr>
          <w:rFonts w:ascii="Arial" w:eastAsia="Arial" w:hAnsi="Arial" w:cs="Arial"/>
          <w:color w:val="000000"/>
          <w:sz w:val="22"/>
          <w:szCs w:val="22"/>
        </w:rPr>
      </w:pPr>
      <w:r w:rsidRPr="002B5D26">
        <w:rPr>
          <w:rFonts w:ascii="Arial" w:eastAsia="Arial" w:hAnsi="Arial" w:cs="Arial"/>
          <w:color w:val="000000"/>
          <w:sz w:val="22"/>
          <w:szCs w:val="22"/>
        </w:rPr>
        <w:t>________________________________________________________</w:t>
      </w:r>
    </w:p>
    <w:p w14:paraId="21C97CD5" w14:textId="77777777" w:rsidR="00573A36" w:rsidRPr="002B5D26" w:rsidRDefault="00573A36" w:rsidP="002B5D26">
      <w:pPr>
        <w:jc w:val="center"/>
        <w:rPr>
          <w:rFonts w:ascii="Arial" w:eastAsia="Arial" w:hAnsi="Arial" w:cs="Arial"/>
          <w:color w:val="000000"/>
          <w:sz w:val="22"/>
          <w:szCs w:val="22"/>
        </w:rPr>
      </w:pPr>
      <w:r w:rsidRPr="002B5D26">
        <w:rPr>
          <w:rFonts w:ascii="Arial" w:eastAsia="Arial" w:hAnsi="Arial" w:cs="Arial"/>
          <w:color w:val="000000"/>
          <w:sz w:val="22"/>
          <w:szCs w:val="22"/>
        </w:rPr>
        <w:t xml:space="preserve">(Nombre y firma del </w:t>
      </w:r>
      <w:proofErr w:type="gramStart"/>
      <w:r w:rsidRPr="002B5D26">
        <w:rPr>
          <w:rFonts w:ascii="Arial" w:eastAsia="Arial" w:hAnsi="Arial" w:cs="Arial"/>
          <w:color w:val="000000"/>
          <w:sz w:val="22"/>
          <w:szCs w:val="22"/>
        </w:rPr>
        <w:t>Subdirector</w:t>
      </w:r>
      <w:proofErr w:type="gramEnd"/>
      <w:r w:rsidRPr="002B5D26">
        <w:rPr>
          <w:rFonts w:ascii="Arial" w:eastAsia="Arial" w:hAnsi="Arial" w:cs="Arial"/>
          <w:color w:val="000000"/>
          <w:sz w:val="22"/>
          <w:szCs w:val="22"/>
        </w:rPr>
        <w:t>(a)</w:t>
      </w:r>
    </w:p>
    <w:p w14:paraId="49C6CE72" w14:textId="77777777" w:rsidR="002B5D26" w:rsidRDefault="002B5D26" w:rsidP="002B5D26">
      <w:pPr>
        <w:jc w:val="both"/>
        <w:rPr>
          <w:rFonts w:ascii="Arial" w:eastAsia="Arial" w:hAnsi="Arial" w:cs="Arial"/>
          <w:color w:val="000000"/>
          <w:sz w:val="22"/>
          <w:szCs w:val="22"/>
        </w:rPr>
      </w:pPr>
    </w:p>
    <w:p w14:paraId="6AEAC7CC" w14:textId="77777777" w:rsidR="002B5D26" w:rsidRDefault="002B5D26" w:rsidP="002B5D26">
      <w:pPr>
        <w:jc w:val="both"/>
        <w:rPr>
          <w:rFonts w:ascii="Arial" w:eastAsia="Arial" w:hAnsi="Arial" w:cs="Arial"/>
          <w:color w:val="000000"/>
          <w:sz w:val="22"/>
          <w:szCs w:val="22"/>
        </w:rPr>
      </w:pPr>
    </w:p>
    <w:p w14:paraId="4BFFDBE3" w14:textId="77777777" w:rsidR="00573A36" w:rsidRPr="004C250A" w:rsidRDefault="004C250A" w:rsidP="002B5D26">
      <w:pPr>
        <w:jc w:val="both"/>
        <w:rPr>
          <w:rFonts w:ascii="Arial" w:eastAsia="Arial" w:hAnsi="Arial" w:cs="Arial"/>
          <w:b/>
          <w:color w:val="000000"/>
          <w:sz w:val="22"/>
          <w:szCs w:val="22"/>
        </w:rPr>
      </w:pPr>
      <w:r>
        <w:rPr>
          <w:rFonts w:ascii="Arial" w:eastAsia="Arial" w:hAnsi="Arial" w:cs="Arial"/>
          <w:b/>
          <w:color w:val="000000"/>
          <w:sz w:val="22"/>
          <w:szCs w:val="22"/>
        </w:rPr>
        <w:t xml:space="preserve">QUIEN </w:t>
      </w:r>
      <w:r w:rsidRPr="004C250A">
        <w:rPr>
          <w:rFonts w:ascii="Arial" w:eastAsia="Arial" w:hAnsi="Arial" w:cs="Arial"/>
          <w:b/>
          <w:color w:val="000000"/>
          <w:sz w:val="22"/>
          <w:szCs w:val="22"/>
        </w:rPr>
        <w:t>ACEPTA LA AUTORIZACIÓN:</w:t>
      </w:r>
    </w:p>
    <w:p w14:paraId="31A37A31" w14:textId="77777777" w:rsidR="00573A36" w:rsidRDefault="00573A36" w:rsidP="002B5D26">
      <w:pPr>
        <w:spacing w:after="200" w:line="276" w:lineRule="auto"/>
        <w:jc w:val="center"/>
        <w:rPr>
          <w:rFonts w:ascii="Arial" w:eastAsia="Arial" w:hAnsi="Arial" w:cs="Arial"/>
        </w:rPr>
      </w:pPr>
    </w:p>
    <w:p w14:paraId="679384C3" w14:textId="77777777" w:rsidR="00573A36" w:rsidRDefault="00573A36" w:rsidP="00573A36">
      <w:pPr>
        <w:spacing w:after="200" w:line="276" w:lineRule="auto"/>
        <w:jc w:val="center"/>
        <w:rPr>
          <w:rFonts w:ascii="Arial" w:eastAsia="Arial" w:hAnsi="Arial" w:cs="Arial"/>
        </w:rPr>
      </w:pPr>
      <w:r>
        <w:rPr>
          <w:rFonts w:ascii="Arial" w:eastAsia="Arial" w:hAnsi="Arial" w:cs="Arial"/>
        </w:rPr>
        <w:lastRenderedPageBreak/>
        <w:t>______________________________________</w:t>
      </w:r>
    </w:p>
    <w:p w14:paraId="21591A50" w14:textId="77777777" w:rsidR="00573A36" w:rsidRDefault="00573A36" w:rsidP="00573A36">
      <w:pPr>
        <w:spacing w:after="200" w:line="276" w:lineRule="auto"/>
        <w:jc w:val="center"/>
        <w:rPr>
          <w:rFonts w:ascii="Arial" w:eastAsia="Arial" w:hAnsi="Arial" w:cs="Arial"/>
        </w:rPr>
      </w:pPr>
      <w:r>
        <w:rPr>
          <w:rFonts w:ascii="Arial" w:eastAsia="Arial" w:hAnsi="Arial" w:cs="Arial"/>
        </w:rPr>
        <w:t xml:space="preserve">(Nombre y firma de la persona </w:t>
      </w:r>
      <w:r w:rsidR="002B5D26">
        <w:rPr>
          <w:rFonts w:ascii="Arial" w:eastAsia="Arial" w:hAnsi="Arial" w:cs="Arial"/>
        </w:rPr>
        <w:t>natural o</w:t>
      </w:r>
      <w:r>
        <w:rPr>
          <w:rFonts w:ascii="Arial" w:eastAsia="Arial" w:hAnsi="Arial" w:cs="Arial"/>
        </w:rPr>
        <w:t xml:space="preserve"> jurídica con la que se autoriza el canje)</w:t>
      </w:r>
    </w:p>
    <w:p w14:paraId="725330FF" w14:textId="77777777" w:rsidR="00573A36" w:rsidRDefault="00573A36">
      <w:pPr>
        <w:spacing w:after="200" w:line="276" w:lineRule="auto"/>
        <w:jc w:val="both"/>
        <w:rPr>
          <w:rFonts w:ascii="Arial" w:eastAsia="Arial" w:hAnsi="Arial" w:cs="Arial"/>
        </w:rPr>
      </w:pPr>
    </w:p>
    <w:p w14:paraId="7C8BA0D7" w14:textId="77777777" w:rsidR="009E00BF" w:rsidRDefault="009E00BF" w:rsidP="009E00BF">
      <w:pPr>
        <w:spacing w:after="200" w:line="276" w:lineRule="auto"/>
        <w:jc w:val="both"/>
        <w:rPr>
          <w:rFonts w:ascii="Arial" w:eastAsia="Arial" w:hAnsi="Arial" w:cs="Arial"/>
        </w:rPr>
      </w:pPr>
      <w:r>
        <w:rPr>
          <w:rFonts w:ascii="Arial" w:eastAsia="Arial" w:hAnsi="Arial" w:cs="Arial"/>
        </w:rPr>
        <w:t>*Nota: el presente documento no corresponde a una forma contractual, dado que no hay contraprestaciones que una parte adeude a la otra.</w:t>
      </w:r>
    </w:p>
    <w:p w14:paraId="13A66234" w14:textId="77777777" w:rsidR="00227D4C" w:rsidRDefault="00227D4C" w:rsidP="00227D4C">
      <w:pPr>
        <w:spacing w:after="20"/>
        <w:jc w:val="both"/>
        <w:rPr>
          <w:rFonts w:ascii="Arial" w:eastAsia="Arial" w:hAnsi="Arial" w:cs="Arial"/>
          <w:i/>
          <w:color w:val="00000A"/>
          <w:sz w:val="16"/>
          <w:szCs w:val="16"/>
        </w:rPr>
      </w:pPr>
      <w:r>
        <w:rPr>
          <w:rFonts w:ascii="Arial" w:eastAsia="Arial" w:hAnsi="Arial" w:cs="Arial"/>
          <w:b/>
          <w:i/>
          <w:sz w:val="16"/>
          <w:szCs w:val="16"/>
        </w:rPr>
        <w:t xml:space="preserve">Aprobó Revisión: </w:t>
      </w:r>
      <w:proofErr w:type="spellStart"/>
      <w:r w:rsidRPr="00227D4C">
        <w:rPr>
          <w:rFonts w:ascii="Arial" w:eastAsia="Arial" w:hAnsi="Arial" w:cs="Arial"/>
          <w:b/>
          <w:i/>
          <w:color w:val="FF0000"/>
          <w:sz w:val="16"/>
          <w:szCs w:val="16"/>
        </w:rPr>
        <w:t>xxxxxxxxxxxxxxxxxxxxxx</w:t>
      </w:r>
      <w:proofErr w:type="spellEnd"/>
      <w:r>
        <w:rPr>
          <w:rFonts w:ascii="Arial" w:eastAsia="Arial" w:hAnsi="Arial" w:cs="Arial"/>
          <w:i/>
          <w:color w:val="00000A"/>
          <w:sz w:val="16"/>
          <w:szCs w:val="16"/>
        </w:rPr>
        <w:t>– Jefe Oficina Asesora Jurídica</w:t>
      </w:r>
    </w:p>
    <w:p w14:paraId="71120F5F" w14:textId="77777777" w:rsidR="00227D4C" w:rsidRDefault="00227D4C" w:rsidP="00227D4C">
      <w:pPr>
        <w:spacing w:after="20"/>
        <w:jc w:val="both"/>
        <w:rPr>
          <w:rFonts w:ascii="Arial" w:eastAsia="Arial" w:hAnsi="Arial" w:cs="Arial"/>
          <w:i/>
          <w:sz w:val="16"/>
          <w:szCs w:val="16"/>
        </w:rPr>
      </w:pPr>
      <w:r>
        <w:rPr>
          <w:rFonts w:ascii="Arial" w:eastAsia="Arial" w:hAnsi="Arial" w:cs="Arial"/>
          <w:b/>
          <w:i/>
          <w:sz w:val="16"/>
          <w:szCs w:val="16"/>
        </w:rPr>
        <w:t xml:space="preserve">Revisó: </w:t>
      </w:r>
      <w:proofErr w:type="spellStart"/>
      <w:r w:rsidRPr="00227D4C">
        <w:rPr>
          <w:rFonts w:ascii="Arial" w:eastAsia="Arial" w:hAnsi="Arial" w:cs="Arial"/>
          <w:i/>
          <w:color w:val="FF0000"/>
          <w:sz w:val="16"/>
          <w:szCs w:val="16"/>
        </w:rPr>
        <w:t>xxxxxxxxxxxxxxxxxxxxxxxxx</w:t>
      </w:r>
      <w:proofErr w:type="spellEnd"/>
      <w:r>
        <w:rPr>
          <w:rFonts w:ascii="Arial" w:eastAsia="Arial" w:hAnsi="Arial" w:cs="Arial"/>
          <w:i/>
          <w:sz w:val="16"/>
          <w:szCs w:val="16"/>
        </w:rPr>
        <w:t xml:space="preserve">- Abogado </w:t>
      </w:r>
      <w:r w:rsidR="00573A36">
        <w:rPr>
          <w:rFonts w:ascii="Arial" w:eastAsia="Arial" w:hAnsi="Arial" w:cs="Arial"/>
          <w:i/>
          <w:sz w:val="16"/>
          <w:szCs w:val="16"/>
        </w:rPr>
        <w:t>C</w:t>
      </w:r>
      <w:r>
        <w:rPr>
          <w:rFonts w:ascii="Arial" w:eastAsia="Arial" w:hAnsi="Arial" w:cs="Arial"/>
          <w:i/>
          <w:sz w:val="16"/>
          <w:szCs w:val="16"/>
        </w:rPr>
        <w:t>ontratista Oficina Asesora Jurídica</w:t>
      </w:r>
    </w:p>
    <w:p w14:paraId="5CE4AF57" w14:textId="77777777" w:rsidR="009E00BF" w:rsidRDefault="009E00BF" w:rsidP="00227D4C">
      <w:pPr>
        <w:spacing w:after="20"/>
        <w:jc w:val="both"/>
        <w:rPr>
          <w:rFonts w:ascii="Arial" w:eastAsia="Arial" w:hAnsi="Arial" w:cs="Arial"/>
          <w:i/>
          <w:sz w:val="16"/>
          <w:szCs w:val="16"/>
        </w:rPr>
      </w:pPr>
      <w:r>
        <w:rPr>
          <w:rFonts w:ascii="Arial" w:eastAsia="Arial" w:hAnsi="Arial" w:cs="Arial"/>
          <w:i/>
          <w:sz w:val="16"/>
          <w:szCs w:val="16"/>
        </w:rPr>
        <w:t xml:space="preserve">Vo. Bo </w:t>
      </w:r>
      <w:proofErr w:type="spellStart"/>
      <w:r>
        <w:rPr>
          <w:rFonts w:ascii="Arial" w:eastAsia="Arial" w:hAnsi="Arial" w:cs="Arial"/>
          <w:i/>
          <w:sz w:val="16"/>
          <w:szCs w:val="16"/>
        </w:rPr>
        <w:t>Area</w:t>
      </w:r>
      <w:proofErr w:type="spellEnd"/>
      <w:r w:rsidR="00573A36">
        <w:rPr>
          <w:rFonts w:ascii="Arial" w:eastAsia="Arial" w:hAnsi="Arial" w:cs="Arial"/>
          <w:i/>
          <w:sz w:val="16"/>
          <w:szCs w:val="16"/>
        </w:rPr>
        <w:t xml:space="preserve"> que plantea la autorización</w:t>
      </w:r>
      <w:r>
        <w:rPr>
          <w:rFonts w:ascii="Arial" w:eastAsia="Arial" w:hAnsi="Arial" w:cs="Arial"/>
          <w:i/>
          <w:sz w:val="16"/>
          <w:szCs w:val="16"/>
        </w:rPr>
        <w:t xml:space="preserve">: </w:t>
      </w:r>
      <w:proofErr w:type="gramStart"/>
      <w:r>
        <w:rPr>
          <w:rFonts w:ascii="Arial" w:eastAsia="Arial" w:hAnsi="Arial" w:cs="Arial"/>
          <w:i/>
          <w:sz w:val="16"/>
          <w:szCs w:val="16"/>
        </w:rPr>
        <w:t>Funcionario</w:t>
      </w:r>
      <w:proofErr w:type="gramEnd"/>
      <w:r>
        <w:rPr>
          <w:rFonts w:ascii="Arial" w:eastAsia="Arial" w:hAnsi="Arial" w:cs="Arial"/>
          <w:i/>
          <w:sz w:val="16"/>
          <w:szCs w:val="16"/>
        </w:rPr>
        <w:t xml:space="preserve"> o contratista XXXXXXXXXXXXXXXXXXXXX</w:t>
      </w:r>
    </w:p>
    <w:p w14:paraId="4C2771F3" w14:textId="77777777" w:rsidR="0032090A" w:rsidRDefault="002B5D26">
      <w:pPr>
        <w:spacing w:after="20"/>
        <w:jc w:val="both"/>
        <w:rPr>
          <w:rFonts w:ascii="Arial" w:eastAsia="Arial" w:hAnsi="Arial" w:cs="Arial"/>
          <w:i/>
          <w:sz w:val="16"/>
          <w:szCs w:val="16"/>
        </w:rPr>
      </w:pPr>
      <w:proofErr w:type="gramStart"/>
      <w:r>
        <w:rPr>
          <w:rFonts w:ascii="Arial" w:eastAsia="Arial" w:hAnsi="Arial" w:cs="Arial"/>
          <w:b/>
          <w:i/>
          <w:sz w:val="16"/>
          <w:szCs w:val="16"/>
        </w:rPr>
        <w:t xml:space="preserve">Agenció </w:t>
      </w:r>
      <w:r w:rsidR="00736B93">
        <w:rPr>
          <w:rFonts w:ascii="Arial" w:eastAsia="Arial" w:hAnsi="Arial" w:cs="Arial"/>
          <w:b/>
          <w:i/>
          <w:sz w:val="16"/>
          <w:szCs w:val="16"/>
        </w:rPr>
        <w:t xml:space="preserve"> el</w:t>
      </w:r>
      <w:proofErr w:type="gramEnd"/>
      <w:r w:rsidR="00736B93">
        <w:rPr>
          <w:rFonts w:ascii="Arial" w:eastAsia="Arial" w:hAnsi="Arial" w:cs="Arial"/>
          <w:b/>
          <w:i/>
          <w:sz w:val="16"/>
          <w:szCs w:val="16"/>
        </w:rPr>
        <w:t xml:space="preserve"> canje:</w:t>
      </w:r>
      <w:r w:rsidR="00227D4C">
        <w:rPr>
          <w:rFonts w:ascii="Arial" w:eastAsia="Arial" w:hAnsi="Arial" w:cs="Arial"/>
          <w:b/>
          <w:i/>
          <w:sz w:val="16"/>
          <w:szCs w:val="16"/>
        </w:rPr>
        <w:t xml:space="preserve"> </w:t>
      </w:r>
      <w:proofErr w:type="spellStart"/>
      <w:r w:rsidR="00227D4C" w:rsidRPr="00227D4C">
        <w:rPr>
          <w:rFonts w:ascii="Arial" w:eastAsia="Arial" w:hAnsi="Arial" w:cs="Arial"/>
          <w:b/>
          <w:i/>
          <w:color w:val="FF0000"/>
          <w:sz w:val="16"/>
          <w:szCs w:val="16"/>
        </w:rPr>
        <w:t>xxxxxxxxxxxxxxxxxxxxx</w:t>
      </w:r>
      <w:proofErr w:type="spellEnd"/>
      <w:r w:rsidR="00736B93">
        <w:rPr>
          <w:rFonts w:ascii="Arial" w:eastAsia="Arial" w:hAnsi="Arial" w:cs="Arial"/>
          <w:i/>
          <w:sz w:val="16"/>
          <w:szCs w:val="16"/>
        </w:rPr>
        <w:t xml:space="preserve">– </w:t>
      </w:r>
      <w:r w:rsidR="009E00BF">
        <w:rPr>
          <w:rFonts w:ascii="Arial" w:eastAsia="Arial" w:hAnsi="Arial" w:cs="Arial"/>
          <w:i/>
          <w:sz w:val="16"/>
          <w:szCs w:val="16"/>
        </w:rPr>
        <w:t xml:space="preserve">Funcionario o </w:t>
      </w:r>
      <w:r w:rsidR="00736B93">
        <w:rPr>
          <w:rFonts w:ascii="Arial" w:eastAsia="Arial" w:hAnsi="Arial" w:cs="Arial"/>
          <w:i/>
          <w:sz w:val="16"/>
          <w:szCs w:val="16"/>
        </w:rPr>
        <w:t xml:space="preserve">Contratista </w:t>
      </w:r>
    </w:p>
    <w:p w14:paraId="204B4CD9" w14:textId="77777777" w:rsidR="00227D4C" w:rsidRDefault="00227D4C" w:rsidP="00227D4C">
      <w:pPr>
        <w:spacing w:after="20"/>
        <w:jc w:val="both"/>
        <w:rPr>
          <w:rFonts w:ascii="Arial" w:eastAsia="Arial" w:hAnsi="Arial" w:cs="Arial"/>
          <w:sz w:val="16"/>
          <w:szCs w:val="16"/>
        </w:rPr>
      </w:pPr>
      <w:proofErr w:type="spellStart"/>
      <w:proofErr w:type="gramStart"/>
      <w:r>
        <w:rPr>
          <w:rFonts w:ascii="Arial" w:eastAsia="Arial" w:hAnsi="Arial" w:cs="Arial"/>
          <w:b/>
          <w:i/>
          <w:sz w:val="16"/>
          <w:szCs w:val="16"/>
        </w:rPr>
        <w:t>Proyecto:</w:t>
      </w:r>
      <w:r w:rsidRPr="00227D4C">
        <w:rPr>
          <w:rFonts w:ascii="Arial" w:eastAsia="Arial" w:hAnsi="Arial" w:cs="Arial"/>
          <w:b/>
          <w:i/>
          <w:color w:val="FF0000"/>
          <w:sz w:val="16"/>
          <w:szCs w:val="16"/>
        </w:rPr>
        <w:t>xxxxxxxxxxxxxxxxxxxxx</w:t>
      </w:r>
      <w:proofErr w:type="spellEnd"/>
      <w:proofErr w:type="gramEnd"/>
      <w:r>
        <w:rPr>
          <w:rFonts w:ascii="Arial" w:eastAsia="Arial" w:hAnsi="Arial" w:cs="Arial"/>
          <w:i/>
          <w:sz w:val="16"/>
          <w:szCs w:val="16"/>
        </w:rPr>
        <w:t xml:space="preserve">– Contratista </w:t>
      </w:r>
      <w:r w:rsidR="002B5D26">
        <w:rPr>
          <w:rFonts w:ascii="Arial" w:eastAsia="Arial" w:hAnsi="Arial" w:cs="Arial"/>
          <w:i/>
          <w:sz w:val="16"/>
          <w:szCs w:val="16"/>
        </w:rPr>
        <w:t>de XXXXX</w:t>
      </w:r>
    </w:p>
    <w:p w14:paraId="03CFE4F2" w14:textId="77777777" w:rsidR="00227D4C" w:rsidRDefault="00227D4C">
      <w:pPr>
        <w:spacing w:after="20"/>
        <w:jc w:val="both"/>
        <w:rPr>
          <w:rFonts w:ascii="Arial" w:eastAsia="Arial" w:hAnsi="Arial" w:cs="Arial"/>
          <w:i/>
          <w:sz w:val="16"/>
          <w:szCs w:val="16"/>
        </w:rPr>
      </w:pPr>
    </w:p>
    <w:sectPr w:rsidR="00227D4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9D63" w14:textId="77777777" w:rsidR="00DA134E" w:rsidRDefault="00DA134E">
      <w:r>
        <w:separator/>
      </w:r>
    </w:p>
  </w:endnote>
  <w:endnote w:type="continuationSeparator" w:id="0">
    <w:p w14:paraId="784B8D91" w14:textId="77777777" w:rsidR="00DA134E" w:rsidRDefault="00DA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S Sans Serif">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D5BF" w14:textId="77777777" w:rsidR="00766F36" w:rsidRDefault="00766F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1B62" w14:textId="77777777" w:rsidR="0032090A" w:rsidRDefault="0032090A">
    <w:pPr>
      <w:pBdr>
        <w:top w:val="nil"/>
        <w:left w:val="nil"/>
        <w:bottom w:val="nil"/>
        <w:right w:val="nil"/>
        <w:between w:val="nil"/>
      </w:pBdr>
      <w:tabs>
        <w:tab w:val="right" w:pos="11340"/>
      </w:tabs>
      <w:rPr>
        <w:rFonts w:ascii="Arial" w:eastAsia="Arial" w:hAnsi="Arial" w:cs="Arial"/>
        <w:color w:val="00000A"/>
        <w:sz w:val="18"/>
        <w:szCs w:val="18"/>
      </w:rPr>
    </w:pPr>
  </w:p>
  <w:p w14:paraId="4F907BF5" w14:textId="77777777" w:rsidR="0032090A" w:rsidRDefault="00736B93">
    <w:pPr>
      <w:pBdr>
        <w:top w:val="nil"/>
        <w:left w:val="nil"/>
        <w:bottom w:val="nil"/>
        <w:right w:val="nil"/>
        <w:between w:val="nil"/>
      </w:pBdr>
      <w:tabs>
        <w:tab w:val="right" w:pos="11340"/>
      </w:tabs>
      <w:rPr>
        <w:rFonts w:ascii="Arial" w:eastAsia="Arial" w:hAnsi="Arial" w:cs="Arial"/>
        <w:color w:val="00000A"/>
        <w:sz w:val="18"/>
        <w:szCs w:val="18"/>
      </w:rPr>
    </w:pPr>
    <w:r>
      <w:rPr>
        <w:noProof/>
      </w:rPr>
      <mc:AlternateContent>
        <mc:Choice Requires="wps">
          <w:drawing>
            <wp:anchor distT="0" distB="0" distL="0" distR="0" simplePos="0" relativeHeight="251658240" behindDoc="1" locked="0" layoutInCell="1" hidden="0" allowOverlap="1" wp14:anchorId="05D16D93" wp14:editId="4E655813">
              <wp:simplePos x="0" y="0"/>
              <wp:positionH relativeFrom="margin">
                <wp:posOffset>1993900</wp:posOffset>
              </wp:positionH>
              <wp:positionV relativeFrom="paragraph">
                <wp:posOffset>63500</wp:posOffset>
              </wp:positionV>
              <wp:extent cx="17625" cy="12700"/>
              <wp:effectExtent l="0" t="0" r="0" b="0"/>
              <wp:wrapSquare wrapText="bothSides" distT="0" distB="0" distL="0" distR="0"/>
              <wp:docPr id="1" name="Conector recto de flecha 1"/>
              <wp:cNvGraphicFramePr/>
              <a:graphic xmlns:a="http://schemas.openxmlformats.org/drawingml/2006/main">
                <a:graphicData uri="http://schemas.microsoft.com/office/word/2010/wordprocessingShape">
                  <wps:wsp>
                    <wps:cNvCnPr/>
                    <wps:spPr>
                      <a:xfrm rot="10800000">
                        <a:off x="5345365" y="3780000"/>
                        <a:ext cx="1270" cy="0"/>
                      </a:xfrm>
                      <a:prstGeom prst="straightConnector1">
                        <a:avLst/>
                      </a:prstGeom>
                      <a:noFill/>
                      <a:ln w="17625" cap="sq" cmpd="sng">
                        <a:solidFill>
                          <a:srgbClr val="333333"/>
                        </a:solidFill>
                        <a:prstDash val="solid"/>
                        <a:miter lim="800000"/>
                        <a:headEnd type="none" w="med" len="med"/>
                        <a:tailEnd type="none" w="med" len="med"/>
                      </a:ln>
                    </wps:spPr>
                    <wps:bodyPr/>
                  </wps:wsp>
                </a:graphicData>
              </a:graphic>
            </wp:anchor>
          </w:drawing>
        </mc:Choice>
        <mc:Fallback>
          <w:pict>
            <v:shapetype w14:anchorId="651EE44F" id="_x0000_t32" coordsize="21600,21600" o:spt="32" o:oned="t" path="m,l21600,21600e" filled="f">
              <v:path arrowok="t" fillok="f" o:connecttype="none"/>
              <o:lock v:ext="edit" shapetype="t"/>
            </v:shapetype>
            <v:shape id="Conector recto de flecha 1" o:spid="_x0000_s1026" type="#_x0000_t32" style="position:absolute;margin-left:157pt;margin-top:5pt;width:1.4pt;height:1pt;rotation:180;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NP8wEAANoDAAAOAAAAZHJzL2Uyb0RvYy54bWysU8uu0zAQ3SPxD5b3NElL26uo6V20XDYI&#10;KgEf4NpOYskvZkzT/j1jp1xeG4TIwrE9rzPnjHePV2fZRQOa4DveLGrOtJdBGT90/POnp1cPnGES&#10;XgkbvO74TSN/3L98sZtiq5dhDFZpYJTEYzvFjo8pxbaqUI7aCVyEqD0Z+wBOJDrCUCkQE2V3tlrW&#10;9aaaAqgIQWpEuj3ORr4v+ftey/Sh71EnZjtO2FJZoaznvFb7nWgHEHE08g5D/AMKJ4ynos+pjiIJ&#10;9hXMH6mckRAw9Gkhg6tC3xupSw/UTVP/1s3HUURdeiFyMD7ThP8vrXx/OQEzirTjzAtHEh1IKJkC&#10;MMg/pjTrrZajYE1ma4rYUtDBn+B+wniC3Pq1B8cgEMVN/VDnrzBCPbJrx9er1+vVZs3ZreOrbbHP&#10;5OtrYpIcmuWWBJJkLqpUc8KcOAKmtzo4ljcdxwTCDGMinDPQptQRl3eYCBIFfg/IwT48GWuLzNaz&#10;iepsN0uCIQVNG36hjYvUPfqhZMFgjcoRORZhOB8ssIug6VmVL2OmCr+45XJHgePsV0xza84kGm5r&#10;XMfvhBQcoxbqjVcs3SLR7YlunoE5rTizmp5R3hXPJIz9G09CZD0By+LMcuTdOahbUanc0wAV6Pdh&#10;zxP687lE/3iS+28AAAD//wMAUEsDBBQABgAIAAAAIQAf7H/83QAAAAkBAAAPAAAAZHJzL2Rvd25y&#10;ZXYueG1sTI/NTsMwEITvSLyDtUjcqJ22KiHEqQAJqVyQ2vIArr3EEf6JbKcNb89ygtNqd0az87Xb&#10;2Tt2xpSHGCRUCwEMg45mCL2Ej+PrXQ0sFxWMcjGghG/MsO2ur1rVmHgJezwfSs8oJORGSbCljA3n&#10;WVv0Ki/iiIG0z5i8KrSmnpukLhTuHV8KseFeDYE+WDXii0X9dZi8hPfj7sFalcpknut7XdW7N6fX&#10;Ut7ezE+PwArO5c8Mv/WpOnTU6RSnYDJzElbVmlgKCYImGVbVhlhOdFgK4F3L/xN0PwAAAP//AwBQ&#10;SwECLQAUAAYACAAAACEAtoM4kv4AAADhAQAAEwAAAAAAAAAAAAAAAAAAAAAAW0NvbnRlbnRfVHlw&#10;ZXNdLnhtbFBLAQItABQABgAIAAAAIQA4/SH/1gAAAJQBAAALAAAAAAAAAAAAAAAAAC8BAABfcmVs&#10;cy8ucmVsc1BLAQItABQABgAIAAAAIQCKGBNP8wEAANoDAAAOAAAAAAAAAAAAAAAAAC4CAABkcnMv&#10;ZTJvRG9jLnhtbFBLAQItABQABgAIAAAAIQAf7H/83QAAAAkBAAAPAAAAAAAAAAAAAAAAAE0EAABk&#10;cnMvZG93bnJldi54bWxQSwUGAAAAAAQABADzAAAAVwUAAAAA&#10;" strokecolor="#333" strokeweight=".48958mm">
              <v:stroke joinstyle="miter" endcap="square"/>
              <w10:wrap type="square" anchorx="margin"/>
            </v:shape>
          </w:pict>
        </mc:Fallback>
      </mc:AlternateContent>
    </w:r>
  </w:p>
  <w:p w14:paraId="74F03B7F" w14:textId="77777777" w:rsidR="0032090A" w:rsidRDefault="00736B93">
    <w:pPr>
      <w:pBdr>
        <w:top w:val="nil"/>
        <w:left w:val="nil"/>
        <w:bottom w:val="nil"/>
        <w:right w:val="nil"/>
        <w:between w:val="nil"/>
      </w:pBdr>
      <w:tabs>
        <w:tab w:val="right" w:pos="11340"/>
      </w:tabs>
      <w:rPr>
        <w:rFonts w:ascii="Arial" w:eastAsia="Arial" w:hAnsi="Arial" w:cs="Arial"/>
        <w:color w:val="00000A"/>
        <w:sz w:val="18"/>
        <w:szCs w:val="18"/>
      </w:rPr>
    </w:pPr>
    <w:r>
      <w:rPr>
        <w:rFonts w:ascii="Arial" w:eastAsia="Arial" w:hAnsi="Arial" w:cs="Arial"/>
        <w:color w:val="00000A"/>
        <w:sz w:val="18"/>
        <w:szCs w:val="18"/>
      </w:rPr>
      <w:t>Carrera 8 No. 15 - 46, Bogotá Colombia</w:t>
    </w:r>
    <w:r w:rsidR="009A6462">
      <w:rPr>
        <w:rFonts w:ascii="Arial" w:eastAsia="Arial" w:hAnsi="Arial" w:cs="Arial"/>
        <w:color w:val="00000A"/>
        <w:sz w:val="18"/>
        <w:szCs w:val="18"/>
      </w:rPr>
      <w:t xml:space="preserve">                                  </w:t>
    </w:r>
  </w:p>
  <w:p w14:paraId="3F275AA4" w14:textId="77777777" w:rsidR="0032090A" w:rsidRDefault="00736B93">
    <w:pPr>
      <w:pBdr>
        <w:top w:val="nil"/>
        <w:left w:val="nil"/>
        <w:bottom w:val="nil"/>
        <w:right w:val="nil"/>
        <w:between w:val="nil"/>
      </w:pBdr>
      <w:tabs>
        <w:tab w:val="right" w:pos="11340"/>
      </w:tabs>
      <w:rPr>
        <w:rFonts w:ascii="Arial" w:eastAsia="Arial" w:hAnsi="Arial" w:cs="Arial"/>
        <w:color w:val="00000A"/>
        <w:sz w:val="18"/>
        <w:szCs w:val="18"/>
      </w:rPr>
    </w:pPr>
    <w:r>
      <w:rPr>
        <w:rFonts w:ascii="Arial" w:eastAsia="Arial" w:hAnsi="Arial" w:cs="Arial"/>
        <w:color w:val="00000A"/>
        <w:sz w:val="18"/>
        <w:szCs w:val="18"/>
      </w:rPr>
      <w:t>Tel: 3795750</w:t>
    </w:r>
  </w:p>
  <w:p w14:paraId="63CD27CF" w14:textId="77777777" w:rsidR="0032090A" w:rsidRPr="009A6462" w:rsidRDefault="00DA134E">
    <w:pPr>
      <w:pBdr>
        <w:top w:val="nil"/>
        <w:left w:val="nil"/>
        <w:bottom w:val="nil"/>
        <w:right w:val="nil"/>
        <w:between w:val="nil"/>
      </w:pBdr>
      <w:tabs>
        <w:tab w:val="right" w:pos="11340"/>
      </w:tabs>
      <w:rPr>
        <w:rFonts w:ascii="Arial" w:eastAsia="Arial" w:hAnsi="Arial" w:cs="Arial"/>
        <w:color w:val="00000A"/>
        <w:sz w:val="18"/>
        <w:szCs w:val="18"/>
      </w:rPr>
    </w:pPr>
    <w:hyperlink r:id="rId1" w:history="1">
      <w:r w:rsidR="009A6462" w:rsidRPr="001832AA">
        <w:rPr>
          <w:rStyle w:val="Hipervnculo"/>
          <w:rFonts w:ascii="Arial" w:eastAsia="Arial" w:hAnsi="Arial" w:cs="Arial"/>
          <w:sz w:val="18"/>
          <w:szCs w:val="18"/>
        </w:rPr>
        <w:t>www.idartes.gov.co</w:t>
      </w:r>
    </w:hyperlink>
    <w:r w:rsidR="009A6462">
      <w:rPr>
        <w:rFonts w:ascii="Arial" w:eastAsia="Arial" w:hAnsi="Arial" w:cs="Arial"/>
        <w:color w:val="00000A"/>
        <w:sz w:val="18"/>
        <w:szCs w:val="18"/>
      </w:rPr>
      <w:t xml:space="preserve">                                                                                                                                   </w:t>
    </w:r>
    <w:r w:rsidR="009A6462" w:rsidRPr="009A6462">
      <w:rPr>
        <w:rFonts w:ascii="Arial" w:eastAsia="Arial" w:hAnsi="Arial" w:cs="Arial"/>
        <w:color w:val="00000A"/>
        <w:sz w:val="18"/>
        <w:szCs w:val="18"/>
      </w:rPr>
      <w:t>Código: 2TR-GJU-F-06</w:t>
    </w:r>
    <w:r w:rsidR="009A6462" w:rsidRPr="009A6462">
      <w:rPr>
        <w:rFonts w:ascii="Arial" w:eastAsia="Arial" w:hAnsi="Arial" w:cs="Arial"/>
        <w:color w:val="00000A"/>
        <w:sz w:val="18"/>
        <w:szCs w:val="18"/>
      </w:rPr>
      <w:tab/>
    </w:r>
  </w:p>
  <w:p w14:paraId="507D0F0F" w14:textId="77777777" w:rsidR="0032090A" w:rsidRPr="009A6462" w:rsidRDefault="00736B93">
    <w:pPr>
      <w:pBdr>
        <w:top w:val="nil"/>
        <w:left w:val="nil"/>
        <w:bottom w:val="nil"/>
        <w:right w:val="nil"/>
        <w:between w:val="nil"/>
      </w:pBdr>
      <w:tabs>
        <w:tab w:val="right" w:pos="11340"/>
      </w:tabs>
      <w:rPr>
        <w:rFonts w:ascii="Arial" w:eastAsia="Arial" w:hAnsi="Arial" w:cs="Arial"/>
        <w:color w:val="00000A"/>
        <w:sz w:val="18"/>
        <w:szCs w:val="18"/>
      </w:rPr>
    </w:pPr>
    <w:r w:rsidRPr="009A6462">
      <w:rPr>
        <w:rFonts w:ascii="Arial" w:eastAsia="Arial" w:hAnsi="Arial" w:cs="Arial"/>
        <w:color w:val="00000A"/>
        <w:sz w:val="18"/>
        <w:szCs w:val="18"/>
      </w:rPr>
      <w:t xml:space="preserve">e-Mail: </w:t>
    </w:r>
    <w:hyperlink r:id="rId2" w:history="1">
      <w:r w:rsidR="009A6462" w:rsidRPr="009A6462">
        <w:rPr>
          <w:rStyle w:val="Hipervnculo"/>
          <w:rFonts w:ascii="Arial" w:eastAsia="Arial" w:hAnsi="Arial" w:cs="Arial"/>
          <w:sz w:val="18"/>
          <w:szCs w:val="18"/>
        </w:rPr>
        <w:t>contactenos@idartes.gov.co</w:t>
      </w:r>
    </w:hyperlink>
    <w:r w:rsidR="009A6462" w:rsidRPr="009A6462">
      <w:rPr>
        <w:rFonts w:ascii="Arial" w:eastAsia="Arial" w:hAnsi="Arial" w:cs="Arial"/>
        <w:color w:val="00000A"/>
        <w:sz w:val="18"/>
        <w:szCs w:val="18"/>
      </w:rPr>
      <w:t xml:space="preserve">                                                                                                         Fecha: 05/03/2020</w:t>
    </w:r>
  </w:p>
  <w:p w14:paraId="68B78AA3" w14:textId="77777777" w:rsidR="0032090A" w:rsidRPr="009A6462" w:rsidRDefault="009A6462">
    <w:pPr>
      <w:pBdr>
        <w:top w:val="nil"/>
        <w:left w:val="nil"/>
        <w:bottom w:val="nil"/>
        <w:right w:val="nil"/>
        <w:between w:val="nil"/>
      </w:pBdr>
      <w:tabs>
        <w:tab w:val="right" w:pos="11340"/>
      </w:tabs>
      <w:rPr>
        <w:rFonts w:ascii="Arial" w:hAnsi="Arial" w:cs="Arial"/>
        <w:color w:val="000000"/>
      </w:rPr>
    </w:pPr>
    <w:proofErr w:type="spellStart"/>
    <w:r w:rsidRPr="009A6462">
      <w:rPr>
        <w:rFonts w:ascii="Arial" w:eastAsia="Arial" w:hAnsi="Arial" w:cs="Arial"/>
        <w:color w:val="00000A"/>
        <w:sz w:val="18"/>
        <w:szCs w:val="18"/>
      </w:rPr>
      <w:t>Info</w:t>
    </w:r>
    <w:proofErr w:type="spellEnd"/>
    <w:r w:rsidRPr="009A6462">
      <w:rPr>
        <w:rFonts w:ascii="Arial" w:eastAsia="Arial" w:hAnsi="Arial" w:cs="Arial"/>
        <w:color w:val="00000A"/>
        <w:sz w:val="18"/>
        <w:szCs w:val="18"/>
      </w:rPr>
      <w:t>: Línea 195</w:t>
    </w:r>
    <w:r w:rsidR="00736B93" w:rsidRPr="009A6462">
      <w:rPr>
        <w:rFonts w:ascii="Arial" w:eastAsia="Arial" w:hAnsi="Arial" w:cs="Arial"/>
        <w:color w:val="00000A"/>
        <w:sz w:val="18"/>
        <w:szCs w:val="18"/>
      </w:rPr>
      <w:t xml:space="preserve">                                                          </w:t>
    </w:r>
    <w:r w:rsidR="00736B93" w:rsidRPr="009A6462">
      <w:rPr>
        <w:rFonts w:ascii="Arial" w:hAnsi="Arial" w:cs="Arial"/>
        <w:color w:val="00000A"/>
        <w:sz w:val="18"/>
        <w:szCs w:val="18"/>
      </w:rPr>
      <w:fldChar w:fldCharType="begin"/>
    </w:r>
    <w:r w:rsidR="00736B93" w:rsidRPr="009A6462">
      <w:rPr>
        <w:rFonts w:ascii="Arial" w:hAnsi="Arial" w:cs="Arial"/>
        <w:color w:val="00000A"/>
        <w:sz w:val="18"/>
        <w:szCs w:val="18"/>
      </w:rPr>
      <w:instrText>PAGE</w:instrText>
    </w:r>
    <w:r w:rsidR="00736B93" w:rsidRPr="009A6462">
      <w:rPr>
        <w:rFonts w:ascii="Arial" w:hAnsi="Arial" w:cs="Arial"/>
        <w:color w:val="00000A"/>
        <w:sz w:val="18"/>
        <w:szCs w:val="18"/>
      </w:rPr>
      <w:fldChar w:fldCharType="separate"/>
    </w:r>
    <w:r>
      <w:rPr>
        <w:rFonts w:ascii="Arial" w:hAnsi="Arial" w:cs="Arial"/>
        <w:noProof/>
        <w:color w:val="00000A"/>
        <w:sz w:val="18"/>
        <w:szCs w:val="18"/>
      </w:rPr>
      <w:t>3</w:t>
    </w:r>
    <w:r w:rsidR="00736B93" w:rsidRPr="009A6462">
      <w:rPr>
        <w:rFonts w:ascii="Arial" w:hAnsi="Arial" w:cs="Arial"/>
        <w:color w:val="00000A"/>
        <w:sz w:val="18"/>
        <w:szCs w:val="18"/>
      </w:rPr>
      <w:fldChar w:fldCharType="end"/>
    </w:r>
    <w:r w:rsidRPr="009A6462">
      <w:rPr>
        <w:rFonts w:ascii="Arial" w:hAnsi="Arial" w:cs="Arial"/>
        <w:color w:val="00000A"/>
        <w:sz w:val="18"/>
        <w:szCs w:val="18"/>
      </w:rPr>
      <w:t xml:space="preserve">                                                     </w:t>
    </w:r>
    <w:r>
      <w:rPr>
        <w:rFonts w:ascii="Arial" w:hAnsi="Arial" w:cs="Arial"/>
        <w:color w:val="00000A"/>
        <w:sz w:val="18"/>
        <w:szCs w:val="18"/>
      </w:rPr>
      <w:t xml:space="preserve">                         </w:t>
    </w:r>
    <w:r w:rsidRPr="009A6462">
      <w:rPr>
        <w:rFonts w:ascii="Arial" w:hAnsi="Arial" w:cs="Arial"/>
        <w:color w:val="00000A"/>
        <w:sz w:val="18"/>
        <w:szCs w:val="18"/>
      </w:rPr>
      <w:t>Versión: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B0EE" w14:textId="77777777" w:rsidR="00766F36" w:rsidRDefault="00766F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FCD8" w14:textId="77777777" w:rsidR="00DA134E" w:rsidRDefault="00DA134E">
      <w:r>
        <w:separator/>
      </w:r>
    </w:p>
  </w:footnote>
  <w:footnote w:type="continuationSeparator" w:id="0">
    <w:p w14:paraId="5F0A23DF" w14:textId="77777777" w:rsidR="00DA134E" w:rsidRDefault="00DA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DB45" w14:textId="77777777" w:rsidR="00766F36" w:rsidRDefault="00766F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4" w:type="dxa"/>
      <w:tblLayout w:type="fixed"/>
      <w:tblCellMar>
        <w:left w:w="70" w:type="dxa"/>
        <w:right w:w="70" w:type="dxa"/>
      </w:tblCellMar>
      <w:tblLook w:val="0000" w:firstRow="0" w:lastRow="0" w:firstColumn="0" w:lastColumn="0" w:noHBand="0" w:noVBand="0"/>
    </w:tblPr>
    <w:tblGrid>
      <w:gridCol w:w="1843"/>
      <w:gridCol w:w="5671"/>
      <w:gridCol w:w="2488"/>
    </w:tblGrid>
    <w:tr w:rsidR="004169EE" w:rsidRPr="004169EE" w14:paraId="0E609FC3" w14:textId="77777777" w:rsidTr="00196CFE">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7AE838CA" w14:textId="77777777" w:rsidR="004169EE" w:rsidRPr="004169EE" w:rsidRDefault="004169EE" w:rsidP="004169EE">
          <w:pPr>
            <w:pStyle w:val="TITULOG"/>
            <w:numPr>
              <w:ilvl w:val="3"/>
              <w:numId w:val="4"/>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17CBE496" wp14:editId="040D1AFF">
                <wp:extent cx="1095375" cy="76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39D78B9A" w14:textId="77777777" w:rsidR="004169EE" w:rsidRPr="004169EE" w:rsidRDefault="004169EE" w:rsidP="004169EE">
          <w:pPr>
            <w:pStyle w:val="TITULOG"/>
            <w:numPr>
              <w:ilvl w:val="3"/>
              <w:numId w:val="4"/>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37448" w14:textId="4A426DE9" w:rsidR="004169EE" w:rsidRPr="004169EE" w:rsidRDefault="004169EE" w:rsidP="004169EE">
          <w:pPr>
            <w:pStyle w:val="TITULOG"/>
            <w:numPr>
              <w:ilvl w:val="3"/>
              <w:numId w:val="4"/>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bookmarkStart w:id="0" w:name="_Hlk95908484"/>
          <w:r>
            <w:rPr>
              <w:rStyle w:val="Fuentedeprrafopredeter1"/>
              <w:rFonts w:ascii="Arial Narrow" w:hAnsi="Arial Narrow" w:cs="Arial"/>
              <w:b w:val="0"/>
              <w:sz w:val="24"/>
              <w:szCs w:val="24"/>
            </w:rPr>
            <w:t>GJU</w:t>
          </w:r>
          <w:r w:rsidRPr="004169EE">
            <w:rPr>
              <w:rStyle w:val="Fuentedeprrafopredeter1"/>
              <w:rFonts w:ascii="Arial Narrow" w:hAnsi="Arial Narrow" w:cs="Arial"/>
              <w:b w:val="0"/>
              <w:sz w:val="24"/>
              <w:szCs w:val="24"/>
            </w:rPr>
            <w:t>-F-06</w:t>
          </w:r>
          <w:bookmarkEnd w:id="0"/>
        </w:p>
      </w:tc>
    </w:tr>
    <w:tr w:rsidR="004169EE" w:rsidRPr="004169EE" w14:paraId="4DCB69CE" w14:textId="77777777" w:rsidTr="00196CFE">
      <w:trPr>
        <w:cantSplit/>
        <w:trHeight w:val="352"/>
      </w:trPr>
      <w:tc>
        <w:tcPr>
          <w:tcW w:w="1843" w:type="dxa"/>
          <w:vMerge/>
          <w:tcBorders>
            <w:top w:val="single" w:sz="4" w:space="0" w:color="000000"/>
            <w:left w:val="single" w:sz="4" w:space="0" w:color="000000"/>
            <w:bottom w:val="single" w:sz="4" w:space="0" w:color="000000"/>
          </w:tcBorders>
          <w:shd w:val="clear" w:color="auto" w:fill="auto"/>
          <w:vAlign w:val="center"/>
        </w:tcPr>
        <w:p w14:paraId="2BDDB8C2" w14:textId="77777777" w:rsidR="004169EE" w:rsidRPr="004169EE" w:rsidRDefault="004169EE" w:rsidP="004169EE">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7405B7CD" w14:textId="77777777" w:rsidR="004169EE" w:rsidRPr="004169EE" w:rsidRDefault="004169EE" w:rsidP="004169EE">
          <w:pPr>
            <w:snapToGrid w:val="0"/>
            <w:rPr>
              <w:rFonts w:ascii="Arial Narrow" w:hAnsi="Arial Narrow"/>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1EB3" w14:textId="13EA1F13" w:rsidR="004169EE" w:rsidRPr="004169EE" w:rsidRDefault="004169EE" w:rsidP="009E00BF">
          <w:pPr>
            <w:pStyle w:val="TITULOG"/>
            <w:numPr>
              <w:ilvl w:val="3"/>
              <w:numId w:val="4"/>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 xml:space="preserve"> </w:t>
          </w:r>
          <w:r w:rsidR="00A90B26">
            <w:rPr>
              <w:rStyle w:val="Fuentedeprrafopredeter1"/>
              <w:rFonts w:ascii="Arial Narrow" w:hAnsi="Arial Narrow" w:cs="Arial"/>
              <w:b w:val="0"/>
              <w:sz w:val="24"/>
              <w:szCs w:val="24"/>
            </w:rPr>
            <w:t>16</w:t>
          </w:r>
          <w:r w:rsidR="004B78F0">
            <w:rPr>
              <w:rStyle w:val="Fuentedeprrafopredeter1"/>
              <w:rFonts w:ascii="Arial Narrow" w:hAnsi="Arial Narrow" w:cs="Arial"/>
              <w:b w:val="0"/>
              <w:sz w:val="24"/>
              <w:szCs w:val="24"/>
            </w:rPr>
            <w:t>/</w:t>
          </w:r>
          <w:r w:rsidR="00A90B26">
            <w:rPr>
              <w:rStyle w:val="Fuentedeprrafopredeter1"/>
              <w:rFonts w:ascii="Arial Narrow" w:hAnsi="Arial Narrow" w:cs="Arial"/>
              <w:b w:val="0"/>
              <w:sz w:val="24"/>
              <w:szCs w:val="24"/>
            </w:rPr>
            <w:t>02</w:t>
          </w:r>
          <w:r w:rsidR="004B78F0">
            <w:rPr>
              <w:rStyle w:val="Fuentedeprrafopredeter1"/>
              <w:rFonts w:ascii="Arial Narrow" w:hAnsi="Arial Narrow" w:cs="Arial"/>
              <w:b w:val="0"/>
              <w:sz w:val="24"/>
              <w:szCs w:val="24"/>
            </w:rPr>
            <w:t>/20</w:t>
          </w:r>
          <w:r w:rsidR="00A90B26">
            <w:rPr>
              <w:rStyle w:val="Fuentedeprrafopredeter1"/>
              <w:rFonts w:ascii="Arial Narrow" w:hAnsi="Arial Narrow" w:cs="Arial"/>
              <w:b w:val="0"/>
              <w:sz w:val="24"/>
              <w:szCs w:val="24"/>
            </w:rPr>
            <w:t>22</w:t>
          </w:r>
        </w:p>
      </w:tc>
    </w:tr>
    <w:tr w:rsidR="004169EE" w:rsidRPr="004169EE" w14:paraId="761181BA" w14:textId="77777777" w:rsidTr="00196CFE">
      <w:trPr>
        <w:cantSplit/>
        <w:trHeight w:val="307"/>
      </w:trPr>
      <w:tc>
        <w:tcPr>
          <w:tcW w:w="1843" w:type="dxa"/>
          <w:vMerge/>
          <w:tcBorders>
            <w:top w:val="single" w:sz="4" w:space="0" w:color="000000"/>
            <w:left w:val="single" w:sz="4" w:space="0" w:color="000000"/>
            <w:bottom w:val="single" w:sz="4" w:space="0" w:color="000000"/>
          </w:tcBorders>
          <w:shd w:val="clear" w:color="auto" w:fill="auto"/>
          <w:vAlign w:val="center"/>
        </w:tcPr>
        <w:p w14:paraId="0FA6E732" w14:textId="77777777" w:rsidR="004169EE" w:rsidRPr="004169EE" w:rsidRDefault="004169EE" w:rsidP="004169EE">
          <w:pPr>
            <w:snapToGrid w:val="0"/>
            <w:rPr>
              <w:sz w:val="24"/>
              <w:szCs w:val="24"/>
            </w:rPr>
          </w:pP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11001719" w14:textId="77777777" w:rsidR="004169EE" w:rsidRPr="004169EE" w:rsidRDefault="00A54E20" w:rsidP="004169EE">
          <w:pPr>
            <w:jc w:val="center"/>
            <w:rPr>
              <w:rFonts w:ascii="Arial Narrow" w:hAnsi="Arial Narrow" w:cs="Arial"/>
              <w:sz w:val="24"/>
              <w:szCs w:val="24"/>
            </w:rPr>
          </w:pPr>
          <w:bookmarkStart w:id="1" w:name="_Hlk95907280"/>
          <w:r>
            <w:rPr>
              <w:rFonts w:ascii="Arial Narrow" w:eastAsia="Arial" w:hAnsi="Arial Narrow" w:cs="Arial"/>
              <w:b/>
              <w:bCs/>
              <w:color w:val="000000"/>
              <w:sz w:val="24"/>
              <w:szCs w:val="24"/>
              <w:lang w:val="es-MX" w:eastAsia="ar-SA"/>
            </w:rPr>
            <w:t xml:space="preserve">FORMATO UNICO DE AUTORIZACIÓN </w:t>
          </w:r>
          <w:r w:rsidR="004169EE" w:rsidRPr="004169EE">
            <w:rPr>
              <w:rFonts w:ascii="Arial Narrow" w:eastAsia="Arial" w:hAnsi="Arial Narrow" w:cs="Arial"/>
              <w:b/>
              <w:bCs/>
              <w:color w:val="000000"/>
              <w:sz w:val="24"/>
              <w:szCs w:val="24"/>
              <w:lang w:val="es-MX" w:eastAsia="ar-SA"/>
            </w:rPr>
            <w:t xml:space="preserve">DE CANJE </w:t>
          </w:r>
          <w:bookmarkEnd w:id="1"/>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DAD2" w14:textId="09E25E4A" w:rsidR="004169EE" w:rsidRPr="004169EE" w:rsidRDefault="004169EE" w:rsidP="009E00BF">
          <w:pPr>
            <w:pStyle w:val="TITULOG"/>
            <w:numPr>
              <w:ilvl w:val="3"/>
              <w:numId w:val="4"/>
            </w:numPr>
            <w:tabs>
              <w:tab w:val="left" w:pos="0"/>
            </w:tabs>
            <w:snapToGrid w:val="0"/>
            <w:jc w:val="left"/>
            <w:rPr>
              <w:rFonts w:ascii="Arial Narrow" w:hAnsi="Arial Narrow"/>
              <w:sz w:val="24"/>
              <w:szCs w:val="24"/>
            </w:rPr>
          </w:pPr>
          <w:r w:rsidRPr="004169EE">
            <w:rPr>
              <w:rFonts w:ascii="Arial Narrow" w:hAnsi="Arial Narrow" w:cs="Arial"/>
              <w:b w:val="0"/>
              <w:sz w:val="24"/>
              <w:szCs w:val="24"/>
            </w:rPr>
            <w:t xml:space="preserve">Versión: </w:t>
          </w:r>
          <w:r w:rsidR="00766F36">
            <w:rPr>
              <w:rFonts w:ascii="Arial Narrow" w:hAnsi="Arial Narrow" w:cs="Arial"/>
              <w:b w:val="0"/>
              <w:sz w:val="24"/>
              <w:szCs w:val="24"/>
            </w:rPr>
            <w:t>3</w:t>
          </w:r>
        </w:p>
      </w:tc>
    </w:tr>
    <w:tr w:rsidR="004169EE" w:rsidRPr="004169EE" w14:paraId="45DC5C9D" w14:textId="77777777" w:rsidTr="00196CFE">
      <w:trPr>
        <w:cantSplit/>
        <w:trHeight w:val="319"/>
      </w:trPr>
      <w:tc>
        <w:tcPr>
          <w:tcW w:w="1843" w:type="dxa"/>
          <w:vMerge/>
          <w:tcBorders>
            <w:top w:val="single" w:sz="4" w:space="0" w:color="000000"/>
            <w:left w:val="single" w:sz="4" w:space="0" w:color="000000"/>
            <w:bottom w:val="single" w:sz="4" w:space="0" w:color="000000"/>
          </w:tcBorders>
          <w:shd w:val="clear" w:color="auto" w:fill="auto"/>
          <w:vAlign w:val="center"/>
        </w:tcPr>
        <w:p w14:paraId="18AABBCD" w14:textId="77777777" w:rsidR="004169EE" w:rsidRPr="004169EE" w:rsidRDefault="004169EE" w:rsidP="004169EE">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68F36B6E" w14:textId="77777777" w:rsidR="004169EE" w:rsidRPr="004169EE" w:rsidRDefault="004169EE" w:rsidP="004169EE">
          <w:pPr>
            <w:snapToGri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517F" w14:textId="77777777" w:rsidR="004169EE" w:rsidRPr="004169EE" w:rsidRDefault="004169EE" w:rsidP="004169EE">
          <w:pPr>
            <w:pStyle w:val="Piedepgina"/>
            <w:snapToGrid w:val="0"/>
            <w:rPr>
              <w:rFonts w:ascii="Arial Narrow" w:hAnsi="Arial Narrow"/>
              <w:sz w:val="24"/>
              <w:szCs w:val="24"/>
            </w:rPr>
          </w:pPr>
          <w:r w:rsidRPr="004169EE">
            <w:rPr>
              <w:rStyle w:val="Fuentedeprrafopredeter1"/>
              <w:rFonts w:ascii="Arial Narrow" w:hAnsi="Arial Narrow" w:cs="Arial"/>
              <w:color w:val="000000"/>
              <w:sz w:val="24"/>
              <w:szCs w:val="24"/>
            </w:rPr>
            <w:t xml:space="preserve">Página: </w:t>
          </w:r>
          <w:r w:rsidRPr="004169EE">
            <w:rPr>
              <w:rStyle w:val="Fuentedeprrafopredeter1"/>
              <w:rFonts w:ascii="Arial Narrow" w:hAnsi="Arial Narrow" w:cs="Arial"/>
              <w:color w:val="000000"/>
              <w:sz w:val="24"/>
              <w:szCs w:val="24"/>
            </w:rPr>
            <w:fldChar w:fldCharType="begin"/>
          </w:r>
          <w:r w:rsidRPr="004169EE">
            <w:rPr>
              <w:rStyle w:val="Fuentedeprrafopredeter1"/>
              <w:rFonts w:ascii="Arial Narrow" w:hAnsi="Arial Narrow" w:cs="Arial"/>
              <w:color w:val="000000"/>
              <w:sz w:val="24"/>
              <w:szCs w:val="24"/>
            </w:rPr>
            <w:instrText xml:space="preserve"> PAGE </w:instrText>
          </w:r>
          <w:r w:rsidRPr="004169EE">
            <w:rPr>
              <w:rStyle w:val="Fuentedeprrafopredeter1"/>
              <w:rFonts w:ascii="Arial Narrow" w:hAnsi="Arial Narrow" w:cs="Arial"/>
              <w:color w:val="000000"/>
              <w:sz w:val="24"/>
              <w:szCs w:val="24"/>
            </w:rPr>
            <w:fldChar w:fldCharType="separate"/>
          </w:r>
          <w:r w:rsidR="009A6462">
            <w:rPr>
              <w:rStyle w:val="Fuentedeprrafopredeter1"/>
              <w:rFonts w:ascii="Arial Narrow" w:hAnsi="Arial Narrow" w:cs="Arial"/>
              <w:noProof/>
              <w:color w:val="000000"/>
              <w:sz w:val="24"/>
              <w:szCs w:val="24"/>
            </w:rPr>
            <w:t>3</w:t>
          </w:r>
          <w:r w:rsidRPr="004169EE">
            <w:rPr>
              <w:rStyle w:val="Fuentedeprrafopredeter1"/>
              <w:rFonts w:ascii="Arial Narrow" w:hAnsi="Arial Narrow" w:cs="Arial"/>
              <w:color w:val="000000"/>
              <w:sz w:val="24"/>
              <w:szCs w:val="24"/>
            </w:rPr>
            <w:fldChar w:fldCharType="end"/>
          </w:r>
          <w:r w:rsidRPr="004169EE">
            <w:rPr>
              <w:rStyle w:val="Fuentedeprrafopredeter1"/>
              <w:rFonts w:ascii="Arial Narrow" w:hAnsi="Arial Narrow" w:cs="Arial"/>
              <w:color w:val="000000"/>
              <w:sz w:val="24"/>
              <w:szCs w:val="24"/>
            </w:rPr>
            <w:t xml:space="preserve"> de </w:t>
          </w:r>
          <w:r w:rsidRPr="004169EE">
            <w:rPr>
              <w:rStyle w:val="Fuentedeprrafopredeter1"/>
              <w:rFonts w:ascii="Arial Narrow" w:hAnsi="Arial Narrow" w:cs="Arial"/>
              <w:color w:val="000000"/>
              <w:sz w:val="24"/>
              <w:szCs w:val="24"/>
            </w:rPr>
            <w:fldChar w:fldCharType="begin"/>
          </w:r>
          <w:r w:rsidRPr="004169EE">
            <w:rPr>
              <w:rStyle w:val="Fuentedeprrafopredeter1"/>
              <w:rFonts w:ascii="Arial Narrow" w:hAnsi="Arial Narrow" w:cs="Arial"/>
              <w:color w:val="000000"/>
              <w:sz w:val="24"/>
              <w:szCs w:val="24"/>
            </w:rPr>
            <w:instrText xml:space="preserve"> NUMPAGES \* ARABIC </w:instrText>
          </w:r>
          <w:r w:rsidRPr="004169EE">
            <w:rPr>
              <w:rStyle w:val="Fuentedeprrafopredeter1"/>
              <w:rFonts w:ascii="Arial Narrow" w:hAnsi="Arial Narrow" w:cs="Arial"/>
              <w:color w:val="000000"/>
              <w:sz w:val="24"/>
              <w:szCs w:val="24"/>
            </w:rPr>
            <w:fldChar w:fldCharType="separate"/>
          </w:r>
          <w:r w:rsidR="009A6462">
            <w:rPr>
              <w:rStyle w:val="Fuentedeprrafopredeter1"/>
              <w:rFonts w:ascii="Arial Narrow" w:hAnsi="Arial Narrow" w:cs="Arial"/>
              <w:noProof/>
              <w:color w:val="000000"/>
              <w:sz w:val="24"/>
              <w:szCs w:val="24"/>
            </w:rPr>
            <w:t>3</w:t>
          </w:r>
          <w:r w:rsidRPr="004169EE">
            <w:rPr>
              <w:rStyle w:val="Fuentedeprrafopredeter1"/>
              <w:rFonts w:ascii="Arial Narrow" w:hAnsi="Arial Narrow" w:cs="Arial"/>
              <w:color w:val="000000"/>
              <w:sz w:val="24"/>
              <w:szCs w:val="24"/>
            </w:rPr>
            <w:fldChar w:fldCharType="end"/>
          </w:r>
        </w:p>
      </w:tc>
    </w:tr>
  </w:tbl>
  <w:p w14:paraId="31D9C6F5" w14:textId="77777777" w:rsidR="004169EE" w:rsidRDefault="00416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893B" w14:textId="77777777" w:rsidR="00766F36" w:rsidRDefault="00766F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8B3EA7"/>
    <w:multiLevelType w:val="multilevel"/>
    <w:tmpl w:val="8DBCE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FE5A0B"/>
    <w:multiLevelType w:val="hybridMultilevel"/>
    <w:tmpl w:val="89FAC3DC"/>
    <w:lvl w:ilvl="0" w:tplc="0308AB9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4F6BBD"/>
    <w:multiLevelType w:val="multilevel"/>
    <w:tmpl w:val="1E8E790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73869AD"/>
    <w:multiLevelType w:val="multilevel"/>
    <w:tmpl w:val="A2C61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0A"/>
    <w:rsid w:val="0001273D"/>
    <w:rsid w:val="00147AEC"/>
    <w:rsid w:val="001E0390"/>
    <w:rsid w:val="001E6B97"/>
    <w:rsid w:val="00227D4C"/>
    <w:rsid w:val="00282087"/>
    <w:rsid w:val="002A0205"/>
    <w:rsid w:val="002B5D26"/>
    <w:rsid w:val="0032090A"/>
    <w:rsid w:val="004169EE"/>
    <w:rsid w:val="004B78F0"/>
    <w:rsid w:val="004C250A"/>
    <w:rsid w:val="00573A36"/>
    <w:rsid w:val="00736B93"/>
    <w:rsid w:val="00736DC7"/>
    <w:rsid w:val="00756D08"/>
    <w:rsid w:val="00766F36"/>
    <w:rsid w:val="008225A9"/>
    <w:rsid w:val="009A6462"/>
    <w:rsid w:val="009B0729"/>
    <w:rsid w:val="009E00BF"/>
    <w:rsid w:val="00A15235"/>
    <w:rsid w:val="00A54E20"/>
    <w:rsid w:val="00A90B26"/>
    <w:rsid w:val="00AA0075"/>
    <w:rsid w:val="00AB5139"/>
    <w:rsid w:val="00BE12D5"/>
    <w:rsid w:val="00DA134E"/>
    <w:rsid w:val="00E87D85"/>
    <w:rsid w:val="00EF41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AF69"/>
  <w15:docId w15:val="{EE4FB678-8F22-4BFB-8551-18F0F574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120"/>
      <w:ind w:left="432" w:hanging="432"/>
      <w:outlineLvl w:val="0"/>
    </w:pPr>
  </w:style>
  <w:style w:type="paragraph" w:styleId="Ttulo2">
    <w:name w:val="heading 2"/>
    <w:basedOn w:val="Normal"/>
    <w:next w:val="Normal"/>
    <w:pPr>
      <w:keepNext/>
      <w:spacing w:before="240" w:after="120"/>
      <w:ind w:left="576" w:hanging="576"/>
      <w:outlineLvl w:val="1"/>
    </w:pPr>
  </w:style>
  <w:style w:type="paragraph" w:styleId="Ttulo3">
    <w:name w:val="heading 3"/>
    <w:basedOn w:val="Normal"/>
    <w:next w:val="Normal"/>
    <w:pPr>
      <w:keepNext/>
      <w:spacing w:before="240" w:after="120"/>
      <w:ind w:left="720" w:hanging="720"/>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spacing w:before="240" w:after="120"/>
    </w:pPr>
  </w:style>
  <w:style w:type="table" w:customStyle="1" w:styleId="a">
    <w:basedOn w:val="TableNormal"/>
    <w:tblPr>
      <w:tblStyleRowBandSize w:val="1"/>
      <w:tblStyleColBandSize w:val="1"/>
    </w:tblPr>
  </w:style>
  <w:style w:type="table" w:customStyle="1" w:styleId="a0">
    <w:basedOn w:val="TableNormal"/>
    <w:pPr>
      <w:contextualSpacing/>
    </w:pPr>
    <w:rPr>
      <w:color w:val="000000"/>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169EE"/>
    <w:pPr>
      <w:tabs>
        <w:tab w:val="center" w:pos="4252"/>
        <w:tab w:val="right" w:pos="8504"/>
      </w:tabs>
    </w:pPr>
  </w:style>
  <w:style w:type="character" w:customStyle="1" w:styleId="EncabezadoCar">
    <w:name w:val="Encabezado Car"/>
    <w:basedOn w:val="Fuentedeprrafopredeter"/>
    <w:link w:val="Encabezado"/>
    <w:uiPriority w:val="99"/>
    <w:rsid w:val="004169EE"/>
  </w:style>
  <w:style w:type="paragraph" w:styleId="Piedepgina">
    <w:name w:val="footer"/>
    <w:basedOn w:val="Normal"/>
    <w:link w:val="PiedepginaCar"/>
    <w:unhideWhenUsed/>
    <w:rsid w:val="004169EE"/>
    <w:pPr>
      <w:tabs>
        <w:tab w:val="center" w:pos="4252"/>
        <w:tab w:val="right" w:pos="8504"/>
      </w:tabs>
    </w:pPr>
  </w:style>
  <w:style w:type="character" w:customStyle="1" w:styleId="PiedepginaCar">
    <w:name w:val="Pie de página Car"/>
    <w:basedOn w:val="Fuentedeprrafopredeter"/>
    <w:link w:val="Piedepgina"/>
    <w:uiPriority w:val="99"/>
    <w:rsid w:val="004169EE"/>
  </w:style>
  <w:style w:type="character" w:customStyle="1" w:styleId="Fuentedeprrafopredeter1">
    <w:name w:val="Fuente de párrafo predeter.1"/>
    <w:rsid w:val="004169EE"/>
  </w:style>
  <w:style w:type="paragraph" w:customStyle="1" w:styleId="TITULOG">
    <w:name w:val="TITULOG"/>
    <w:basedOn w:val="Normal"/>
    <w:rsid w:val="004169EE"/>
    <w:pPr>
      <w:keepNext/>
      <w:pBdr>
        <w:top w:val="none" w:sz="0" w:space="0" w:color="000000"/>
        <w:left w:val="none" w:sz="0" w:space="0" w:color="000000"/>
        <w:bottom w:val="none" w:sz="0" w:space="0" w:color="000000"/>
        <w:right w:val="none" w:sz="0" w:space="0" w:color="000000"/>
      </w:pBdr>
      <w:suppressAutoHyphens/>
      <w:spacing w:line="100" w:lineRule="atLeast"/>
      <w:jc w:val="center"/>
      <w:textAlignment w:val="baseline"/>
    </w:pPr>
    <w:rPr>
      <w:rFonts w:ascii="MS Sans Serif" w:hAnsi="MS Sans Serif"/>
      <w:b/>
      <w:color w:val="000000"/>
      <w:kern w:val="1"/>
      <w:sz w:val="28"/>
      <w:lang w:val="es-ES" w:eastAsia="zh-CN" w:bidi="hi-IN"/>
    </w:rPr>
  </w:style>
  <w:style w:type="character" w:styleId="Hipervnculo">
    <w:name w:val="Hyperlink"/>
    <w:basedOn w:val="Fuentedeprrafopredeter"/>
    <w:uiPriority w:val="99"/>
    <w:unhideWhenUsed/>
    <w:rsid w:val="009A6462"/>
    <w:rPr>
      <w:color w:val="0000FF" w:themeColor="hyperlink"/>
      <w:u w:val="single"/>
    </w:rPr>
  </w:style>
  <w:style w:type="table" w:styleId="Tablaconcuadrcula">
    <w:name w:val="Table Grid"/>
    <w:basedOn w:val="Tablanormal"/>
    <w:uiPriority w:val="39"/>
    <w:rsid w:val="00A54E2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ntactenos@idartes.gov.co" TargetMode="External"/><Relationship Id="rId1" Type="http://schemas.openxmlformats.org/officeDocument/2006/relationships/hyperlink" Target="http://www.idartes.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6820-D45C-457E-919F-2ECD48A3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SANVEL</dc:creator>
  <cp:lastModifiedBy>Eduardo Navarro</cp:lastModifiedBy>
  <cp:revision>6</cp:revision>
  <dcterms:created xsi:type="dcterms:W3CDTF">2022-02-16T17:20:00Z</dcterms:created>
  <dcterms:modified xsi:type="dcterms:W3CDTF">2022-02-16T17:55:00Z</dcterms:modified>
</cp:coreProperties>
</file>