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43" w:type="dxa"/>
        <w:tblInd w:w="30" w:type="dxa"/>
        <w:tblLayout w:type="fixed"/>
        <w:tblCellMar>
          <w:left w:w="10" w:type="dxa"/>
          <w:right w:w="10" w:type="dxa"/>
        </w:tblCellMar>
        <w:tblLook w:val="04A0" w:firstRow="1" w:lastRow="0" w:firstColumn="1" w:lastColumn="0" w:noHBand="0" w:noVBand="1"/>
      </w:tblPr>
      <w:tblGrid>
        <w:gridCol w:w="2577"/>
        <w:gridCol w:w="7466"/>
      </w:tblGrid>
      <w:tr w:rsidR="00EB33EB" w:rsidRPr="00335FDC" w:rsidTr="00335FDC">
        <w:trPr>
          <w:trHeight w:val="501"/>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B33EB" w:rsidRPr="00335FDC" w:rsidRDefault="00EB33EB" w:rsidP="00FB56D9">
            <w:pPr>
              <w:pStyle w:val="Textoindependiente21"/>
              <w:snapToGrid w:val="0"/>
              <w:rPr>
                <w:rFonts w:ascii="Arial" w:hAnsi="Arial" w:cs="Arial"/>
                <w:b/>
                <w:bCs/>
                <w:spacing w:val="20"/>
                <w:sz w:val="18"/>
                <w:szCs w:val="18"/>
              </w:rPr>
            </w:pPr>
            <w:r>
              <w:rPr>
                <w:rFonts w:ascii="Arial" w:hAnsi="Arial" w:cs="Arial"/>
                <w:b/>
                <w:bCs/>
                <w:spacing w:val="20"/>
                <w:sz w:val="18"/>
                <w:szCs w:val="18"/>
              </w:rPr>
              <w:t>ORDENADOR DEL GASTO_</w:t>
            </w:r>
          </w:p>
        </w:tc>
        <w:tc>
          <w:tcPr>
            <w:tcW w:w="74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B33EB" w:rsidRPr="00335FDC" w:rsidRDefault="00EB33EB" w:rsidP="006B04A2">
            <w:pPr>
              <w:pStyle w:val="Textoindependiente"/>
              <w:widowControl/>
              <w:tabs>
                <w:tab w:val="left" w:pos="426"/>
              </w:tabs>
              <w:snapToGrid w:val="0"/>
              <w:spacing w:after="0" w:line="200" w:lineRule="atLeast"/>
              <w:ind w:left="-4" w:right="-4" w:hanging="9"/>
              <w:jc w:val="both"/>
              <w:rPr>
                <w:rFonts w:ascii="Arial" w:hAnsi="Arial" w:cs="Arial"/>
                <w:sz w:val="18"/>
                <w:szCs w:val="18"/>
              </w:rPr>
            </w:pPr>
            <w:bookmarkStart w:id="0" w:name="_GoBack"/>
            <w:bookmarkEnd w:id="0"/>
          </w:p>
        </w:tc>
      </w:tr>
      <w:tr w:rsidR="00EB33EB" w:rsidRPr="00335FDC" w:rsidTr="00335FDC">
        <w:trPr>
          <w:trHeight w:val="501"/>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B33EB" w:rsidRPr="00335FDC" w:rsidRDefault="006B2227" w:rsidP="00FB56D9">
            <w:pPr>
              <w:pStyle w:val="Textoindependiente21"/>
              <w:snapToGrid w:val="0"/>
              <w:rPr>
                <w:rFonts w:ascii="Arial" w:hAnsi="Arial" w:cs="Arial"/>
                <w:b/>
                <w:bCs/>
                <w:spacing w:val="20"/>
                <w:sz w:val="18"/>
                <w:szCs w:val="18"/>
              </w:rPr>
            </w:pPr>
            <w:r>
              <w:rPr>
                <w:rFonts w:ascii="Arial" w:hAnsi="Arial" w:cs="Arial"/>
                <w:b/>
                <w:bCs/>
                <w:spacing w:val="20"/>
                <w:sz w:val="18"/>
                <w:szCs w:val="18"/>
              </w:rPr>
              <w:t>PROYECTO DEL CONTRATO DE INTERÉS PÚBLICO O COLABORACIÓN</w:t>
            </w:r>
          </w:p>
        </w:tc>
        <w:tc>
          <w:tcPr>
            <w:tcW w:w="74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B33EB" w:rsidRPr="00335FDC" w:rsidRDefault="00EB33EB" w:rsidP="006B04A2">
            <w:pPr>
              <w:pStyle w:val="Textoindependiente"/>
              <w:widowControl/>
              <w:tabs>
                <w:tab w:val="left" w:pos="426"/>
              </w:tabs>
              <w:snapToGrid w:val="0"/>
              <w:spacing w:after="0" w:line="200" w:lineRule="atLeast"/>
              <w:ind w:left="-4" w:right="-4" w:hanging="9"/>
              <w:jc w:val="both"/>
              <w:rPr>
                <w:rFonts w:ascii="Arial" w:hAnsi="Arial" w:cs="Arial"/>
                <w:sz w:val="18"/>
                <w:szCs w:val="18"/>
              </w:rPr>
            </w:pPr>
          </w:p>
        </w:tc>
      </w:tr>
      <w:tr w:rsidR="0074528F" w:rsidRPr="00335FDC" w:rsidTr="00335FDC">
        <w:trPr>
          <w:trHeight w:val="501"/>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6729A" w:rsidRPr="00335FDC" w:rsidRDefault="006B2227" w:rsidP="00FB56D9">
            <w:pPr>
              <w:pStyle w:val="Textoindependiente21"/>
              <w:snapToGrid w:val="0"/>
              <w:rPr>
                <w:rFonts w:ascii="Arial" w:hAnsi="Arial" w:cs="Arial"/>
                <w:sz w:val="18"/>
                <w:szCs w:val="18"/>
              </w:rPr>
            </w:pPr>
            <w:r>
              <w:rPr>
                <w:rFonts w:ascii="Arial" w:hAnsi="Arial" w:cs="Arial"/>
                <w:b/>
                <w:bCs/>
                <w:spacing w:val="20"/>
                <w:sz w:val="18"/>
                <w:szCs w:val="18"/>
              </w:rPr>
              <w:t>CONTRATISTA</w:t>
            </w:r>
            <w:r w:rsidR="0026729A" w:rsidRPr="00335FDC">
              <w:rPr>
                <w:rFonts w:ascii="Arial" w:hAnsi="Arial" w:cs="Arial"/>
                <w:b/>
                <w:bCs/>
                <w:spacing w:val="20"/>
                <w:sz w:val="18"/>
                <w:szCs w:val="18"/>
              </w:rPr>
              <w:t>:</w:t>
            </w:r>
          </w:p>
        </w:tc>
        <w:tc>
          <w:tcPr>
            <w:tcW w:w="74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6729A" w:rsidRPr="00335FDC" w:rsidRDefault="0026729A" w:rsidP="006B04A2">
            <w:pPr>
              <w:pStyle w:val="Textoindependiente"/>
              <w:widowControl/>
              <w:tabs>
                <w:tab w:val="left" w:pos="426"/>
              </w:tabs>
              <w:snapToGrid w:val="0"/>
              <w:spacing w:after="0" w:line="200" w:lineRule="atLeast"/>
              <w:ind w:left="-4" w:right="-4" w:hanging="9"/>
              <w:jc w:val="both"/>
              <w:rPr>
                <w:rFonts w:ascii="Arial" w:hAnsi="Arial" w:cs="Arial"/>
                <w:sz w:val="18"/>
                <w:szCs w:val="18"/>
              </w:rPr>
            </w:pPr>
          </w:p>
        </w:tc>
      </w:tr>
      <w:tr w:rsidR="0074528F" w:rsidRPr="00335FDC" w:rsidTr="00335FDC">
        <w:trPr>
          <w:trHeight w:val="369"/>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6729A" w:rsidRPr="00335FDC" w:rsidRDefault="0026729A" w:rsidP="00FB56D9">
            <w:pPr>
              <w:pStyle w:val="Textoindependiente21"/>
              <w:snapToGrid w:val="0"/>
              <w:ind w:left="-4" w:right="5" w:hanging="9"/>
              <w:rPr>
                <w:rFonts w:ascii="Arial" w:hAnsi="Arial" w:cs="Arial"/>
                <w:b/>
                <w:bCs/>
                <w:spacing w:val="20"/>
                <w:sz w:val="18"/>
                <w:szCs w:val="18"/>
              </w:rPr>
            </w:pPr>
            <w:r w:rsidRPr="00335FDC">
              <w:rPr>
                <w:rFonts w:ascii="Arial" w:hAnsi="Arial" w:cs="Arial"/>
                <w:b/>
                <w:bCs/>
                <w:spacing w:val="20"/>
                <w:sz w:val="18"/>
                <w:szCs w:val="18"/>
              </w:rPr>
              <w:t>NIT.</w:t>
            </w:r>
          </w:p>
        </w:tc>
        <w:tc>
          <w:tcPr>
            <w:tcW w:w="74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6729A" w:rsidRPr="00335FDC" w:rsidRDefault="0026729A" w:rsidP="00FB56D9">
            <w:pPr>
              <w:pStyle w:val="Textoindependiente"/>
              <w:widowControl/>
              <w:tabs>
                <w:tab w:val="left" w:pos="426"/>
              </w:tabs>
              <w:snapToGrid w:val="0"/>
              <w:spacing w:after="0" w:line="200" w:lineRule="atLeast"/>
              <w:ind w:left="-4" w:right="-4" w:hanging="9"/>
              <w:jc w:val="both"/>
              <w:rPr>
                <w:rFonts w:ascii="Arial" w:hAnsi="Arial" w:cs="Arial"/>
                <w:sz w:val="18"/>
                <w:szCs w:val="18"/>
                <w:shd w:val="clear" w:color="auto" w:fill="FFFFFF"/>
              </w:rPr>
            </w:pPr>
          </w:p>
        </w:tc>
      </w:tr>
      <w:tr w:rsidR="0074528F" w:rsidRPr="00335FDC" w:rsidTr="00335FDC">
        <w:trPr>
          <w:trHeight w:val="623"/>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6729A" w:rsidRPr="00335FDC" w:rsidRDefault="0026729A" w:rsidP="00FB56D9">
            <w:pPr>
              <w:pStyle w:val="Textoindependiente21"/>
              <w:snapToGrid w:val="0"/>
              <w:ind w:left="-4" w:right="5" w:hanging="9"/>
              <w:rPr>
                <w:rFonts w:ascii="Arial" w:hAnsi="Arial" w:cs="Arial"/>
                <w:b/>
                <w:bCs/>
                <w:spacing w:val="20"/>
                <w:sz w:val="18"/>
                <w:szCs w:val="18"/>
              </w:rPr>
            </w:pPr>
            <w:r w:rsidRPr="00335FDC">
              <w:rPr>
                <w:rFonts w:ascii="Arial" w:hAnsi="Arial" w:cs="Arial"/>
                <w:b/>
                <w:bCs/>
                <w:spacing w:val="20"/>
                <w:sz w:val="18"/>
                <w:szCs w:val="18"/>
              </w:rPr>
              <w:t xml:space="preserve">REPRESENTANTE LEGAL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6729A" w:rsidRPr="00335FDC" w:rsidRDefault="0026729A" w:rsidP="00FB56D9">
            <w:pPr>
              <w:pStyle w:val="Textoindependiente"/>
              <w:widowControl/>
              <w:tabs>
                <w:tab w:val="left" w:pos="426"/>
              </w:tabs>
              <w:snapToGrid w:val="0"/>
              <w:spacing w:after="0" w:line="200" w:lineRule="atLeast"/>
              <w:ind w:left="-4" w:right="-4" w:hanging="9"/>
              <w:jc w:val="both"/>
              <w:rPr>
                <w:rFonts w:ascii="Arial" w:hAnsi="Arial" w:cs="Arial"/>
                <w:sz w:val="18"/>
                <w:szCs w:val="18"/>
              </w:rPr>
            </w:pPr>
          </w:p>
        </w:tc>
      </w:tr>
      <w:tr w:rsidR="0074528F" w:rsidRPr="00335FDC" w:rsidTr="00335FDC">
        <w:trPr>
          <w:trHeight w:val="352"/>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6729A" w:rsidRPr="00335FDC" w:rsidRDefault="0026729A" w:rsidP="00FB56D9">
            <w:pPr>
              <w:pStyle w:val="Textoindependiente21"/>
              <w:snapToGrid w:val="0"/>
              <w:ind w:left="-4" w:right="5" w:hanging="9"/>
              <w:rPr>
                <w:rFonts w:ascii="Arial" w:hAnsi="Arial" w:cs="Arial"/>
                <w:sz w:val="18"/>
                <w:szCs w:val="18"/>
              </w:rPr>
            </w:pPr>
            <w:r w:rsidRPr="00335FDC">
              <w:rPr>
                <w:rFonts w:ascii="Arial" w:hAnsi="Arial" w:cs="Arial"/>
                <w:b/>
                <w:bCs/>
                <w:spacing w:val="20"/>
                <w:sz w:val="18"/>
                <w:szCs w:val="18"/>
              </w:rPr>
              <w:t>C.C. N°:</w:t>
            </w:r>
          </w:p>
        </w:tc>
        <w:tc>
          <w:tcPr>
            <w:tcW w:w="74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6729A" w:rsidRPr="00335FDC" w:rsidRDefault="0026729A" w:rsidP="00FB56D9">
            <w:pPr>
              <w:pStyle w:val="Textoindependiente"/>
              <w:widowControl/>
              <w:tabs>
                <w:tab w:val="left" w:pos="426"/>
              </w:tabs>
              <w:snapToGrid w:val="0"/>
              <w:spacing w:after="0" w:line="200" w:lineRule="atLeast"/>
              <w:ind w:left="-4" w:right="-4" w:hanging="9"/>
              <w:jc w:val="both"/>
              <w:rPr>
                <w:rFonts w:ascii="Arial" w:hAnsi="Arial" w:cs="Arial"/>
                <w:sz w:val="18"/>
                <w:szCs w:val="18"/>
              </w:rPr>
            </w:pPr>
          </w:p>
        </w:tc>
      </w:tr>
      <w:tr w:rsidR="0074528F" w:rsidRPr="00335FDC" w:rsidTr="00335FDC">
        <w:tc>
          <w:tcPr>
            <w:tcW w:w="257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6729A" w:rsidRPr="00335FDC" w:rsidRDefault="0026729A" w:rsidP="00FB56D9">
            <w:pPr>
              <w:pStyle w:val="Textoindependiente21"/>
              <w:snapToGrid w:val="0"/>
              <w:rPr>
                <w:rFonts w:ascii="Arial" w:hAnsi="Arial" w:cs="Arial"/>
                <w:sz w:val="18"/>
                <w:szCs w:val="18"/>
              </w:rPr>
            </w:pPr>
            <w:r w:rsidRPr="00335FDC">
              <w:rPr>
                <w:rFonts w:ascii="Arial" w:hAnsi="Arial" w:cs="Arial"/>
                <w:b/>
                <w:spacing w:val="20"/>
                <w:sz w:val="18"/>
                <w:szCs w:val="18"/>
                <w:shd w:val="clear" w:color="auto" w:fill="FFFFFF"/>
                <w:lang w:eastAsia="es-ES"/>
              </w:rPr>
              <w:t>OBJETO:</w:t>
            </w:r>
          </w:p>
        </w:tc>
        <w:tc>
          <w:tcPr>
            <w:tcW w:w="74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6729A" w:rsidRPr="00335FDC" w:rsidRDefault="0026729A" w:rsidP="00FB56D9">
            <w:pPr>
              <w:tabs>
                <w:tab w:val="left" w:pos="587"/>
              </w:tabs>
              <w:autoSpaceDE w:val="0"/>
              <w:snapToGrid w:val="0"/>
              <w:spacing w:after="200" w:line="276" w:lineRule="auto"/>
              <w:ind w:right="46"/>
              <w:jc w:val="both"/>
              <w:rPr>
                <w:rFonts w:ascii="Arial" w:hAnsi="Arial" w:cs="Arial"/>
                <w:sz w:val="18"/>
                <w:szCs w:val="18"/>
              </w:rPr>
            </w:pPr>
          </w:p>
        </w:tc>
      </w:tr>
      <w:tr w:rsidR="0074528F" w:rsidRPr="00335FDC" w:rsidTr="00335FDC">
        <w:tc>
          <w:tcPr>
            <w:tcW w:w="257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6729A" w:rsidRPr="00335FDC" w:rsidRDefault="0026729A" w:rsidP="00FB56D9">
            <w:pPr>
              <w:pStyle w:val="Textoindependiente21"/>
              <w:snapToGrid w:val="0"/>
              <w:rPr>
                <w:rFonts w:ascii="Arial" w:hAnsi="Arial" w:cs="Arial"/>
                <w:sz w:val="18"/>
                <w:szCs w:val="18"/>
              </w:rPr>
            </w:pPr>
            <w:r w:rsidRPr="00335FDC">
              <w:rPr>
                <w:rFonts w:ascii="Arial" w:hAnsi="Arial" w:cs="Arial"/>
                <w:b/>
                <w:bCs/>
                <w:spacing w:val="20"/>
                <w:sz w:val="18"/>
                <w:szCs w:val="18"/>
              </w:rPr>
              <w:t>VALOR:</w:t>
            </w:r>
          </w:p>
        </w:tc>
        <w:tc>
          <w:tcPr>
            <w:tcW w:w="74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B04A2" w:rsidRPr="00335FDC" w:rsidRDefault="00FA125E" w:rsidP="00FB56D9">
            <w:pPr>
              <w:shd w:val="clear" w:color="auto" w:fill="FFFFFF"/>
              <w:tabs>
                <w:tab w:val="left" w:pos="484"/>
              </w:tabs>
              <w:snapToGrid w:val="0"/>
              <w:spacing w:line="276" w:lineRule="auto"/>
              <w:ind w:right="46"/>
              <w:jc w:val="both"/>
              <w:rPr>
                <w:rStyle w:val="Fuentedeprrafopredeter1"/>
                <w:rFonts w:ascii="Arial" w:hAnsi="Arial" w:cs="Arial"/>
                <w:b/>
                <w:bCs/>
                <w:sz w:val="18"/>
                <w:szCs w:val="18"/>
              </w:rPr>
            </w:pPr>
            <w:r w:rsidRPr="00335FDC">
              <w:rPr>
                <w:rStyle w:val="Fuentedeprrafopredeter3"/>
                <w:rFonts w:ascii="Arial" w:hAnsi="Arial" w:cs="Arial"/>
                <w:bCs/>
                <w:sz w:val="18"/>
                <w:szCs w:val="18"/>
              </w:rPr>
              <w:t xml:space="preserve">VALOR TOTAL DEL </w:t>
            </w:r>
            <w:r w:rsidR="006B2227">
              <w:rPr>
                <w:rStyle w:val="Fuentedeprrafopredeter3"/>
                <w:rFonts w:ascii="Arial" w:hAnsi="Arial" w:cs="Arial"/>
                <w:bCs/>
                <w:sz w:val="18"/>
                <w:szCs w:val="18"/>
              </w:rPr>
              <w:t>CONTRATO</w:t>
            </w:r>
            <w:r w:rsidR="00732A24" w:rsidRPr="00335FDC">
              <w:rPr>
                <w:rStyle w:val="Fuentedeprrafopredeter3"/>
                <w:rFonts w:ascii="Arial" w:hAnsi="Arial" w:cs="Arial"/>
                <w:bCs/>
                <w:sz w:val="18"/>
                <w:szCs w:val="18"/>
              </w:rPr>
              <w:t xml:space="preserve"> </w:t>
            </w:r>
            <w:r w:rsidR="00335FDC" w:rsidRPr="00335FDC">
              <w:rPr>
                <w:rStyle w:val="Fuentedeprrafopredeter3"/>
                <w:rFonts w:ascii="Arial" w:hAnsi="Arial" w:cs="Arial"/>
                <w:bCs/>
                <w:sz w:val="18"/>
                <w:szCs w:val="18"/>
              </w:rPr>
              <w:t>(números</w:t>
            </w:r>
            <w:r w:rsidR="00732A24" w:rsidRPr="00335FDC">
              <w:rPr>
                <w:rStyle w:val="Fuentedeprrafopredeter3"/>
                <w:rFonts w:ascii="Arial" w:hAnsi="Arial" w:cs="Arial"/>
                <w:bCs/>
                <w:sz w:val="18"/>
                <w:szCs w:val="18"/>
              </w:rPr>
              <w:t xml:space="preserve"> y letras)</w:t>
            </w:r>
          </w:p>
          <w:p w:rsidR="007F413C" w:rsidRPr="00335FDC" w:rsidRDefault="00FA125E" w:rsidP="00FB56D9">
            <w:pPr>
              <w:shd w:val="clear" w:color="auto" w:fill="FFFFFF"/>
              <w:tabs>
                <w:tab w:val="left" w:pos="484"/>
              </w:tabs>
              <w:snapToGrid w:val="0"/>
              <w:spacing w:line="276" w:lineRule="auto"/>
              <w:ind w:right="46"/>
              <w:jc w:val="both"/>
              <w:rPr>
                <w:rFonts w:ascii="Arial" w:hAnsi="Arial" w:cs="Arial"/>
                <w:sz w:val="18"/>
                <w:szCs w:val="18"/>
              </w:rPr>
            </w:pPr>
            <w:r w:rsidRPr="00335FDC">
              <w:rPr>
                <w:rStyle w:val="Fuentedeprrafopredeter1"/>
                <w:rFonts w:ascii="Arial" w:hAnsi="Arial" w:cs="Arial"/>
                <w:bCs/>
                <w:sz w:val="18"/>
                <w:szCs w:val="18"/>
              </w:rPr>
              <w:t xml:space="preserve">APORTE IDARTES: </w:t>
            </w:r>
          </w:p>
          <w:p w:rsidR="00FA125E" w:rsidRPr="00335FDC" w:rsidRDefault="00FA125E" w:rsidP="00732A24">
            <w:pPr>
              <w:shd w:val="clear" w:color="auto" w:fill="FFFFFF"/>
              <w:tabs>
                <w:tab w:val="left" w:pos="484"/>
              </w:tabs>
              <w:snapToGrid w:val="0"/>
              <w:spacing w:line="276" w:lineRule="auto"/>
              <w:ind w:right="46"/>
              <w:jc w:val="both"/>
              <w:rPr>
                <w:rFonts w:ascii="Arial" w:hAnsi="Arial" w:cs="Arial"/>
                <w:sz w:val="18"/>
                <w:szCs w:val="18"/>
              </w:rPr>
            </w:pPr>
            <w:r w:rsidRPr="00335FDC">
              <w:rPr>
                <w:rStyle w:val="Fuentedeprrafopredeter1"/>
                <w:rFonts w:ascii="Arial" w:hAnsi="Arial" w:cs="Arial"/>
                <w:bCs/>
                <w:sz w:val="18"/>
                <w:szCs w:val="18"/>
              </w:rPr>
              <w:t xml:space="preserve">APORTE </w:t>
            </w:r>
            <w:r w:rsidR="006B2227">
              <w:rPr>
                <w:rStyle w:val="Fuentedeprrafopredeter1"/>
                <w:rFonts w:ascii="Arial" w:hAnsi="Arial" w:cs="Arial"/>
                <w:bCs/>
                <w:sz w:val="18"/>
                <w:szCs w:val="18"/>
              </w:rPr>
              <w:t>CONTRATISTA</w:t>
            </w:r>
            <w:r w:rsidRPr="00335FDC">
              <w:rPr>
                <w:rStyle w:val="Fuentedeprrafopredeter1"/>
                <w:rFonts w:ascii="Arial" w:hAnsi="Arial" w:cs="Arial"/>
                <w:bCs/>
                <w:sz w:val="18"/>
                <w:szCs w:val="18"/>
              </w:rPr>
              <w:t xml:space="preserve">: </w:t>
            </w:r>
          </w:p>
        </w:tc>
      </w:tr>
      <w:tr w:rsidR="0074528F" w:rsidRPr="00335FDC" w:rsidTr="00335FDC">
        <w:trPr>
          <w:trHeight w:val="582"/>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6729A" w:rsidRPr="00335FDC" w:rsidRDefault="0026729A" w:rsidP="00FB56D9">
            <w:pPr>
              <w:pStyle w:val="Textoindependiente21"/>
              <w:snapToGrid w:val="0"/>
              <w:ind w:left="-4" w:right="5" w:hanging="9"/>
              <w:rPr>
                <w:rFonts w:ascii="Arial" w:hAnsi="Arial" w:cs="Arial"/>
                <w:sz w:val="18"/>
                <w:szCs w:val="18"/>
              </w:rPr>
            </w:pPr>
            <w:r w:rsidRPr="00335FDC">
              <w:rPr>
                <w:rFonts w:ascii="Arial" w:hAnsi="Arial" w:cs="Arial"/>
                <w:b/>
                <w:bCs/>
                <w:spacing w:val="20"/>
                <w:sz w:val="18"/>
                <w:szCs w:val="18"/>
              </w:rPr>
              <w:t xml:space="preserve">PLAZO: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6729A" w:rsidRPr="00335FDC" w:rsidRDefault="0026729A" w:rsidP="00FB56D9">
            <w:pPr>
              <w:ind w:right="46"/>
              <w:jc w:val="both"/>
              <w:rPr>
                <w:rFonts w:ascii="Arial" w:hAnsi="Arial" w:cs="Arial"/>
                <w:bCs/>
                <w:sz w:val="18"/>
                <w:szCs w:val="18"/>
              </w:rPr>
            </w:pPr>
          </w:p>
        </w:tc>
      </w:tr>
    </w:tbl>
    <w:p w:rsidR="00732A24" w:rsidRPr="00335FDC" w:rsidRDefault="00732A24" w:rsidP="006B04A2">
      <w:pPr>
        <w:ind w:right="46"/>
        <w:jc w:val="both"/>
        <w:rPr>
          <w:rFonts w:ascii="Arial" w:hAnsi="Arial" w:cs="Arial"/>
          <w:b/>
          <w:bCs/>
          <w:sz w:val="22"/>
          <w:szCs w:val="22"/>
        </w:rPr>
      </w:pPr>
    </w:p>
    <w:p w:rsidR="0011139E" w:rsidRPr="00335FDC" w:rsidRDefault="00732A24" w:rsidP="00EB33EB">
      <w:pPr>
        <w:ind w:right="46"/>
        <w:jc w:val="both"/>
        <w:rPr>
          <w:rFonts w:ascii="Arial" w:eastAsia="Lucida Sans Unicode" w:hAnsi="Arial" w:cs="Arial"/>
          <w:sz w:val="22"/>
          <w:szCs w:val="22"/>
        </w:rPr>
      </w:pPr>
      <w:r w:rsidRPr="00335FDC">
        <w:rPr>
          <w:rFonts w:ascii="Arial" w:hAnsi="Arial" w:cs="Arial"/>
          <w:bCs/>
          <w:sz w:val="22"/>
          <w:szCs w:val="22"/>
          <w:shd w:val="clear" w:color="auto" w:fill="FFFFFF"/>
        </w:rPr>
        <w:t>Con fundamento en el procedimiento adelantado en la Plataforma Transaccional SECOP II, para el trámite de</w:t>
      </w:r>
      <w:r w:rsidR="006B2227">
        <w:rPr>
          <w:rFonts w:ascii="Arial" w:hAnsi="Arial" w:cs="Arial"/>
          <w:bCs/>
          <w:sz w:val="22"/>
          <w:szCs w:val="22"/>
          <w:shd w:val="clear" w:color="auto" w:fill="FFFFFF"/>
        </w:rPr>
        <w:t xml:space="preserve"> Contrato de Interés Público o Colaboración </w:t>
      </w:r>
      <w:proofErr w:type="spellStart"/>
      <w:r w:rsidR="006B2227">
        <w:rPr>
          <w:rFonts w:ascii="Arial" w:hAnsi="Arial" w:cs="Arial"/>
          <w:bCs/>
          <w:sz w:val="22"/>
          <w:szCs w:val="22"/>
          <w:shd w:val="clear" w:color="auto" w:fill="FFFFFF"/>
        </w:rPr>
        <w:t>N°</w:t>
      </w:r>
      <w:proofErr w:type="spellEnd"/>
      <w:r w:rsidRPr="00335FDC">
        <w:rPr>
          <w:rFonts w:ascii="Arial" w:hAnsi="Arial" w:cs="Arial"/>
          <w:bCs/>
          <w:sz w:val="22"/>
          <w:szCs w:val="22"/>
          <w:shd w:val="clear" w:color="auto" w:fill="FFFFFF"/>
        </w:rPr>
        <w:t xml:space="preserve"> XXXXXXXXXXXXX, y de acuerdo con los contenidos de los estudios previos y la trazabilidad del trámite,</w:t>
      </w:r>
      <w:r w:rsidR="00EB33EB">
        <w:rPr>
          <w:rFonts w:ascii="Arial" w:hAnsi="Arial" w:cs="Arial"/>
          <w:bCs/>
          <w:sz w:val="22"/>
          <w:szCs w:val="22"/>
          <w:shd w:val="clear" w:color="auto" w:fill="FFFFFF"/>
        </w:rPr>
        <w:t xml:space="preserve"> y verificada la trazabilidad para suscripción del c</w:t>
      </w:r>
      <w:r w:rsidR="006B2227">
        <w:rPr>
          <w:rFonts w:ascii="Arial" w:hAnsi="Arial" w:cs="Arial"/>
          <w:bCs/>
          <w:sz w:val="22"/>
          <w:szCs w:val="22"/>
          <w:shd w:val="clear" w:color="auto" w:fill="FFFFFF"/>
        </w:rPr>
        <w:t>ontrato</w:t>
      </w:r>
      <w:r w:rsidR="00EB33EB">
        <w:rPr>
          <w:rFonts w:ascii="Arial" w:hAnsi="Arial" w:cs="Arial"/>
          <w:bCs/>
          <w:sz w:val="22"/>
          <w:szCs w:val="22"/>
          <w:shd w:val="clear" w:color="auto" w:fill="FFFFFF"/>
        </w:rPr>
        <w:t xml:space="preserve"> (contrato electrónico), se extractan los siguientes aspectos sobre el particular:</w:t>
      </w:r>
    </w:p>
    <w:p w:rsidR="0011139E" w:rsidRPr="00335FDC" w:rsidRDefault="0011139E" w:rsidP="006B04A2">
      <w:pPr>
        <w:ind w:right="46"/>
        <w:jc w:val="both"/>
        <w:rPr>
          <w:rFonts w:ascii="Arial" w:eastAsia="Lucida Sans Unicode" w:hAnsi="Arial" w:cs="Arial"/>
          <w:sz w:val="22"/>
          <w:szCs w:val="22"/>
        </w:rPr>
      </w:pPr>
    </w:p>
    <w:p w:rsidR="0011139E" w:rsidRPr="00335FDC" w:rsidRDefault="0002341E" w:rsidP="006B04A2">
      <w:pPr>
        <w:ind w:right="46"/>
        <w:jc w:val="both"/>
        <w:rPr>
          <w:rFonts w:ascii="Arial" w:hAnsi="Arial" w:cs="Arial"/>
          <w:b/>
          <w:bCs/>
          <w:sz w:val="22"/>
          <w:szCs w:val="22"/>
        </w:rPr>
      </w:pPr>
      <w:r w:rsidRPr="00335FDC">
        <w:rPr>
          <w:rFonts w:ascii="Arial" w:hAnsi="Arial" w:cs="Arial"/>
          <w:b/>
          <w:bCs/>
          <w:sz w:val="22"/>
          <w:szCs w:val="22"/>
        </w:rPr>
        <w:t>OBJETO</w:t>
      </w:r>
      <w:r w:rsidR="007D2D23" w:rsidRPr="00335FDC">
        <w:rPr>
          <w:rFonts w:ascii="Arial" w:hAnsi="Arial" w:cs="Arial"/>
          <w:b/>
          <w:bCs/>
          <w:sz w:val="22"/>
          <w:szCs w:val="22"/>
        </w:rPr>
        <w:t>:</w:t>
      </w:r>
      <w:r w:rsidR="00D40087" w:rsidRPr="00335FDC">
        <w:rPr>
          <w:rFonts w:ascii="Arial" w:hAnsi="Arial" w:cs="Arial"/>
          <w:b/>
          <w:bCs/>
          <w:sz w:val="22"/>
          <w:szCs w:val="22"/>
        </w:rPr>
        <w:t xml:space="preserve"> </w:t>
      </w:r>
      <w:r w:rsidR="0011139E" w:rsidRPr="00335FDC">
        <w:rPr>
          <w:rFonts w:ascii="Arial" w:hAnsi="Arial" w:cs="Arial"/>
          <w:b/>
          <w:bCs/>
          <w:sz w:val="22"/>
          <w:szCs w:val="22"/>
        </w:rPr>
        <w:t>XXXXXXXXXXXXXXXXXX</w:t>
      </w:r>
    </w:p>
    <w:p w:rsidR="0011139E" w:rsidRPr="00335FDC" w:rsidRDefault="0002341E" w:rsidP="006B04A2">
      <w:pPr>
        <w:ind w:right="46"/>
        <w:jc w:val="both"/>
        <w:rPr>
          <w:rFonts w:ascii="Arial" w:hAnsi="Arial" w:cs="Arial"/>
          <w:b/>
          <w:bCs/>
          <w:sz w:val="22"/>
          <w:szCs w:val="22"/>
        </w:rPr>
      </w:pPr>
      <w:r w:rsidRPr="00335FDC">
        <w:rPr>
          <w:rFonts w:ascii="Arial" w:hAnsi="Arial" w:cs="Arial"/>
          <w:b/>
          <w:bCs/>
          <w:sz w:val="22"/>
          <w:szCs w:val="22"/>
        </w:rPr>
        <w:t>PLAZO</w:t>
      </w:r>
      <w:r w:rsidR="007D2D23" w:rsidRPr="00335FDC">
        <w:rPr>
          <w:rFonts w:ascii="Arial" w:hAnsi="Arial" w:cs="Arial"/>
          <w:b/>
          <w:bCs/>
          <w:sz w:val="22"/>
          <w:szCs w:val="22"/>
        </w:rPr>
        <w:t xml:space="preserve">: </w:t>
      </w:r>
      <w:r w:rsidR="0011139E" w:rsidRPr="00335FDC">
        <w:rPr>
          <w:rFonts w:ascii="Arial" w:hAnsi="Arial" w:cs="Arial"/>
          <w:b/>
          <w:bCs/>
          <w:sz w:val="22"/>
          <w:szCs w:val="22"/>
        </w:rPr>
        <w:t>XXXXXXXXXXXXXXXXXXXXX</w:t>
      </w:r>
    </w:p>
    <w:p w:rsidR="0011139E" w:rsidRPr="00335FDC" w:rsidRDefault="0011139E" w:rsidP="006B04A2">
      <w:pPr>
        <w:ind w:right="46"/>
        <w:jc w:val="both"/>
        <w:rPr>
          <w:rFonts w:ascii="Arial" w:hAnsi="Arial" w:cs="Arial"/>
          <w:b/>
          <w:bCs/>
          <w:sz w:val="22"/>
          <w:szCs w:val="22"/>
        </w:rPr>
      </w:pPr>
    </w:p>
    <w:p w:rsidR="007624CE" w:rsidRPr="00335FDC" w:rsidRDefault="00AE2C8D" w:rsidP="006B04A2">
      <w:pPr>
        <w:ind w:right="46"/>
        <w:jc w:val="both"/>
        <w:rPr>
          <w:rFonts w:ascii="Arial" w:hAnsi="Arial" w:cs="Arial"/>
          <w:sz w:val="22"/>
          <w:szCs w:val="22"/>
        </w:rPr>
      </w:pPr>
      <w:r w:rsidRPr="00335FDC">
        <w:rPr>
          <w:rFonts w:ascii="Arial" w:hAnsi="Arial" w:cs="Arial"/>
          <w:b/>
          <w:sz w:val="22"/>
          <w:szCs w:val="22"/>
          <w:lang w:eastAsia="es-CO" w:bidi="ar-SA"/>
        </w:rPr>
        <w:t>APROPIACIÓN PRSUPUESTAL</w:t>
      </w:r>
      <w:r w:rsidR="00D57C63" w:rsidRPr="00335FDC">
        <w:rPr>
          <w:rFonts w:ascii="Arial" w:hAnsi="Arial" w:cs="Arial"/>
          <w:b/>
          <w:bCs/>
          <w:sz w:val="22"/>
          <w:szCs w:val="22"/>
        </w:rPr>
        <w:t>:</w:t>
      </w:r>
      <w:r w:rsidRPr="00335FDC">
        <w:rPr>
          <w:rFonts w:ascii="Arial" w:hAnsi="Arial" w:cs="Arial"/>
          <w:b/>
          <w:bCs/>
          <w:sz w:val="22"/>
          <w:szCs w:val="22"/>
        </w:rPr>
        <w:t xml:space="preserve"> </w:t>
      </w:r>
      <w:r w:rsidRPr="00335FDC">
        <w:rPr>
          <w:rStyle w:val="Fuentedeprrafopredeter3"/>
          <w:rFonts w:ascii="Arial" w:hAnsi="Arial" w:cs="Arial"/>
          <w:sz w:val="22"/>
          <w:szCs w:val="22"/>
        </w:rPr>
        <w:t xml:space="preserve">El presupuesto del IDARTES para la celebración del </w:t>
      </w:r>
      <w:r w:rsidR="006B2227">
        <w:rPr>
          <w:rStyle w:val="Fuentedeprrafopredeter3"/>
          <w:rFonts w:ascii="Arial" w:hAnsi="Arial" w:cs="Arial"/>
          <w:sz w:val="22"/>
          <w:szCs w:val="22"/>
        </w:rPr>
        <w:t>CONTRATO</w:t>
      </w:r>
      <w:r w:rsidRPr="00335FDC">
        <w:rPr>
          <w:rStyle w:val="Fuentedeprrafopredeter3"/>
          <w:rFonts w:ascii="Arial" w:hAnsi="Arial" w:cs="Arial"/>
          <w:sz w:val="22"/>
          <w:szCs w:val="22"/>
        </w:rPr>
        <w:t xml:space="preserve">, es por </w:t>
      </w:r>
      <w:r w:rsidRPr="00335FDC">
        <w:rPr>
          <w:rStyle w:val="Fuentedeprrafopredeter1"/>
          <w:rFonts w:ascii="Arial" w:hAnsi="Arial" w:cs="Arial"/>
          <w:sz w:val="22"/>
          <w:szCs w:val="22"/>
        </w:rPr>
        <w:t>valor de</w:t>
      </w:r>
      <w:r w:rsidR="0011139E" w:rsidRPr="00335FDC">
        <w:rPr>
          <w:rStyle w:val="Fuentedeprrafopredeter1"/>
          <w:rFonts w:ascii="Arial" w:hAnsi="Arial" w:cs="Arial"/>
          <w:sz w:val="22"/>
          <w:szCs w:val="22"/>
        </w:rPr>
        <w:t xml:space="preserve"> XXXXXXXXXXXXXXXXXXXXXXXXXX</w:t>
      </w:r>
      <w:r w:rsidR="007624CE" w:rsidRPr="00335FDC">
        <w:rPr>
          <w:rFonts w:ascii="Arial" w:eastAsia="Arial" w:hAnsi="Arial" w:cs="Arial"/>
          <w:b/>
          <w:sz w:val="22"/>
          <w:szCs w:val="22"/>
          <w:shd w:val="clear" w:color="auto" w:fill="FFFFFF"/>
        </w:rPr>
        <w:t xml:space="preserve">, </w:t>
      </w:r>
      <w:r w:rsidR="007624CE" w:rsidRPr="00335FDC">
        <w:rPr>
          <w:rStyle w:val="Fuentedeprrafopredeter1"/>
          <w:rFonts w:ascii="Arial" w:hAnsi="Arial" w:cs="Arial"/>
          <w:sz w:val="22"/>
          <w:szCs w:val="22"/>
        </w:rPr>
        <w:t xml:space="preserve">respaldado con el certificado de disponibilidad presupuestal </w:t>
      </w:r>
      <w:r w:rsidR="00D758B8" w:rsidRPr="00335FDC">
        <w:rPr>
          <w:rStyle w:val="Fuentedeprrafopredeter1"/>
          <w:rFonts w:ascii="Arial" w:hAnsi="Arial" w:cs="Arial"/>
          <w:sz w:val="22"/>
          <w:szCs w:val="22"/>
        </w:rPr>
        <w:t>que</w:t>
      </w:r>
      <w:r w:rsidR="007624CE" w:rsidRPr="00335FDC">
        <w:rPr>
          <w:rStyle w:val="Fuentedeprrafopredeter1"/>
          <w:rFonts w:ascii="Arial" w:hAnsi="Arial" w:cs="Arial"/>
          <w:sz w:val="22"/>
          <w:szCs w:val="22"/>
        </w:rPr>
        <w:t xml:space="preserve"> indica a continuación:</w:t>
      </w:r>
    </w:p>
    <w:p w:rsidR="007624CE" w:rsidRPr="00335FDC" w:rsidRDefault="007624CE" w:rsidP="007624CE">
      <w:pPr>
        <w:ind w:right="46"/>
        <w:jc w:val="both"/>
        <w:rPr>
          <w:rFonts w:ascii="Arial" w:hAnsi="Arial" w:cs="Arial"/>
          <w:sz w:val="22"/>
          <w:szCs w:val="22"/>
        </w:rPr>
      </w:pPr>
    </w:p>
    <w:tbl>
      <w:tblPr>
        <w:tblW w:w="9860" w:type="dxa"/>
        <w:tblInd w:w="118" w:type="dxa"/>
        <w:tblLayout w:type="fixed"/>
        <w:tblCellMar>
          <w:top w:w="55" w:type="dxa"/>
          <w:left w:w="55" w:type="dxa"/>
          <w:bottom w:w="55" w:type="dxa"/>
          <w:right w:w="55" w:type="dxa"/>
        </w:tblCellMar>
        <w:tblLook w:val="0000" w:firstRow="0" w:lastRow="0" w:firstColumn="0" w:lastColumn="0" w:noHBand="0" w:noVBand="0"/>
      </w:tblPr>
      <w:tblGrid>
        <w:gridCol w:w="688"/>
        <w:gridCol w:w="2226"/>
        <w:gridCol w:w="1276"/>
        <w:gridCol w:w="4394"/>
        <w:gridCol w:w="1276"/>
      </w:tblGrid>
      <w:tr w:rsidR="007624CE" w:rsidRPr="00335FDC" w:rsidTr="001068FB">
        <w:tc>
          <w:tcPr>
            <w:tcW w:w="688" w:type="dxa"/>
            <w:tcBorders>
              <w:top w:val="single" w:sz="2" w:space="0" w:color="000000"/>
              <w:left w:val="single" w:sz="2" w:space="0" w:color="000000"/>
              <w:bottom w:val="single" w:sz="2" w:space="0" w:color="000000"/>
            </w:tcBorders>
            <w:shd w:val="clear" w:color="auto" w:fill="auto"/>
          </w:tcPr>
          <w:p w:rsidR="007624CE" w:rsidRPr="00335FDC" w:rsidRDefault="007624CE" w:rsidP="00CC22FA">
            <w:pPr>
              <w:pStyle w:val="Contenidodelatabla"/>
              <w:snapToGrid w:val="0"/>
              <w:jc w:val="center"/>
              <w:rPr>
                <w:rFonts w:ascii="Arial" w:hAnsi="Arial" w:cs="Arial"/>
                <w:b/>
                <w:bCs/>
                <w:sz w:val="18"/>
                <w:szCs w:val="18"/>
              </w:rPr>
            </w:pPr>
            <w:r w:rsidRPr="00335FDC">
              <w:rPr>
                <w:rFonts w:ascii="Arial" w:hAnsi="Arial" w:cs="Arial"/>
                <w:b/>
                <w:bCs/>
                <w:sz w:val="18"/>
                <w:szCs w:val="18"/>
              </w:rPr>
              <w:t>N°</w:t>
            </w:r>
          </w:p>
        </w:tc>
        <w:tc>
          <w:tcPr>
            <w:tcW w:w="2226" w:type="dxa"/>
            <w:tcBorders>
              <w:top w:val="single" w:sz="2" w:space="0" w:color="000000"/>
              <w:left w:val="single" w:sz="2" w:space="0" w:color="000000"/>
              <w:bottom w:val="single" w:sz="2" w:space="0" w:color="000000"/>
            </w:tcBorders>
            <w:shd w:val="clear" w:color="auto" w:fill="auto"/>
          </w:tcPr>
          <w:p w:rsidR="007624CE" w:rsidRPr="00335FDC" w:rsidRDefault="007624CE" w:rsidP="00CC22FA">
            <w:pPr>
              <w:pStyle w:val="Contenidodelatabla"/>
              <w:snapToGrid w:val="0"/>
              <w:jc w:val="center"/>
              <w:rPr>
                <w:rFonts w:ascii="Arial" w:hAnsi="Arial" w:cs="Arial"/>
                <w:b/>
                <w:bCs/>
                <w:sz w:val="18"/>
                <w:szCs w:val="18"/>
              </w:rPr>
            </w:pPr>
            <w:r w:rsidRPr="00335FDC">
              <w:rPr>
                <w:rFonts w:ascii="Arial" w:hAnsi="Arial" w:cs="Arial"/>
                <w:b/>
                <w:bCs/>
                <w:sz w:val="18"/>
                <w:szCs w:val="18"/>
              </w:rPr>
              <w:t>CÓDIGO PRESUPUESTAL</w:t>
            </w:r>
          </w:p>
        </w:tc>
        <w:tc>
          <w:tcPr>
            <w:tcW w:w="1276" w:type="dxa"/>
            <w:tcBorders>
              <w:top w:val="single" w:sz="2" w:space="0" w:color="000000"/>
              <w:left w:val="single" w:sz="2" w:space="0" w:color="000000"/>
              <w:bottom w:val="single" w:sz="2" w:space="0" w:color="000000"/>
            </w:tcBorders>
            <w:shd w:val="clear" w:color="auto" w:fill="auto"/>
          </w:tcPr>
          <w:p w:rsidR="007624CE" w:rsidRPr="00335FDC" w:rsidRDefault="007624CE" w:rsidP="00CC22FA">
            <w:pPr>
              <w:pStyle w:val="Contenidodelatabla"/>
              <w:snapToGrid w:val="0"/>
              <w:jc w:val="center"/>
              <w:rPr>
                <w:rFonts w:ascii="Arial" w:hAnsi="Arial" w:cs="Arial"/>
                <w:b/>
                <w:bCs/>
                <w:sz w:val="18"/>
                <w:szCs w:val="18"/>
              </w:rPr>
            </w:pPr>
            <w:r w:rsidRPr="00335FDC">
              <w:rPr>
                <w:rFonts w:ascii="Arial" w:hAnsi="Arial" w:cs="Arial"/>
                <w:b/>
                <w:bCs/>
                <w:sz w:val="18"/>
                <w:szCs w:val="18"/>
              </w:rPr>
              <w:t>VALOR</w:t>
            </w:r>
          </w:p>
        </w:tc>
        <w:tc>
          <w:tcPr>
            <w:tcW w:w="4394" w:type="dxa"/>
            <w:tcBorders>
              <w:top w:val="single" w:sz="2" w:space="0" w:color="000000"/>
              <w:left w:val="single" w:sz="2" w:space="0" w:color="000000"/>
              <w:bottom w:val="single" w:sz="2" w:space="0" w:color="000000"/>
            </w:tcBorders>
            <w:shd w:val="clear" w:color="auto" w:fill="auto"/>
          </w:tcPr>
          <w:p w:rsidR="007624CE" w:rsidRPr="00335FDC" w:rsidRDefault="007624CE" w:rsidP="00CC22FA">
            <w:pPr>
              <w:pStyle w:val="Contenidodelatabla"/>
              <w:snapToGrid w:val="0"/>
              <w:jc w:val="center"/>
              <w:rPr>
                <w:rFonts w:ascii="Arial" w:hAnsi="Arial" w:cs="Arial"/>
                <w:b/>
                <w:bCs/>
                <w:sz w:val="18"/>
                <w:szCs w:val="18"/>
              </w:rPr>
            </w:pPr>
            <w:r w:rsidRPr="00335FDC">
              <w:rPr>
                <w:rFonts w:ascii="Arial" w:hAnsi="Arial" w:cs="Arial"/>
                <w:b/>
                <w:bCs/>
                <w:sz w:val="18"/>
                <w:szCs w:val="18"/>
              </w:rPr>
              <w:t>PROYECTO</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7624CE" w:rsidRPr="00335FDC" w:rsidRDefault="007624CE" w:rsidP="00CC22FA">
            <w:pPr>
              <w:pStyle w:val="Contenidodelatabla"/>
              <w:snapToGrid w:val="0"/>
              <w:jc w:val="center"/>
              <w:rPr>
                <w:rFonts w:ascii="Arial" w:hAnsi="Arial" w:cs="Arial"/>
                <w:sz w:val="18"/>
                <w:szCs w:val="18"/>
              </w:rPr>
            </w:pPr>
            <w:r w:rsidRPr="00335FDC">
              <w:rPr>
                <w:rFonts w:ascii="Arial" w:hAnsi="Arial" w:cs="Arial"/>
                <w:b/>
                <w:bCs/>
                <w:sz w:val="18"/>
                <w:szCs w:val="18"/>
              </w:rPr>
              <w:t>FECHA</w:t>
            </w:r>
          </w:p>
        </w:tc>
      </w:tr>
      <w:tr w:rsidR="007624CE" w:rsidRPr="00335FDC" w:rsidTr="001068FB">
        <w:tc>
          <w:tcPr>
            <w:tcW w:w="688" w:type="dxa"/>
            <w:tcBorders>
              <w:left w:val="single" w:sz="2" w:space="0" w:color="000000"/>
              <w:bottom w:val="single" w:sz="2" w:space="0" w:color="000000"/>
            </w:tcBorders>
            <w:shd w:val="clear" w:color="auto" w:fill="auto"/>
          </w:tcPr>
          <w:p w:rsidR="007624CE" w:rsidRPr="00335FDC" w:rsidRDefault="007624CE" w:rsidP="001068FB">
            <w:pPr>
              <w:pStyle w:val="Contenidodelatabla"/>
              <w:snapToGrid w:val="0"/>
              <w:jc w:val="center"/>
              <w:rPr>
                <w:rFonts w:ascii="Arial" w:hAnsi="Arial" w:cs="Arial"/>
                <w:sz w:val="18"/>
                <w:szCs w:val="18"/>
              </w:rPr>
            </w:pPr>
          </w:p>
        </w:tc>
        <w:tc>
          <w:tcPr>
            <w:tcW w:w="2226" w:type="dxa"/>
            <w:tcBorders>
              <w:left w:val="single" w:sz="2" w:space="0" w:color="000000"/>
              <w:bottom w:val="single" w:sz="2" w:space="0" w:color="000000"/>
            </w:tcBorders>
            <w:shd w:val="clear" w:color="auto" w:fill="auto"/>
          </w:tcPr>
          <w:p w:rsidR="007624CE" w:rsidRPr="00335FDC" w:rsidRDefault="007624CE" w:rsidP="00CC22FA">
            <w:pPr>
              <w:snapToGrid w:val="0"/>
              <w:ind w:right="46"/>
              <w:jc w:val="both"/>
              <w:rPr>
                <w:rFonts w:ascii="Arial" w:hAnsi="Arial" w:cs="Arial"/>
                <w:sz w:val="18"/>
                <w:szCs w:val="18"/>
              </w:rPr>
            </w:pPr>
          </w:p>
        </w:tc>
        <w:tc>
          <w:tcPr>
            <w:tcW w:w="1276" w:type="dxa"/>
            <w:tcBorders>
              <w:left w:val="single" w:sz="2" w:space="0" w:color="000000"/>
              <w:bottom w:val="single" w:sz="2" w:space="0" w:color="000000"/>
            </w:tcBorders>
            <w:shd w:val="clear" w:color="auto" w:fill="auto"/>
          </w:tcPr>
          <w:p w:rsidR="007624CE" w:rsidRPr="00335FDC" w:rsidRDefault="007624CE" w:rsidP="00CC22FA">
            <w:pPr>
              <w:pStyle w:val="Contenidodelatabla"/>
              <w:snapToGrid w:val="0"/>
              <w:jc w:val="right"/>
              <w:rPr>
                <w:rFonts w:ascii="Arial" w:hAnsi="Arial" w:cs="Arial"/>
                <w:sz w:val="18"/>
                <w:szCs w:val="18"/>
              </w:rPr>
            </w:pPr>
          </w:p>
        </w:tc>
        <w:tc>
          <w:tcPr>
            <w:tcW w:w="4394" w:type="dxa"/>
            <w:tcBorders>
              <w:left w:val="single" w:sz="2" w:space="0" w:color="000000"/>
              <w:bottom w:val="single" w:sz="2" w:space="0" w:color="000000"/>
            </w:tcBorders>
            <w:shd w:val="clear" w:color="auto" w:fill="auto"/>
          </w:tcPr>
          <w:p w:rsidR="007624CE" w:rsidRPr="00335FDC" w:rsidRDefault="007624CE" w:rsidP="00CC22FA">
            <w:pPr>
              <w:snapToGrid w:val="0"/>
              <w:ind w:right="46"/>
              <w:jc w:val="both"/>
              <w:rPr>
                <w:rFonts w:ascii="Arial" w:hAnsi="Arial" w:cs="Arial"/>
                <w:sz w:val="18"/>
                <w:szCs w:val="18"/>
              </w:rPr>
            </w:pPr>
          </w:p>
        </w:tc>
        <w:tc>
          <w:tcPr>
            <w:tcW w:w="1276" w:type="dxa"/>
            <w:tcBorders>
              <w:left w:val="single" w:sz="2" w:space="0" w:color="000000"/>
              <w:bottom w:val="single" w:sz="2" w:space="0" w:color="000000"/>
              <w:right w:val="single" w:sz="2" w:space="0" w:color="000000"/>
            </w:tcBorders>
            <w:shd w:val="clear" w:color="auto" w:fill="auto"/>
          </w:tcPr>
          <w:p w:rsidR="007624CE" w:rsidRPr="00335FDC" w:rsidRDefault="007624CE" w:rsidP="00CC22FA">
            <w:pPr>
              <w:snapToGrid w:val="0"/>
              <w:ind w:right="46"/>
              <w:jc w:val="both"/>
              <w:rPr>
                <w:rFonts w:ascii="Arial" w:hAnsi="Arial" w:cs="Arial"/>
                <w:sz w:val="18"/>
                <w:szCs w:val="18"/>
              </w:rPr>
            </w:pPr>
          </w:p>
        </w:tc>
      </w:tr>
    </w:tbl>
    <w:p w:rsidR="007624CE" w:rsidRPr="00335FDC" w:rsidRDefault="007624CE" w:rsidP="007624CE">
      <w:pPr>
        <w:ind w:right="46"/>
        <w:jc w:val="both"/>
        <w:rPr>
          <w:rFonts w:ascii="Arial" w:hAnsi="Arial" w:cs="Arial"/>
          <w:sz w:val="22"/>
          <w:szCs w:val="22"/>
        </w:rPr>
      </w:pPr>
    </w:p>
    <w:p w:rsidR="00207420" w:rsidRDefault="00207420" w:rsidP="00687D7F">
      <w:pPr>
        <w:tabs>
          <w:tab w:val="num" w:pos="284"/>
          <w:tab w:val="num" w:pos="360"/>
          <w:tab w:val="num" w:pos="720"/>
        </w:tabs>
        <w:ind w:right="55"/>
        <w:jc w:val="both"/>
        <w:rPr>
          <w:rFonts w:ascii="Arial" w:hAnsi="Arial" w:cs="Arial"/>
          <w:b/>
          <w:bCs/>
          <w:sz w:val="22"/>
          <w:szCs w:val="22"/>
        </w:rPr>
      </w:pPr>
    </w:p>
    <w:p w:rsidR="0011139E" w:rsidRPr="00335FDC" w:rsidRDefault="00AE2C8D" w:rsidP="00687D7F">
      <w:pPr>
        <w:tabs>
          <w:tab w:val="num" w:pos="284"/>
          <w:tab w:val="num" w:pos="360"/>
          <w:tab w:val="num" w:pos="720"/>
        </w:tabs>
        <w:ind w:right="55"/>
        <w:jc w:val="both"/>
        <w:rPr>
          <w:rStyle w:val="Fuentedeprrafopredeter1"/>
          <w:rFonts w:ascii="Arial" w:hAnsi="Arial" w:cs="Arial"/>
          <w:bCs/>
          <w:sz w:val="22"/>
          <w:szCs w:val="22"/>
        </w:rPr>
      </w:pPr>
      <w:r w:rsidRPr="00335FDC">
        <w:rPr>
          <w:rFonts w:ascii="Arial" w:hAnsi="Arial" w:cs="Arial"/>
          <w:b/>
          <w:bCs/>
          <w:sz w:val="22"/>
          <w:szCs w:val="22"/>
        </w:rPr>
        <w:lastRenderedPageBreak/>
        <w:t xml:space="preserve">VALOR DEL </w:t>
      </w:r>
      <w:r w:rsidR="006B2227">
        <w:rPr>
          <w:rFonts w:ascii="Arial" w:hAnsi="Arial" w:cs="Arial"/>
          <w:b/>
          <w:bCs/>
          <w:sz w:val="22"/>
          <w:szCs w:val="22"/>
        </w:rPr>
        <w:t>CONTRATO</w:t>
      </w:r>
      <w:r w:rsidRPr="00335FDC">
        <w:rPr>
          <w:rStyle w:val="Fuentedeprrafopredeter3"/>
          <w:rFonts w:ascii="Arial" w:hAnsi="Arial" w:cs="Arial"/>
          <w:sz w:val="22"/>
          <w:szCs w:val="22"/>
        </w:rPr>
        <w:t xml:space="preserve">: </w:t>
      </w:r>
      <w:r w:rsidR="001D0633" w:rsidRPr="00335FDC">
        <w:rPr>
          <w:rStyle w:val="Fuentedeprrafopredeter3"/>
          <w:rFonts w:ascii="Arial" w:hAnsi="Arial" w:cs="Arial"/>
          <w:sz w:val="22"/>
          <w:szCs w:val="22"/>
        </w:rPr>
        <w:t xml:space="preserve">El valor total del </w:t>
      </w:r>
      <w:r w:rsidR="006B2227">
        <w:rPr>
          <w:rStyle w:val="Fuentedeprrafopredeter3"/>
          <w:rFonts w:ascii="Arial" w:hAnsi="Arial" w:cs="Arial"/>
          <w:sz w:val="22"/>
          <w:szCs w:val="22"/>
        </w:rPr>
        <w:t>CONTRATO</w:t>
      </w:r>
      <w:r w:rsidR="001D0633" w:rsidRPr="00335FDC">
        <w:rPr>
          <w:rStyle w:val="Fuentedeprrafopredeter3"/>
          <w:rFonts w:ascii="Arial" w:hAnsi="Arial" w:cs="Arial"/>
          <w:sz w:val="22"/>
          <w:szCs w:val="22"/>
        </w:rPr>
        <w:t xml:space="preserve"> que se pretende realizar </w:t>
      </w:r>
      <w:r w:rsidR="005E271C" w:rsidRPr="00335FDC">
        <w:rPr>
          <w:rStyle w:val="Fuentedeprrafopredeter3"/>
          <w:rFonts w:ascii="Arial" w:hAnsi="Arial" w:cs="Arial"/>
          <w:sz w:val="22"/>
          <w:szCs w:val="22"/>
        </w:rPr>
        <w:t>asciende a la</w:t>
      </w:r>
      <w:r w:rsidR="001D0633" w:rsidRPr="00335FDC">
        <w:rPr>
          <w:rStyle w:val="Fuentedeprrafopredeter3"/>
          <w:rFonts w:ascii="Arial" w:hAnsi="Arial" w:cs="Arial"/>
          <w:sz w:val="22"/>
          <w:szCs w:val="22"/>
        </w:rPr>
        <w:t xml:space="preserve"> suma de</w:t>
      </w:r>
      <w:r w:rsidR="0011139E" w:rsidRPr="00335FDC">
        <w:rPr>
          <w:rStyle w:val="Fuentedeprrafopredeter3"/>
          <w:rFonts w:ascii="Arial" w:hAnsi="Arial" w:cs="Arial"/>
          <w:sz w:val="22"/>
          <w:szCs w:val="22"/>
        </w:rPr>
        <w:t xml:space="preserve"> XXXXXXXXXXXXXXXXXXXXXXXXXXX</w:t>
      </w:r>
      <w:r w:rsidR="00D758B8" w:rsidRPr="00335FDC">
        <w:rPr>
          <w:rStyle w:val="Fuentedeprrafopredeter1"/>
          <w:rFonts w:ascii="Arial" w:hAnsi="Arial" w:cs="Arial"/>
          <w:b/>
          <w:bCs/>
          <w:sz w:val="22"/>
          <w:szCs w:val="22"/>
          <w:shd w:val="clear" w:color="auto" w:fill="FFFFFF"/>
        </w:rPr>
        <w:t>)</w:t>
      </w:r>
      <w:r w:rsidR="00662812" w:rsidRPr="00335FDC">
        <w:rPr>
          <w:rStyle w:val="Fuentedeprrafopredeter1"/>
          <w:rFonts w:ascii="Arial" w:hAnsi="Arial" w:cs="Arial"/>
          <w:b/>
          <w:bCs/>
          <w:sz w:val="22"/>
          <w:szCs w:val="22"/>
        </w:rPr>
        <w:t xml:space="preserve">, </w:t>
      </w:r>
      <w:r w:rsidR="00662812" w:rsidRPr="00335FDC">
        <w:rPr>
          <w:rStyle w:val="Fuentedeprrafopredeter1"/>
          <w:rFonts w:ascii="Arial" w:hAnsi="Arial" w:cs="Arial"/>
          <w:bCs/>
          <w:sz w:val="22"/>
          <w:szCs w:val="22"/>
        </w:rPr>
        <w:t xml:space="preserve">discriminados de la siguiente manera: El IDARTES aportará al </w:t>
      </w:r>
      <w:r w:rsidR="006B2227">
        <w:rPr>
          <w:rStyle w:val="Fuentedeprrafopredeter1"/>
          <w:rFonts w:ascii="Arial" w:hAnsi="Arial" w:cs="Arial"/>
          <w:bCs/>
          <w:sz w:val="22"/>
          <w:szCs w:val="22"/>
        </w:rPr>
        <w:t>CONTRATO</w:t>
      </w:r>
      <w:r w:rsidR="00662812" w:rsidRPr="00335FDC">
        <w:rPr>
          <w:rStyle w:val="Fuentedeprrafopredeter1"/>
          <w:rFonts w:ascii="Arial" w:hAnsi="Arial" w:cs="Arial"/>
          <w:bCs/>
          <w:sz w:val="22"/>
          <w:szCs w:val="22"/>
        </w:rPr>
        <w:t xml:space="preserve"> la suma de:</w:t>
      </w:r>
      <w:r w:rsidR="007624CE" w:rsidRPr="00335FDC">
        <w:rPr>
          <w:rStyle w:val="Fuentedeprrafopredeter1"/>
          <w:rFonts w:ascii="Arial" w:hAnsi="Arial" w:cs="Arial"/>
          <w:bCs/>
          <w:sz w:val="22"/>
          <w:szCs w:val="22"/>
        </w:rPr>
        <w:t xml:space="preserve"> </w:t>
      </w:r>
      <w:r w:rsidR="0011139E" w:rsidRPr="00335FDC">
        <w:rPr>
          <w:rStyle w:val="Fuentedeprrafopredeter1"/>
          <w:rFonts w:ascii="Arial" w:hAnsi="Arial" w:cs="Arial"/>
          <w:bCs/>
          <w:sz w:val="22"/>
          <w:szCs w:val="22"/>
        </w:rPr>
        <w:t>XXXXXXXXXXXXXXXXXXXXXXX</w:t>
      </w:r>
    </w:p>
    <w:p w:rsidR="0011139E" w:rsidRDefault="0011139E" w:rsidP="00687D7F">
      <w:pPr>
        <w:tabs>
          <w:tab w:val="num" w:pos="284"/>
          <w:tab w:val="num" w:pos="360"/>
          <w:tab w:val="num" w:pos="720"/>
        </w:tabs>
        <w:ind w:right="55"/>
        <w:jc w:val="both"/>
        <w:rPr>
          <w:rStyle w:val="Fuentedeprrafopredeter1"/>
          <w:rFonts w:ascii="Arial" w:hAnsi="Arial" w:cs="Arial"/>
          <w:bCs/>
          <w:sz w:val="22"/>
          <w:szCs w:val="22"/>
        </w:rPr>
      </w:pPr>
    </w:p>
    <w:p w:rsidR="006B2227" w:rsidRDefault="006B2227" w:rsidP="00687D7F">
      <w:pPr>
        <w:tabs>
          <w:tab w:val="num" w:pos="284"/>
          <w:tab w:val="num" w:pos="360"/>
          <w:tab w:val="num" w:pos="720"/>
        </w:tabs>
        <w:ind w:right="55"/>
        <w:jc w:val="both"/>
        <w:rPr>
          <w:rStyle w:val="Fuentedeprrafopredeter1"/>
          <w:rFonts w:ascii="Arial" w:hAnsi="Arial" w:cs="Arial"/>
          <w:bCs/>
          <w:sz w:val="22"/>
          <w:szCs w:val="22"/>
        </w:rPr>
      </w:pPr>
      <w:r w:rsidRPr="006B2227">
        <w:rPr>
          <w:rStyle w:val="Fuentedeprrafopredeter1"/>
          <w:rFonts w:ascii="Arial" w:hAnsi="Arial" w:cs="Arial"/>
          <w:b/>
          <w:bCs/>
          <w:sz w:val="22"/>
          <w:szCs w:val="22"/>
        </w:rPr>
        <w:t>ACTA DEL COMITÉ DE FOMENTO: (Citar</w:t>
      </w:r>
      <w:r>
        <w:rPr>
          <w:rStyle w:val="Fuentedeprrafopredeter1"/>
          <w:rFonts w:ascii="Arial" w:hAnsi="Arial" w:cs="Arial"/>
          <w:bCs/>
          <w:sz w:val="22"/>
          <w:szCs w:val="22"/>
        </w:rPr>
        <w:t xml:space="preserve"> número y fecha) </w:t>
      </w:r>
    </w:p>
    <w:p w:rsidR="006B2227" w:rsidRPr="00335FDC" w:rsidRDefault="006B2227" w:rsidP="00687D7F">
      <w:pPr>
        <w:tabs>
          <w:tab w:val="num" w:pos="284"/>
          <w:tab w:val="num" w:pos="360"/>
          <w:tab w:val="num" w:pos="720"/>
        </w:tabs>
        <w:ind w:right="55"/>
        <w:jc w:val="both"/>
        <w:rPr>
          <w:rStyle w:val="Fuentedeprrafopredeter1"/>
          <w:rFonts w:ascii="Arial" w:hAnsi="Arial" w:cs="Arial"/>
          <w:bCs/>
          <w:sz w:val="22"/>
          <w:szCs w:val="22"/>
        </w:rPr>
      </w:pPr>
    </w:p>
    <w:p w:rsidR="0011139E" w:rsidRPr="00335FDC" w:rsidRDefault="006B2227" w:rsidP="00687D7F">
      <w:pPr>
        <w:tabs>
          <w:tab w:val="num" w:pos="284"/>
          <w:tab w:val="num" w:pos="360"/>
          <w:tab w:val="num" w:pos="720"/>
        </w:tabs>
        <w:ind w:right="55"/>
        <w:jc w:val="both"/>
        <w:rPr>
          <w:rFonts w:ascii="Arial" w:hAnsi="Arial" w:cs="Arial"/>
          <w:sz w:val="22"/>
          <w:szCs w:val="22"/>
        </w:rPr>
      </w:pPr>
      <w:r>
        <w:rPr>
          <w:rFonts w:ascii="Arial" w:hAnsi="Arial" w:cs="Arial"/>
          <w:b/>
          <w:sz w:val="22"/>
          <w:szCs w:val="22"/>
        </w:rPr>
        <w:t xml:space="preserve">OBIGACIONES </w:t>
      </w:r>
      <w:r w:rsidR="00D57C63" w:rsidRPr="00335FDC">
        <w:rPr>
          <w:rFonts w:ascii="Arial" w:hAnsi="Arial" w:cs="Arial"/>
          <w:b/>
          <w:sz w:val="22"/>
          <w:szCs w:val="22"/>
        </w:rPr>
        <w:t>GENERALES DE LAS PARTES:</w:t>
      </w:r>
      <w:r w:rsidR="00EB33EB">
        <w:rPr>
          <w:rFonts w:ascii="Arial" w:hAnsi="Arial" w:cs="Arial"/>
          <w:b/>
          <w:sz w:val="22"/>
          <w:szCs w:val="22"/>
        </w:rPr>
        <w:t xml:space="preserve"> </w:t>
      </w:r>
      <w:r w:rsidR="00EB33EB" w:rsidRPr="00EB33EB">
        <w:rPr>
          <w:rFonts w:ascii="Arial" w:hAnsi="Arial" w:cs="Arial"/>
          <w:sz w:val="22"/>
          <w:szCs w:val="22"/>
        </w:rPr>
        <w:t xml:space="preserve">Los indicados en los estudios </w:t>
      </w:r>
      <w:r w:rsidRPr="00EB33EB">
        <w:rPr>
          <w:rFonts w:ascii="Arial" w:hAnsi="Arial" w:cs="Arial"/>
          <w:sz w:val="22"/>
          <w:szCs w:val="22"/>
        </w:rPr>
        <w:t>previos</w:t>
      </w:r>
      <w:r>
        <w:rPr>
          <w:rFonts w:ascii="Arial" w:hAnsi="Arial" w:cs="Arial"/>
          <w:b/>
          <w:sz w:val="22"/>
          <w:szCs w:val="22"/>
        </w:rPr>
        <w:t>.</w:t>
      </w:r>
      <w:r w:rsidR="00137CFD" w:rsidRPr="00335FDC">
        <w:rPr>
          <w:rFonts w:ascii="Arial" w:hAnsi="Arial" w:cs="Arial"/>
          <w:sz w:val="22"/>
          <w:szCs w:val="22"/>
        </w:rPr>
        <w:t xml:space="preserve">  </w:t>
      </w:r>
    </w:p>
    <w:p w:rsidR="0011139E" w:rsidRPr="00335FDC" w:rsidRDefault="0011139E" w:rsidP="00687D7F">
      <w:pPr>
        <w:tabs>
          <w:tab w:val="num" w:pos="284"/>
          <w:tab w:val="num" w:pos="360"/>
          <w:tab w:val="num" w:pos="720"/>
        </w:tabs>
        <w:ind w:right="55"/>
        <w:jc w:val="both"/>
        <w:rPr>
          <w:rFonts w:ascii="Arial" w:hAnsi="Arial" w:cs="Arial"/>
          <w:sz w:val="22"/>
          <w:szCs w:val="22"/>
        </w:rPr>
      </w:pPr>
    </w:p>
    <w:p w:rsidR="00EB33EB" w:rsidRPr="00EB33EB" w:rsidRDefault="006B2227" w:rsidP="00687D7F">
      <w:pPr>
        <w:tabs>
          <w:tab w:val="num" w:pos="284"/>
          <w:tab w:val="num" w:pos="360"/>
          <w:tab w:val="num" w:pos="720"/>
        </w:tabs>
        <w:ind w:right="55"/>
        <w:jc w:val="both"/>
        <w:rPr>
          <w:rFonts w:ascii="Arial" w:eastAsia="Bitstream Charter" w:hAnsi="Arial" w:cs="Arial"/>
          <w:sz w:val="22"/>
          <w:szCs w:val="22"/>
        </w:rPr>
      </w:pPr>
      <w:r>
        <w:rPr>
          <w:rFonts w:ascii="Arial" w:eastAsia="Bitstream Charter" w:hAnsi="Arial" w:cs="Arial"/>
          <w:b/>
          <w:sz w:val="22"/>
          <w:szCs w:val="22"/>
        </w:rPr>
        <w:t xml:space="preserve">OBLIGACIONES </w:t>
      </w:r>
      <w:r w:rsidRPr="00335FDC">
        <w:rPr>
          <w:rFonts w:ascii="Arial" w:eastAsia="Bitstream Charter" w:hAnsi="Arial" w:cs="Arial"/>
          <w:b/>
          <w:sz w:val="22"/>
          <w:szCs w:val="22"/>
        </w:rPr>
        <w:t>DEL</w:t>
      </w:r>
      <w:r w:rsidR="0041309B" w:rsidRPr="00335FDC">
        <w:rPr>
          <w:rFonts w:ascii="Arial" w:eastAsia="Bitstream Charter" w:hAnsi="Arial" w:cs="Arial"/>
          <w:b/>
          <w:sz w:val="22"/>
          <w:szCs w:val="22"/>
        </w:rPr>
        <w:t xml:space="preserve"> INSTITUTO DISTRITAL DE LAS ARTES: </w:t>
      </w:r>
      <w:r w:rsidR="00EB33EB" w:rsidRPr="00EB33EB">
        <w:rPr>
          <w:rFonts w:ascii="Arial" w:eastAsia="Bitstream Charter" w:hAnsi="Arial" w:cs="Arial"/>
          <w:sz w:val="22"/>
          <w:szCs w:val="22"/>
        </w:rPr>
        <w:t>Los indicados en los estudios previos.</w:t>
      </w:r>
    </w:p>
    <w:p w:rsidR="00EB33EB" w:rsidRDefault="00EB33EB" w:rsidP="00687D7F">
      <w:pPr>
        <w:tabs>
          <w:tab w:val="num" w:pos="284"/>
          <w:tab w:val="num" w:pos="360"/>
          <w:tab w:val="num" w:pos="720"/>
        </w:tabs>
        <w:ind w:right="55"/>
        <w:jc w:val="both"/>
        <w:rPr>
          <w:rFonts w:ascii="Arial" w:eastAsia="Bitstream Charter" w:hAnsi="Arial" w:cs="Arial"/>
          <w:b/>
          <w:sz w:val="22"/>
          <w:szCs w:val="22"/>
        </w:rPr>
      </w:pPr>
    </w:p>
    <w:p w:rsidR="00EB33EB" w:rsidRDefault="006B2227" w:rsidP="00687D7F">
      <w:pPr>
        <w:tabs>
          <w:tab w:val="num" w:pos="284"/>
          <w:tab w:val="num" w:pos="360"/>
          <w:tab w:val="num" w:pos="720"/>
        </w:tabs>
        <w:ind w:right="55"/>
        <w:jc w:val="both"/>
        <w:rPr>
          <w:rFonts w:ascii="Arial" w:hAnsi="Arial" w:cs="Arial"/>
          <w:sz w:val="22"/>
          <w:szCs w:val="22"/>
        </w:rPr>
      </w:pPr>
      <w:r>
        <w:rPr>
          <w:rFonts w:ascii="Arial" w:hAnsi="Arial" w:cs="Arial"/>
          <w:b/>
          <w:bCs/>
          <w:sz w:val="22"/>
          <w:szCs w:val="22"/>
        </w:rPr>
        <w:t>OBLIGACIONES DEL CONTRATISTA</w:t>
      </w:r>
      <w:r w:rsidR="00D201D3" w:rsidRPr="00335FDC">
        <w:rPr>
          <w:rFonts w:ascii="Arial" w:hAnsi="Arial" w:cs="Arial"/>
          <w:b/>
          <w:bCs/>
          <w:sz w:val="22"/>
          <w:szCs w:val="22"/>
        </w:rPr>
        <w:t xml:space="preserve">: </w:t>
      </w:r>
      <w:r w:rsidR="00D201D3" w:rsidRPr="00335FDC">
        <w:rPr>
          <w:rFonts w:ascii="Arial" w:hAnsi="Arial" w:cs="Arial"/>
          <w:bCs/>
          <w:sz w:val="22"/>
          <w:szCs w:val="22"/>
        </w:rPr>
        <w:t xml:space="preserve">El </w:t>
      </w:r>
      <w:r>
        <w:rPr>
          <w:rFonts w:ascii="Arial" w:hAnsi="Arial" w:cs="Arial"/>
          <w:bCs/>
          <w:sz w:val="22"/>
          <w:szCs w:val="22"/>
        </w:rPr>
        <w:t>CONTRATISTA</w:t>
      </w:r>
      <w:r w:rsidR="009B34D9" w:rsidRPr="00335FDC">
        <w:rPr>
          <w:rFonts w:ascii="Arial" w:hAnsi="Arial" w:cs="Arial"/>
          <w:b/>
          <w:bCs/>
          <w:sz w:val="22"/>
          <w:szCs w:val="22"/>
        </w:rPr>
        <w:t xml:space="preserve"> </w:t>
      </w:r>
      <w:r w:rsidR="0041309B" w:rsidRPr="00335FDC">
        <w:rPr>
          <w:rFonts w:ascii="Arial" w:hAnsi="Arial" w:cs="Arial"/>
          <w:sz w:val="22"/>
          <w:szCs w:val="22"/>
        </w:rPr>
        <w:t xml:space="preserve">se compromete con </w:t>
      </w:r>
      <w:r w:rsidR="0041309B" w:rsidRPr="00335FDC">
        <w:rPr>
          <w:rFonts w:ascii="Arial" w:hAnsi="Arial" w:cs="Arial"/>
          <w:b/>
          <w:bCs/>
          <w:sz w:val="22"/>
          <w:szCs w:val="22"/>
        </w:rPr>
        <w:t>EL IDARTES</w:t>
      </w:r>
      <w:r w:rsidR="0041309B" w:rsidRPr="00335FDC">
        <w:rPr>
          <w:rFonts w:ascii="Arial" w:hAnsi="Arial" w:cs="Arial"/>
          <w:sz w:val="22"/>
          <w:szCs w:val="22"/>
        </w:rPr>
        <w:t xml:space="preserve">, de conformidad con el proyecto presentado, al cumplimiento de </w:t>
      </w:r>
      <w:r w:rsidR="00EB33EB">
        <w:rPr>
          <w:rFonts w:ascii="Arial" w:hAnsi="Arial" w:cs="Arial"/>
          <w:sz w:val="22"/>
          <w:szCs w:val="22"/>
        </w:rPr>
        <w:t>lo descrito en este ítem en los estudios previos y en la propuesta presentada.</w:t>
      </w:r>
    </w:p>
    <w:p w:rsidR="00C203B9" w:rsidRPr="00335FDC" w:rsidRDefault="0041309B" w:rsidP="00687D7F">
      <w:pPr>
        <w:tabs>
          <w:tab w:val="num" w:pos="284"/>
          <w:tab w:val="num" w:pos="360"/>
          <w:tab w:val="num" w:pos="720"/>
        </w:tabs>
        <w:ind w:right="55"/>
        <w:jc w:val="both"/>
        <w:rPr>
          <w:rFonts w:ascii="Arial" w:hAnsi="Arial" w:cs="Arial"/>
          <w:sz w:val="22"/>
          <w:szCs w:val="22"/>
        </w:rPr>
      </w:pPr>
      <w:r w:rsidRPr="00335FDC">
        <w:rPr>
          <w:rFonts w:ascii="Arial" w:hAnsi="Arial" w:cs="Arial"/>
          <w:sz w:val="22"/>
          <w:szCs w:val="22"/>
        </w:rPr>
        <w:t xml:space="preserve"> </w:t>
      </w:r>
    </w:p>
    <w:p w:rsidR="00C203B9" w:rsidRPr="00335FDC" w:rsidRDefault="00C203B9" w:rsidP="00687D7F">
      <w:pPr>
        <w:tabs>
          <w:tab w:val="num" w:pos="284"/>
          <w:tab w:val="num" w:pos="360"/>
          <w:tab w:val="num" w:pos="720"/>
        </w:tabs>
        <w:ind w:right="55"/>
        <w:jc w:val="both"/>
        <w:rPr>
          <w:rStyle w:val="Fuentedeprrafopredeter3"/>
          <w:rFonts w:ascii="Arial" w:hAnsi="Arial" w:cs="Arial"/>
          <w:b/>
          <w:spacing w:val="-3"/>
          <w:sz w:val="22"/>
          <w:szCs w:val="22"/>
        </w:rPr>
      </w:pPr>
    </w:p>
    <w:p w:rsidR="00C203B9" w:rsidRPr="00335FDC" w:rsidRDefault="00E17800" w:rsidP="00687D7F">
      <w:pPr>
        <w:tabs>
          <w:tab w:val="num" w:pos="284"/>
          <w:tab w:val="num" w:pos="360"/>
          <w:tab w:val="num" w:pos="720"/>
        </w:tabs>
        <w:ind w:right="55"/>
        <w:jc w:val="both"/>
        <w:rPr>
          <w:rFonts w:ascii="Arial" w:hAnsi="Arial" w:cs="Arial"/>
          <w:sz w:val="22"/>
          <w:szCs w:val="22"/>
        </w:rPr>
      </w:pPr>
      <w:r w:rsidRPr="00335FDC">
        <w:rPr>
          <w:rFonts w:ascii="Arial" w:hAnsi="Arial" w:cs="Arial"/>
          <w:b/>
          <w:sz w:val="22"/>
          <w:szCs w:val="22"/>
        </w:rPr>
        <w:t xml:space="preserve">CLÁUSULA </w:t>
      </w:r>
      <w:r w:rsidR="00D57C63" w:rsidRPr="00335FDC">
        <w:rPr>
          <w:rFonts w:ascii="Arial" w:hAnsi="Arial" w:cs="Arial"/>
          <w:b/>
          <w:bCs/>
          <w:sz w:val="22"/>
          <w:szCs w:val="22"/>
        </w:rPr>
        <w:t>PENAL PECUNIARIA:</w:t>
      </w:r>
      <w:r w:rsidR="009B34D9" w:rsidRPr="00335FDC">
        <w:rPr>
          <w:rFonts w:ascii="Arial" w:hAnsi="Arial" w:cs="Arial"/>
          <w:b/>
          <w:bCs/>
          <w:sz w:val="22"/>
          <w:szCs w:val="22"/>
        </w:rPr>
        <w:t xml:space="preserve"> </w:t>
      </w:r>
      <w:r w:rsidR="009B34D9" w:rsidRPr="00335FDC">
        <w:rPr>
          <w:rFonts w:ascii="Arial" w:hAnsi="Arial" w:cs="Arial"/>
          <w:sz w:val="22"/>
          <w:szCs w:val="22"/>
        </w:rPr>
        <w:t xml:space="preserve">En caso de incumplimiento total o parcial de este </w:t>
      </w:r>
      <w:r w:rsidR="006B2227">
        <w:rPr>
          <w:rFonts w:ascii="Arial" w:hAnsi="Arial" w:cs="Arial"/>
          <w:sz w:val="22"/>
          <w:szCs w:val="22"/>
        </w:rPr>
        <w:t>CONTRATO</w:t>
      </w:r>
      <w:r w:rsidR="009B34D9" w:rsidRPr="00335FDC">
        <w:rPr>
          <w:rFonts w:ascii="Arial" w:hAnsi="Arial" w:cs="Arial"/>
          <w:sz w:val="22"/>
          <w:szCs w:val="22"/>
        </w:rPr>
        <w:t xml:space="preserve">, </w:t>
      </w:r>
      <w:r w:rsidR="009B34D9" w:rsidRPr="00335FDC">
        <w:rPr>
          <w:rFonts w:ascii="Arial" w:hAnsi="Arial" w:cs="Arial"/>
          <w:b/>
          <w:bCs/>
          <w:sz w:val="22"/>
          <w:szCs w:val="22"/>
        </w:rPr>
        <w:t xml:space="preserve">EL </w:t>
      </w:r>
      <w:r w:rsidR="006B2227">
        <w:rPr>
          <w:rFonts w:ascii="Arial" w:hAnsi="Arial" w:cs="Arial"/>
          <w:b/>
          <w:bCs/>
          <w:sz w:val="22"/>
          <w:szCs w:val="22"/>
        </w:rPr>
        <w:t>CONTRATISTA</w:t>
      </w:r>
      <w:r w:rsidR="009B34D9" w:rsidRPr="00335FDC">
        <w:rPr>
          <w:rFonts w:ascii="Arial" w:hAnsi="Arial" w:cs="Arial"/>
          <w:sz w:val="22"/>
          <w:szCs w:val="22"/>
        </w:rPr>
        <w:t xml:space="preserve"> pagará a </w:t>
      </w:r>
      <w:r w:rsidR="009B34D9" w:rsidRPr="00335FDC">
        <w:rPr>
          <w:rFonts w:ascii="Arial" w:hAnsi="Arial" w:cs="Arial"/>
          <w:b/>
          <w:bCs/>
          <w:sz w:val="22"/>
          <w:szCs w:val="22"/>
        </w:rPr>
        <w:t>AL IDARTES</w:t>
      </w:r>
      <w:r w:rsidR="009B34D9" w:rsidRPr="00335FDC">
        <w:rPr>
          <w:rFonts w:ascii="Arial" w:hAnsi="Arial" w:cs="Arial"/>
          <w:sz w:val="22"/>
          <w:szCs w:val="22"/>
        </w:rPr>
        <w:t xml:space="preserve"> una suma de dinero equivalente hasta el veinte por ciento (20%) del valor total del mismo, suma que se tomará como perjuicios parciales, pero no definitivos de los que llegaren a existir a favor de la entidad.  </w:t>
      </w:r>
      <w:r w:rsidR="009B34D9" w:rsidRPr="00335FDC">
        <w:rPr>
          <w:rFonts w:ascii="Arial" w:hAnsi="Arial" w:cs="Arial"/>
          <w:b/>
          <w:sz w:val="22"/>
          <w:szCs w:val="22"/>
        </w:rPr>
        <w:t>EL IDARTES</w:t>
      </w:r>
      <w:r w:rsidR="009B34D9" w:rsidRPr="00335FDC">
        <w:rPr>
          <w:rFonts w:ascii="Arial" w:hAnsi="Arial" w:cs="Arial"/>
          <w:sz w:val="22"/>
          <w:szCs w:val="22"/>
        </w:rPr>
        <w:t xml:space="preserve"> previo el cumplimiento de lo dispuesto en el artículo 17 de la Ley 1150 de 2007 y el artículo 86 de la Ley 1474 de 2011, hará efectiva la cláusula penal y </w:t>
      </w:r>
      <w:r w:rsidR="009B34D9" w:rsidRPr="00335FDC">
        <w:rPr>
          <w:rFonts w:ascii="Arial" w:hAnsi="Arial" w:cs="Arial"/>
          <w:b/>
          <w:bCs/>
          <w:sz w:val="22"/>
          <w:szCs w:val="22"/>
        </w:rPr>
        <w:t xml:space="preserve">EL </w:t>
      </w:r>
      <w:r w:rsidR="006B2227">
        <w:rPr>
          <w:rFonts w:ascii="Arial" w:hAnsi="Arial" w:cs="Arial"/>
          <w:b/>
          <w:bCs/>
          <w:sz w:val="22"/>
          <w:szCs w:val="22"/>
        </w:rPr>
        <w:t>CONTRATISTA</w:t>
      </w:r>
      <w:r w:rsidR="009B34D9" w:rsidRPr="00335FDC">
        <w:rPr>
          <w:rFonts w:ascii="Arial" w:hAnsi="Arial" w:cs="Arial"/>
          <w:sz w:val="22"/>
          <w:szCs w:val="22"/>
        </w:rPr>
        <w:t xml:space="preserve"> autoriza expresamente a </w:t>
      </w:r>
      <w:r w:rsidR="009B34D9" w:rsidRPr="00335FDC">
        <w:rPr>
          <w:rFonts w:ascii="Arial" w:hAnsi="Arial" w:cs="Arial"/>
          <w:b/>
          <w:bCs/>
          <w:sz w:val="22"/>
          <w:szCs w:val="22"/>
        </w:rPr>
        <w:t>EL IDARTES</w:t>
      </w:r>
      <w:r w:rsidR="009B34D9" w:rsidRPr="00335FDC">
        <w:rPr>
          <w:rFonts w:ascii="Arial" w:hAnsi="Arial" w:cs="Arial"/>
          <w:sz w:val="22"/>
          <w:szCs w:val="22"/>
        </w:rPr>
        <w:t xml:space="preserve"> a descontar el valor de esta pena de los saldos a su favor si los hubiere, o tomarlos de las garantías constituidas, si ello fuere posible, o cualquier otro medio para obtener el pago, incluyendo el de la jurisdicción coactiva. La imposición de la cláusula penal pecuniaria no exime al </w:t>
      </w:r>
      <w:r w:rsidR="006B2227">
        <w:rPr>
          <w:rFonts w:ascii="Arial" w:hAnsi="Arial" w:cs="Arial"/>
          <w:sz w:val="22"/>
          <w:szCs w:val="22"/>
        </w:rPr>
        <w:t>CONTRATISTA</w:t>
      </w:r>
      <w:r w:rsidR="009B34D9" w:rsidRPr="00335FDC">
        <w:rPr>
          <w:rFonts w:ascii="Arial" w:hAnsi="Arial" w:cs="Arial"/>
          <w:sz w:val="22"/>
          <w:szCs w:val="22"/>
        </w:rPr>
        <w:t xml:space="preserve"> del cumplimiento de la obligación principal.  </w:t>
      </w:r>
    </w:p>
    <w:p w:rsidR="00C203B9" w:rsidRPr="00335FDC" w:rsidRDefault="00C203B9" w:rsidP="00687D7F">
      <w:pPr>
        <w:tabs>
          <w:tab w:val="num" w:pos="284"/>
          <w:tab w:val="num" w:pos="360"/>
          <w:tab w:val="num" w:pos="720"/>
        </w:tabs>
        <w:ind w:right="55"/>
        <w:jc w:val="both"/>
        <w:rPr>
          <w:rFonts w:ascii="Arial" w:hAnsi="Arial" w:cs="Arial"/>
          <w:sz w:val="22"/>
          <w:szCs w:val="22"/>
        </w:rPr>
      </w:pPr>
    </w:p>
    <w:p w:rsidR="00C203B9" w:rsidRPr="00335FDC" w:rsidRDefault="00E17800" w:rsidP="00687D7F">
      <w:pPr>
        <w:tabs>
          <w:tab w:val="num" w:pos="284"/>
          <w:tab w:val="num" w:pos="360"/>
          <w:tab w:val="num" w:pos="720"/>
        </w:tabs>
        <w:ind w:right="55"/>
        <w:jc w:val="both"/>
        <w:rPr>
          <w:rFonts w:ascii="Arial" w:hAnsi="Arial" w:cs="Arial"/>
          <w:sz w:val="22"/>
          <w:szCs w:val="22"/>
        </w:rPr>
      </w:pPr>
      <w:r w:rsidRPr="00335FDC">
        <w:rPr>
          <w:rFonts w:ascii="Arial" w:hAnsi="Arial" w:cs="Arial"/>
          <w:b/>
          <w:bCs/>
          <w:sz w:val="22"/>
          <w:szCs w:val="22"/>
        </w:rPr>
        <w:t xml:space="preserve">MULTAS: </w:t>
      </w:r>
      <w:r w:rsidR="0074528F" w:rsidRPr="00335FDC">
        <w:rPr>
          <w:rFonts w:ascii="Arial" w:hAnsi="Arial" w:cs="Arial"/>
          <w:sz w:val="22"/>
          <w:szCs w:val="22"/>
        </w:rPr>
        <w:t xml:space="preserve">De conformidad con lo dispuesto en el artículo 86 de la Ley 1474 de 2011, en caso de mora y/o incumplimiento total o parcial de alguna(s) de las obligaciones derivadas del objeto del presente </w:t>
      </w:r>
      <w:r w:rsidR="006B2227">
        <w:rPr>
          <w:rFonts w:ascii="Arial" w:hAnsi="Arial" w:cs="Arial"/>
          <w:sz w:val="22"/>
          <w:szCs w:val="22"/>
        </w:rPr>
        <w:t>CONTRATO</w:t>
      </w:r>
      <w:r w:rsidR="0074528F" w:rsidRPr="00335FDC">
        <w:rPr>
          <w:rFonts w:ascii="Arial" w:hAnsi="Arial" w:cs="Arial"/>
          <w:sz w:val="22"/>
          <w:szCs w:val="22"/>
        </w:rPr>
        <w:t xml:space="preserve">, el </w:t>
      </w:r>
      <w:r w:rsidR="006B2227">
        <w:rPr>
          <w:rFonts w:ascii="Arial" w:hAnsi="Arial" w:cs="Arial"/>
          <w:sz w:val="22"/>
          <w:szCs w:val="22"/>
        </w:rPr>
        <w:t>CONTRATISTA</w:t>
      </w:r>
      <w:r w:rsidR="0074528F" w:rsidRPr="00335FDC">
        <w:rPr>
          <w:rFonts w:ascii="Arial" w:hAnsi="Arial" w:cs="Arial"/>
          <w:sz w:val="22"/>
          <w:szCs w:val="22"/>
        </w:rPr>
        <w:t xml:space="preserve"> pagará al IDARTES multas diarias y sucesivas del uno por ciento (1%) del valor total del </w:t>
      </w:r>
      <w:r w:rsidR="006B2227">
        <w:rPr>
          <w:rFonts w:ascii="Arial" w:hAnsi="Arial" w:cs="Arial"/>
          <w:sz w:val="22"/>
          <w:szCs w:val="22"/>
        </w:rPr>
        <w:t>CONTRATO</w:t>
      </w:r>
      <w:r w:rsidR="0074528F" w:rsidRPr="00335FDC">
        <w:rPr>
          <w:rFonts w:ascii="Arial" w:hAnsi="Arial" w:cs="Arial"/>
          <w:sz w:val="22"/>
          <w:szCs w:val="22"/>
        </w:rPr>
        <w:t xml:space="preserve">, sin que la sumatoria de las multas supere el treinta por ciento (30%) de dicho valor, sin perjuicio de la aplicación de la cláusula penal.  </w:t>
      </w:r>
    </w:p>
    <w:p w:rsidR="00C203B9" w:rsidRPr="00335FDC" w:rsidRDefault="00C203B9" w:rsidP="00687D7F">
      <w:pPr>
        <w:tabs>
          <w:tab w:val="num" w:pos="284"/>
          <w:tab w:val="num" w:pos="360"/>
          <w:tab w:val="num" w:pos="720"/>
        </w:tabs>
        <w:ind w:right="55"/>
        <w:jc w:val="both"/>
        <w:rPr>
          <w:rFonts w:ascii="Arial" w:hAnsi="Arial" w:cs="Arial"/>
          <w:sz w:val="22"/>
          <w:szCs w:val="22"/>
        </w:rPr>
      </w:pPr>
    </w:p>
    <w:p w:rsidR="00C203B9" w:rsidRPr="00335FDC" w:rsidRDefault="0074528F" w:rsidP="00687D7F">
      <w:pPr>
        <w:tabs>
          <w:tab w:val="num" w:pos="284"/>
          <w:tab w:val="num" w:pos="360"/>
          <w:tab w:val="num" w:pos="720"/>
        </w:tabs>
        <w:ind w:right="55"/>
        <w:jc w:val="both"/>
        <w:rPr>
          <w:rFonts w:ascii="Arial" w:hAnsi="Arial" w:cs="Arial"/>
          <w:sz w:val="22"/>
          <w:szCs w:val="22"/>
        </w:rPr>
      </w:pPr>
      <w:r w:rsidRPr="00335FDC">
        <w:rPr>
          <w:rFonts w:ascii="Arial" w:hAnsi="Arial" w:cs="Arial"/>
          <w:b/>
          <w:bCs/>
          <w:sz w:val="22"/>
          <w:szCs w:val="22"/>
        </w:rPr>
        <w:t>PARÁGRAFO ÚNICO:</w:t>
      </w:r>
      <w:r w:rsidRPr="00335FDC">
        <w:rPr>
          <w:rFonts w:ascii="Arial" w:hAnsi="Arial" w:cs="Arial"/>
          <w:sz w:val="22"/>
          <w:szCs w:val="22"/>
        </w:rPr>
        <w:t xml:space="preserve"> El valor de las multas ingresará a la Tesorería Distrital.  </w:t>
      </w:r>
      <w:r w:rsidRPr="00335FDC">
        <w:rPr>
          <w:rFonts w:ascii="Arial" w:hAnsi="Arial" w:cs="Arial"/>
          <w:b/>
          <w:bCs/>
          <w:sz w:val="22"/>
          <w:szCs w:val="22"/>
        </w:rPr>
        <w:t xml:space="preserve">El </w:t>
      </w:r>
      <w:r w:rsidR="006B2227">
        <w:rPr>
          <w:rFonts w:ascii="Arial" w:hAnsi="Arial" w:cs="Arial"/>
          <w:b/>
          <w:bCs/>
          <w:sz w:val="22"/>
          <w:szCs w:val="22"/>
        </w:rPr>
        <w:t>CONTRATISTA</w:t>
      </w:r>
      <w:r w:rsidRPr="00335FDC">
        <w:rPr>
          <w:rFonts w:ascii="Arial" w:hAnsi="Arial" w:cs="Arial"/>
          <w:b/>
          <w:bCs/>
          <w:sz w:val="22"/>
          <w:szCs w:val="22"/>
        </w:rPr>
        <w:t xml:space="preserve"> </w:t>
      </w:r>
      <w:r w:rsidRPr="00335FDC">
        <w:rPr>
          <w:rFonts w:ascii="Arial" w:hAnsi="Arial" w:cs="Arial"/>
          <w:sz w:val="22"/>
          <w:szCs w:val="22"/>
        </w:rPr>
        <w:t xml:space="preserve">autoriza con la firma del presente </w:t>
      </w:r>
      <w:r w:rsidR="006B2227">
        <w:rPr>
          <w:rFonts w:ascii="Arial" w:hAnsi="Arial" w:cs="Arial"/>
          <w:sz w:val="22"/>
          <w:szCs w:val="22"/>
        </w:rPr>
        <w:t>CONTRATO</w:t>
      </w:r>
      <w:r w:rsidRPr="00335FDC">
        <w:rPr>
          <w:rFonts w:ascii="Arial" w:hAnsi="Arial" w:cs="Arial"/>
          <w:sz w:val="22"/>
          <w:szCs w:val="22"/>
        </w:rPr>
        <w:t xml:space="preserve"> al IDARTES para que dicho valor sea descontado directamente del saldo a su favor.  De no existir saldo a favor del</w:t>
      </w:r>
      <w:r w:rsidR="006B2227">
        <w:rPr>
          <w:rFonts w:ascii="Arial" w:hAnsi="Arial" w:cs="Arial"/>
          <w:sz w:val="22"/>
          <w:szCs w:val="22"/>
        </w:rPr>
        <w:t xml:space="preserve"> CONTRATISTA</w:t>
      </w:r>
      <w:r w:rsidRPr="00335FDC">
        <w:rPr>
          <w:rFonts w:ascii="Arial" w:hAnsi="Arial" w:cs="Arial"/>
          <w:sz w:val="22"/>
          <w:szCs w:val="22"/>
        </w:rPr>
        <w:t xml:space="preserve">, se hará efectiva, en caso de haberse constituido, la garantía única y si esto no fuere posible, se cobrará por la jurisdicción competente.  </w:t>
      </w:r>
    </w:p>
    <w:p w:rsidR="00C203B9" w:rsidRPr="00335FDC" w:rsidRDefault="00C203B9" w:rsidP="00687D7F">
      <w:pPr>
        <w:tabs>
          <w:tab w:val="num" w:pos="284"/>
          <w:tab w:val="num" w:pos="360"/>
          <w:tab w:val="num" w:pos="720"/>
        </w:tabs>
        <w:ind w:right="55"/>
        <w:jc w:val="both"/>
        <w:rPr>
          <w:rFonts w:ascii="Arial" w:hAnsi="Arial" w:cs="Arial"/>
          <w:sz w:val="22"/>
          <w:szCs w:val="22"/>
        </w:rPr>
      </w:pPr>
    </w:p>
    <w:p w:rsidR="00C203B9" w:rsidRPr="00335FDC" w:rsidRDefault="00D57C63" w:rsidP="00687D7F">
      <w:pPr>
        <w:tabs>
          <w:tab w:val="num" w:pos="284"/>
          <w:tab w:val="num" w:pos="360"/>
          <w:tab w:val="num" w:pos="720"/>
        </w:tabs>
        <w:ind w:right="55"/>
        <w:jc w:val="both"/>
        <w:rPr>
          <w:rFonts w:ascii="Arial" w:hAnsi="Arial" w:cs="Arial"/>
          <w:sz w:val="22"/>
          <w:szCs w:val="22"/>
        </w:rPr>
      </w:pPr>
      <w:r w:rsidRPr="00335FDC">
        <w:rPr>
          <w:rFonts w:ascii="Arial" w:hAnsi="Arial" w:cs="Arial"/>
          <w:b/>
          <w:bCs/>
          <w:sz w:val="22"/>
          <w:szCs w:val="22"/>
        </w:rPr>
        <w:t>DECLARACIÓN DE INHABILIDAD E INCOMPATIBILIDAD.</w:t>
      </w:r>
      <w:r w:rsidRPr="00335FDC">
        <w:rPr>
          <w:rFonts w:ascii="Arial" w:hAnsi="Arial" w:cs="Arial"/>
          <w:sz w:val="22"/>
          <w:szCs w:val="22"/>
        </w:rPr>
        <w:t xml:space="preserve"> </w:t>
      </w:r>
      <w:r w:rsidRPr="00335FDC">
        <w:rPr>
          <w:rFonts w:ascii="Arial" w:hAnsi="Arial" w:cs="Arial"/>
          <w:b/>
          <w:bCs/>
          <w:sz w:val="22"/>
          <w:szCs w:val="22"/>
        </w:rPr>
        <w:t>EL</w:t>
      </w:r>
      <w:r w:rsidR="006B2227">
        <w:rPr>
          <w:rFonts w:ascii="Arial" w:hAnsi="Arial" w:cs="Arial"/>
          <w:b/>
          <w:bCs/>
          <w:sz w:val="22"/>
          <w:szCs w:val="22"/>
        </w:rPr>
        <w:t xml:space="preserve"> CONTRATSITA</w:t>
      </w:r>
      <w:r w:rsidRPr="00335FDC">
        <w:rPr>
          <w:rFonts w:ascii="Arial" w:hAnsi="Arial" w:cs="Arial"/>
          <w:sz w:val="22"/>
          <w:szCs w:val="22"/>
        </w:rPr>
        <w:t xml:space="preserve"> al suscribir el </w:t>
      </w:r>
      <w:r w:rsidR="00ED0588" w:rsidRPr="00335FDC">
        <w:rPr>
          <w:rFonts w:ascii="Arial" w:hAnsi="Arial" w:cs="Arial"/>
          <w:sz w:val="22"/>
          <w:szCs w:val="22"/>
        </w:rPr>
        <w:t>co</w:t>
      </w:r>
      <w:r w:rsidR="006B2227">
        <w:rPr>
          <w:rFonts w:ascii="Arial" w:hAnsi="Arial" w:cs="Arial"/>
          <w:sz w:val="22"/>
          <w:szCs w:val="22"/>
        </w:rPr>
        <w:t>ntrato</w:t>
      </w:r>
      <w:r w:rsidRPr="00335FDC">
        <w:rPr>
          <w:rFonts w:ascii="Arial" w:hAnsi="Arial" w:cs="Arial"/>
          <w:sz w:val="22"/>
          <w:szCs w:val="22"/>
        </w:rPr>
        <w:t xml:space="preserve"> manifiesta bajo juramento, que ni él ni los miembros de la junta Directiva de la entidad o Consejo Directivo o miembros fundadores, se encuentran incursos en las causales de inhabilidad, e incompatibilidad. Igualmente manifiestan no estar incluidos en el Boletín de responsables fiscales de la Contraloría General de la República, y en cualquier caso aplica lo señalado en el artículo 6 del decreto 092 de 2017; así mismo manifiesta que no son personas políticamente expuestas en los términos del Decreto 1674 de 2016. </w:t>
      </w:r>
    </w:p>
    <w:p w:rsidR="00C203B9" w:rsidRPr="00335FDC" w:rsidRDefault="00C203B9" w:rsidP="00687D7F">
      <w:pPr>
        <w:tabs>
          <w:tab w:val="num" w:pos="284"/>
          <w:tab w:val="num" w:pos="360"/>
          <w:tab w:val="num" w:pos="720"/>
        </w:tabs>
        <w:ind w:right="55"/>
        <w:jc w:val="both"/>
        <w:rPr>
          <w:rFonts w:ascii="Arial" w:hAnsi="Arial" w:cs="Arial"/>
          <w:sz w:val="22"/>
          <w:szCs w:val="22"/>
        </w:rPr>
      </w:pPr>
    </w:p>
    <w:p w:rsidR="00C203B9" w:rsidRPr="00335FDC" w:rsidRDefault="00E17800" w:rsidP="00687D7F">
      <w:pPr>
        <w:tabs>
          <w:tab w:val="num" w:pos="284"/>
          <w:tab w:val="num" w:pos="360"/>
          <w:tab w:val="num" w:pos="720"/>
        </w:tabs>
        <w:ind w:right="55"/>
        <w:jc w:val="both"/>
        <w:rPr>
          <w:rFonts w:ascii="Arial" w:hAnsi="Arial" w:cs="Arial"/>
          <w:sz w:val="22"/>
          <w:szCs w:val="22"/>
        </w:rPr>
      </w:pPr>
      <w:r w:rsidRPr="00335FDC">
        <w:rPr>
          <w:rFonts w:ascii="Arial" w:hAnsi="Arial" w:cs="Arial"/>
          <w:b/>
          <w:bCs/>
          <w:sz w:val="22"/>
          <w:szCs w:val="22"/>
        </w:rPr>
        <w:t>PARÁGRAFO ÚNICO:</w:t>
      </w:r>
      <w:r w:rsidRPr="00335FDC">
        <w:rPr>
          <w:rFonts w:ascii="Arial" w:hAnsi="Arial" w:cs="Arial"/>
          <w:sz w:val="22"/>
          <w:szCs w:val="22"/>
        </w:rPr>
        <w:t xml:space="preserve"> </w:t>
      </w:r>
      <w:r w:rsidR="00D57C63" w:rsidRPr="00335FDC">
        <w:rPr>
          <w:rFonts w:ascii="Arial" w:hAnsi="Arial" w:cs="Arial"/>
          <w:b/>
          <w:bCs/>
          <w:sz w:val="22"/>
          <w:szCs w:val="22"/>
        </w:rPr>
        <w:t>EL</w:t>
      </w:r>
      <w:r w:rsidR="006B2227">
        <w:rPr>
          <w:rFonts w:ascii="Arial" w:hAnsi="Arial" w:cs="Arial"/>
          <w:b/>
          <w:bCs/>
          <w:sz w:val="22"/>
          <w:szCs w:val="22"/>
        </w:rPr>
        <w:t xml:space="preserve"> CONTRATISTA</w:t>
      </w:r>
      <w:r w:rsidR="00D57C63" w:rsidRPr="00335FDC">
        <w:rPr>
          <w:rFonts w:ascii="Arial" w:hAnsi="Arial" w:cs="Arial"/>
          <w:b/>
          <w:bCs/>
          <w:sz w:val="22"/>
          <w:szCs w:val="22"/>
        </w:rPr>
        <w:t>,</w:t>
      </w:r>
      <w:r w:rsidR="00D57C63" w:rsidRPr="00335FDC">
        <w:rPr>
          <w:rFonts w:ascii="Arial" w:hAnsi="Arial" w:cs="Arial"/>
          <w:sz w:val="22"/>
          <w:szCs w:val="22"/>
        </w:rPr>
        <w:t xml:space="preserve"> responderá por haber ocultado al contratar inhabilidades, incompatibilidades o prohibiciones o por haber suministrado información falsa.  </w:t>
      </w:r>
    </w:p>
    <w:p w:rsidR="00C203B9" w:rsidRPr="00335FDC" w:rsidRDefault="00C203B9" w:rsidP="00687D7F">
      <w:pPr>
        <w:tabs>
          <w:tab w:val="num" w:pos="284"/>
          <w:tab w:val="num" w:pos="360"/>
          <w:tab w:val="num" w:pos="720"/>
        </w:tabs>
        <w:ind w:right="55"/>
        <w:jc w:val="both"/>
        <w:rPr>
          <w:rFonts w:ascii="Arial" w:hAnsi="Arial" w:cs="Arial"/>
          <w:sz w:val="22"/>
          <w:szCs w:val="22"/>
        </w:rPr>
      </w:pPr>
    </w:p>
    <w:p w:rsidR="00C203B9" w:rsidRPr="00335FDC" w:rsidRDefault="00D57C63" w:rsidP="00687D7F">
      <w:pPr>
        <w:tabs>
          <w:tab w:val="num" w:pos="284"/>
          <w:tab w:val="num" w:pos="360"/>
          <w:tab w:val="num" w:pos="720"/>
        </w:tabs>
        <w:ind w:right="55"/>
        <w:jc w:val="both"/>
        <w:rPr>
          <w:rFonts w:ascii="Arial" w:hAnsi="Arial" w:cs="Arial"/>
          <w:sz w:val="22"/>
          <w:szCs w:val="22"/>
        </w:rPr>
      </w:pPr>
      <w:r w:rsidRPr="00335FDC">
        <w:rPr>
          <w:rFonts w:ascii="Arial" w:hAnsi="Arial" w:cs="Arial"/>
          <w:b/>
          <w:bCs/>
          <w:sz w:val="22"/>
          <w:szCs w:val="22"/>
        </w:rPr>
        <w:t>LIQUIDACIÓN:</w:t>
      </w:r>
      <w:r w:rsidRPr="00335FDC">
        <w:rPr>
          <w:rFonts w:ascii="Arial" w:hAnsi="Arial" w:cs="Arial"/>
          <w:sz w:val="22"/>
          <w:szCs w:val="22"/>
        </w:rPr>
        <w:t xml:space="preserve"> Las partes liquidarán de común acuerdo este </w:t>
      </w:r>
      <w:r w:rsidR="006B2227">
        <w:rPr>
          <w:rFonts w:ascii="Arial" w:hAnsi="Arial" w:cs="Arial"/>
          <w:sz w:val="22"/>
          <w:szCs w:val="22"/>
        </w:rPr>
        <w:t>CONTRATO</w:t>
      </w:r>
      <w:r w:rsidRPr="00335FDC">
        <w:rPr>
          <w:rFonts w:ascii="Arial" w:hAnsi="Arial" w:cs="Arial"/>
          <w:sz w:val="22"/>
          <w:szCs w:val="22"/>
        </w:rPr>
        <w:t xml:space="preserve"> dentro de los cuatro (4) meses siguientes a su terminación de conformidad con las normas legales vigentes. </w:t>
      </w:r>
      <w:r w:rsidR="00E17800" w:rsidRPr="00335FDC">
        <w:rPr>
          <w:rFonts w:ascii="Arial" w:hAnsi="Arial" w:cs="Arial"/>
          <w:sz w:val="22"/>
          <w:szCs w:val="22"/>
        </w:rPr>
        <w:t xml:space="preserve"> </w:t>
      </w:r>
    </w:p>
    <w:p w:rsidR="00C203B9" w:rsidRPr="00335FDC" w:rsidRDefault="00C203B9" w:rsidP="00687D7F">
      <w:pPr>
        <w:tabs>
          <w:tab w:val="num" w:pos="284"/>
          <w:tab w:val="num" w:pos="360"/>
          <w:tab w:val="num" w:pos="720"/>
        </w:tabs>
        <w:ind w:right="55"/>
        <w:jc w:val="both"/>
        <w:rPr>
          <w:rFonts w:ascii="Arial" w:hAnsi="Arial" w:cs="Arial"/>
          <w:sz w:val="22"/>
          <w:szCs w:val="22"/>
        </w:rPr>
      </w:pPr>
    </w:p>
    <w:p w:rsidR="00C203B9" w:rsidRPr="00335FDC" w:rsidRDefault="00E17800" w:rsidP="00687D7F">
      <w:pPr>
        <w:tabs>
          <w:tab w:val="num" w:pos="284"/>
          <w:tab w:val="num" w:pos="360"/>
          <w:tab w:val="num" w:pos="720"/>
        </w:tabs>
        <w:ind w:right="55"/>
        <w:jc w:val="both"/>
        <w:rPr>
          <w:rFonts w:ascii="Arial" w:hAnsi="Arial" w:cs="Arial"/>
          <w:spacing w:val="-3"/>
          <w:sz w:val="22"/>
          <w:szCs w:val="22"/>
        </w:rPr>
      </w:pPr>
      <w:r w:rsidRPr="00335FDC">
        <w:rPr>
          <w:rFonts w:ascii="Arial" w:eastAsia="Arial" w:hAnsi="Arial" w:cs="Arial"/>
          <w:b/>
          <w:spacing w:val="-3"/>
          <w:sz w:val="22"/>
          <w:szCs w:val="22"/>
          <w:lang w:bidi="ar-SA"/>
        </w:rPr>
        <w:lastRenderedPageBreak/>
        <w:t>RE</w:t>
      </w:r>
      <w:r w:rsidRPr="00335FDC">
        <w:rPr>
          <w:rFonts w:ascii="Arial" w:hAnsi="Arial" w:cs="Arial"/>
          <w:b/>
          <w:spacing w:val="-3"/>
          <w:sz w:val="22"/>
          <w:szCs w:val="22"/>
        </w:rPr>
        <w:t xml:space="preserve">SPONSABILIDAD SOCIAL: </w:t>
      </w:r>
      <w:r w:rsidRPr="00335FDC">
        <w:rPr>
          <w:rFonts w:ascii="Arial" w:hAnsi="Arial" w:cs="Arial"/>
          <w:spacing w:val="-3"/>
          <w:sz w:val="22"/>
          <w:szCs w:val="22"/>
        </w:rPr>
        <w:t xml:space="preserve">En caso de aplicar a la contratación, las partes propenderán por buscar mecanismos que eviten el trabajo infantil (circular 001 de 2011), así como buscarán la forma de abrir espacios de vinculación a la órbita laboral de personas en situación de vulnerabilidad; así como también propenderán por la aplicación de la política nacional y distrital de sostenibilidad ambiental y propender por la disminución de los impactos ambientales a través del uso eco eficiente de los recursos naturales con acciones encausadas a la planificación y la mitigación de riesgos, que puedan afectar el entorno de la entidad y la calidad ambiental de la ciudad, en consonancia con el Plan Institucional de Gestión Ambiental –PIGA- de la entidad.  </w:t>
      </w:r>
    </w:p>
    <w:p w:rsidR="00C203B9" w:rsidRPr="00335FDC" w:rsidRDefault="00C203B9" w:rsidP="00687D7F">
      <w:pPr>
        <w:tabs>
          <w:tab w:val="num" w:pos="284"/>
          <w:tab w:val="num" w:pos="360"/>
          <w:tab w:val="num" w:pos="720"/>
        </w:tabs>
        <w:ind w:right="55"/>
        <w:jc w:val="both"/>
        <w:rPr>
          <w:rFonts w:ascii="Arial" w:hAnsi="Arial" w:cs="Arial"/>
          <w:spacing w:val="-3"/>
          <w:sz w:val="22"/>
          <w:szCs w:val="22"/>
        </w:rPr>
      </w:pPr>
    </w:p>
    <w:p w:rsidR="00C203B9" w:rsidRPr="00335FDC" w:rsidRDefault="009B34D9" w:rsidP="00687D7F">
      <w:pPr>
        <w:tabs>
          <w:tab w:val="num" w:pos="284"/>
          <w:tab w:val="num" w:pos="360"/>
          <w:tab w:val="num" w:pos="720"/>
        </w:tabs>
        <w:ind w:right="55"/>
        <w:jc w:val="both"/>
        <w:rPr>
          <w:rStyle w:val="Fuentedeprrafopredeter3"/>
          <w:rFonts w:ascii="Arial" w:hAnsi="Arial" w:cs="Arial"/>
          <w:sz w:val="22"/>
          <w:szCs w:val="22"/>
        </w:rPr>
      </w:pPr>
      <w:r w:rsidRPr="00335FDC">
        <w:rPr>
          <w:rFonts w:ascii="Arial" w:hAnsi="Arial" w:cs="Arial"/>
          <w:b/>
          <w:bCs/>
          <w:sz w:val="22"/>
          <w:szCs w:val="22"/>
        </w:rPr>
        <w:t xml:space="preserve">SUPERVISIÓN </w:t>
      </w:r>
      <w:r w:rsidR="00D57C63" w:rsidRPr="00335FDC">
        <w:rPr>
          <w:rFonts w:ascii="Arial" w:hAnsi="Arial" w:cs="Arial"/>
          <w:b/>
          <w:bCs/>
          <w:sz w:val="22"/>
          <w:szCs w:val="22"/>
        </w:rPr>
        <w:t xml:space="preserve">DEL </w:t>
      </w:r>
      <w:r w:rsidR="006B2227">
        <w:rPr>
          <w:rFonts w:ascii="Arial" w:hAnsi="Arial" w:cs="Arial"/>
          <w:b/>
          <w:bCs/>
          <w:sz w:val="22"/>
          <w:szCs w:val="22"/>
        </w:rPr>
        <w:t>CONTRATO</w:t>
      </w:r>
      <w:r w:rsidR="00D57C63" w:rsidRPr="00335FDC">
        <w:rPr>
          <w:rFonts w:ascii="Arial" w:hAnsi="Arial" w:cs="Arial"/>
          <w:b/>
          <w:bCs/>
          <w:sz w:val="22"/>
          <w:szCs w:val="22"/>
        </w:rPr>
        <w:t>:</w:t>
      </w:r>
      <w:r w:rsidR="0041309B" w:rsidRPr="00335FDC">
        <w:rPr>
          <w:rFonts w:ascii="Arial" w:hAnsi="Arial" w:cs="Arial"/>
          <w:b/>
          <w:bCs/>
          <w:sz w:val="22"/>
          <w:szCs w:val="22"/>
        </w:rPr>
        <w:t xml:space="preserve"> </w:t>
      </w:r>
      <w:r w:rsidR="00687D7F" w:rsidRPr="00335FDC">
        <w:rPr>
          <w:rStyle w:val="Fuentedeprrafopredeter3"/>
          <w:rFonts w:ascii="Arial" w:hAnsi="Arial" w:cs="Arial"/>
          <w:sz w:val="22"/>
          <w:szCs w:val="22"/>
        </w:rPr>
        <w:t xml:space="preserve">El control y vigilancia de la ejecución y cumplimiento de las obligaciones pactadas en el </w:t>
      </w:r>
      <w:r w:rsidR="006B2227">
        <w:rPr>
          <w:rStyle w:val="Fuentedeprrafopredeter3"/>
          <w:rFonts w:ascii="Arial" w:hAnsi="Arial" w:cs="Arial"/>
          <w:sz w:val="22"/>
          <w:szCs w:val="22"/>
        </w:rPr>
        <w:t>CONTRATO</w:t>
      </w:r>
      <w:r w:rsidR="00687D7F" w:rsidRPr="00335FDC">
        <w:rPr>
          <w:rStyle w:val="Fuentedeprrafopredeter3"/>
          <w:rFonts w:ascii="Arial" w:hAnsi="Arial" w:cs="Arial"/>
          <w:sz w:val="22"/>
          <w:szCs w:val="22"/>
        </w:rPr>
        <w:t xml:space="preserve">, </w:t>
      </w:r>
      <w:r w:rsidR="00EB33EB">
        <w:rPr>
          <w:rStyle w:val="Fuentedeprrafopredeter3"/>
          <w:rFonts w:ascii="Arial" w:hAnsi="Arial" w:cs="Arial"/>
          <w:sz w:val="22"/>
          <w:szCs w:val="22"/>
        </w:rPr>
        <w:t>será ejercido según se indique en los correspondientes estudios previos.</w:t>
      </w:r>
    </w:p>
    <w:p w:rsidR="00C203B9" w:rsidRPr="00335FDC" w:rsidRDefault="00C203B9" w:rsidP="00687D7F">
      <w:pPr>
        <w:tabs>
          <w:tab w:val="num" w:pos="284"/>
          <w:tab w:val="num" w:pos="360"/>
          <w:tab w:val="num" w:pos="720"/>
        </w:tabs>
        <w:ind w:right="55"/>
        <w:jc w:val="both"/>
        <w:rPr>
          <w:rStyle w:val="Fuentedeprrafopredeter3"/>
          <w:rFonts w:ascii="Arial" w:hAnsi="Arial" w:cs="Arial"/>
          <w:sz w:val="22"/>
          <w:szCs w:val="22"/>
        </w:rPr>
      </w:pPr>
    </w:p>
    <w:p w:rsidR="00C203B9" w:rsidRPr="00335FDC" w:rsidRDefault="00D57C63" w:rsidP="00687D7F">
      <w:pPr>
        <w:tabs>
          <w:tab w:val="num" w:pos="284"/>
          <w:tab w:val="num" w:pos="360"/>
          <w:tab w:val="num" w:pos="720"/>
        </w:tabs>
        <w:ind w:right="55"/>
        <w:jc w:val="both"/>
        <w:rPr>
          <w:rFonts w:ascii="Arial" w:hAnsi="Arial" w:cs="Arial"/>
          <w:sz w:val="22"/>
          <w:szCs w:val="22"/>
        </w:rPr>
      </w:pPr>
      <w:r w:rsidRPr="00335FDC">
        <w:rPr>
          <w:rFonts w:ascii="Arial" w:hAnsi="Arial" w:cs="Arial"/>
          <w:b/>
          <w:bCs/>
          <w:sz w:val="22"/>
          <w:szCs w:val="22"/>
        </w:rPr>
        <w:t>PERFECCIONAMIENTO:</w:t>
      </w:r>
      <w:r w:rsidR="00C203B9" w:rsidRPr="00335FDC">
        <w:rPr>
          <w:rFonts w:ascii="Arial" w:hAnsi="Arial" w:cs="Arial"/>
          <w:sz w:val="22"/>
          <w:szCs w:val="22"/>
        </w:rPr>
        <w:t xml:space="preserve"> El </w:t>
      </w:r>
      <w:r w:rsidR="006B2227">
        <w:rPr>
          <w:rFonts w:ascii="Arial" w:hAnsi="Arial" w:cs="Arial"/>
          <w:sz w:val="22"/>
          <w:szCs w:val="22"/>
        </w:rPr>
        <w:t xml:space="preserve">CONTRATO </w:t>
      </w:r>
      <w:r w:rsidRPr="00335FDC">
        <w:rPr>
          <w:rFonts w:ascii="Arial" w:hAnsi="Arial" w:cs="Arial"/>
          <w:sz w:val="22"/>
          <w:szCs w:val="22"/>
        </w:rPr>
        <w:t xml:space="preserve">requiere para su perfeccionamiento </w:t>
      </w:r>
      <w:r w:rsidR="00C203B9" w:rsidRPr="00335FDC">
        <w:rPr>
          <w:rFonts w:ascii="Arial" w:hAnsi="Arial" w:cs="Arial"/>
          <w:sz w:val="22"/>
          <w:szCs w:val="22"/>
        </w:rPr>
        <w:t>la aprobación de las partes en la Plataforma Transaccional SECOP II, lo que según las disposiciones de Colombia Compra Eficiente al tenor de la normativa que rige la materia, constituye la firma de las partes, no requiriéndose firma física de documento contractual.</w:t>
      </w:r>
    </w:p>
    <w:p w:rsidR="00C203B9" w:rsidRPr="00335FDC" w:rsidRDefault="00C203B9" w:rsidP="00687D7F">
      <w:pPr>
        <w:tabs>
          <w:tab w:val="num" w:pos="284"/>
          <w:tab w:val="num" w:pos="360"/>
          <w:tab w:val="num" w:pos="720"/>
        </w:tabs>
        <w:ind w:right="55"/>
        <w:jc w:val="both"/>
        <w:rPr>
          <w:rFonts w:ascii="Arial" w:hAnsi="Arial" w:cs="Arial"/>
          <w:sz w:val="22"/>
          <w:szCs w:val="22"/>
        </w:rPr>
      </w:pPr>
    </w:p>
    <w:p w:rsidR="00C203B9" w:rsidRPr="00335FDC" w:rsidRDefault="00D57C63" w:rsidP="00687D7F">
      <w:pPr>
        <w:tabs>
          <w:tab w:val="num" w:pos="284"/>
          <w:tab w:val="num" w:pos="360"/>
          <w:tab w:val="num" w:pos="720"/>
        </w:tabs>
        <w:ind w:right="55"/>
        <w:jc w:val="both"/>
        <w:rPr>
          <w:rFonts w:ascii="Arial" w:hAnsi="Arial" w:cs="Arial"/>
          <w:sz w:val="22"/>
          <w:szCs w:val="22"/>
        </w:rPr>
      </w:pPr>
      <w:r w:rsidRPr="00335FDC">
        <w:rPr>
          <w:rFonts w:ascii="Arial" w:hAnsi="Arial" w:cs="Arial"/>
          <w:b/>
          <w:bCs/>
          <w:sz w:val="22"/>
          <w:szCs w:val="22"/>
        </w:rPr>
        <w:t>EJECUCIÓN:</w:t>
      </w:r>
      <w:r w:rsidR="00C203B9" w:rsidRPr="00335FDC">
        <w:rPr>
          <w:rFonts w:ascii="Arial" w:hAnsi="Arial" w:cs="Arial"/>
          <w:sz w:val="22"/>
          <w:szCs w:val="22"/>
        </w:rPr>
        <w:t xml:space="preserve"> El </w:t>
      </w:r>
      <w:r w:rsidR="006B2227">
        <w:rPr>
          <w:rFonts w:ascii="Arial" w:hAnsi="Arial" w:cs="Arial"/>
          <w:sz w:val="22"/>
          <w:szCs w:val="22"/>
        </w:rPr>
        <w:t>CONTRATO</w:t>
      </w:r>
      <w:r w:rsidRPr="00335FDC">
        <w:rPr>
          <w:rFonts w:ascii="Arial" w:hAnsi="Arial" w:cs="Arial"/>
          <w:sz w:val="22"/>
          <w:szCs w:val="22"/>
        </w:rPr>
        <w:t xml:space="preserve"> requiere para su ejecución el certificado de registro presupuestal y la aprobación de la garantía exigida</w:t>
      </w:r>
      <w:r w:rsidR="00EB33EB">
        <w:rPr>
          <w:rFonts w:ascii="Arial" w:hAnsi="Arial" w:cs="Arial"/>
          <w:sz w:val="22"/>
          <w:szCs w:val="22"/>
        </w:rPr>
        <w:t>, entendidos como requisitos de legalización.</w:t>
      </w:r>
      <w:r w:rsidRPr="00335FDC">
        <w:rPr>
          <w:rFonts w:ascii="Arial" w:hAnsi="Arial" w:cs="Arial"/>
          <w:sz w:val="22"/>
          <w:szCs w:val="22"/>
        </w:rPr>
        <w:t xml:space="preserve">  </w:t>
      </w:r>
    </w:p>
    <w:p w:rsidR="00C203B9" w:rsidRPr="00335FDC" w:rsidRDefault="00C203B9" w:rsidP="00687D7F">
      <w:pPr>
        <w:tabs>
          <w:tab w:val="num" w:pos="284"/>
          <w:tab w:val="num" w:pos="360"/>
          <w:tab w:val="num" w:pos="720"/>
        </w:tabs>
        <w:ind w:right="55"/>
        <w:jc w:val="both"/>
        <w:rPr>
          <w:rFonts w:ascii="Arial" w:hAnsi="Arial" w:cs="Arial"/>
          <w:sz w:val="22"/>
          <w:szCs w:val="22"/>
        </w:rPr>
      </w:pPr>
    </w:p>
    <w:p w:rsidR="00C203B9" w:rsidRPr="00335FDC" w:rsidRDefault="00D57C63" w:rsidP="00687D7F">
      <w:pPr>
        <w:tabs>
          <w:tab w:val="num" w:pos="284"/>
          <w:tab w:val="num" w:pos="360"/>
          <w:tab w:val="num" w:pos="720"/>
        </w:tabs>
        <w:ind w:right="55"/>
        <w:jc w:val="both"/>
        <w:rPr>
          <w:rFonts w:ascii="Arial" w:hAnsi="Arial" w:cs="Arial"/>
          <w:sz w:val="22"/>
          <w:szCs w:val="22"/>
        </w:rPr>
      </w:pPr>
      <w:r w:rsidRPr="00335FDC">
        <w:rPr>
          <w:rFonts w:ascii="Arial" w:hAnsi="Arial" w:cs="Arial"/>
          <w:b/>
          <w:bCs/>
          <w:sz w:val="22"/>
          <w:szCs w:val="22"/>
        </w:rPr>
        <w:t xml:space="preserve">SUSPENSIÓN DEL </w:t>
      </w:r>
      <w:r w:rsidR="006B2227">
        <w:rPr>
          <w:rFonts w:ascii="Arial" w:hAnsi="Arial" w:cs="Arial"/>
          <w:b/>
          <w:bCs/>
          <w:sz w:val="22"/>
          <w:szCs w:val="22"/>
        </w:rPr>
        <w:t>CONTRATO</w:t>
      </w:r>
      <w:r w:rsidRPr="00335FDC">
        <w:rPr>
          <w:rFonts w:ascii="Arial" w:hAnsi="Arial" w:cs="Arial"/>
          <w:b/>
          <w:bCs/>
          <w:sz w:val="22"/>
          <w:szCs w:val="22"/>
        </w:rPr>
        <w:t>:</w:t>
      </w:r>
      <w:r w:rsidRPr="00335FDC">
        <w:rPr>
          <w:rFonts w:ascii="Arial" w:hAnsi="Arial" w:cs="Arial"/>
          <w:sz w:val="22"/>
          <w:szCs w:val="22"/>
        </w:rPr>
        <w:t xml:space="preserve"> La ejecución del </w:t>
      </w:r>
      <w:r w:rsidR="006B2227">
        <w:rPr>
          <w:rFonts w:ascii="Arial" w:hAnsi="Arial" w:cs="Arial"/>
          <w:sz w:val="22"/>
          <w:szCs w:val="22"/>
        </w:rPr>
        <w:t>CONTRATO</w:t>
      </w:r>
      <w:r w:rsidR="00C203B9" w:rsidRPr="00335FDC">
        <w:rPr>
          <w:rFonts w:ascii="Arial" w:hAnsi="Arial" w:cs="Arial"/>
          <w:sz w:val="22"/>
          <w:szCs w:val="22"/>
        </w:rPr>
        <w:t xml:space="preserve"> </w:t>
      </w:r>
      <w:r w:rsidRPr="00335FDC">
        <w:rPr>
          <w:rFonts w:ascii="Arial" w:hAnsi="Arial" w:cs="Arial"/>
          <w:sz w:val="22"/>
          <w:szCs w:val="22"/>
        </w:rPr>
        <w:t xml:space="preserve">podrá suspenderse en los siguientes eventos: </w:t>
      </w:r>
      <w:r w:rsidRPr="00335FDC">
        <w:rPr>
          <w:rFonts w:ascii="Arial" w:hAnsi="Arial" w:cs="Arial"/>
          <w:b/>
          <w:bCs/>
          <w:sz w:val="22"/>
          <w:szCs w:val="22"/>
        </w:rPr>
        <w:t>1.</w:t>
      </w:r>
      <w:r w:rsidRPr="00335FDC">
        <w:rPr>
          <w:rFonts w:ascii="Arial" w:hAnsi="Arial" w:cs="Arial"/>
          <w:sz w:val="22"/>
          <w:szCs w:val="22"/>
        </w:rPr>
        <w:t xml:space="preserve"> Por circunstancias de fuerza mayor o caso fortuito.  </w:t>
      </w:r>
      <w:r w:rsidRPr="00335FDC">
        <w:rPr>
          <w:rFonts w:ascii="Arial" w:hAnsi="Arial" w:cs="Arial"/>
          <w:b/>
          <w:bCs/>
          <w:sz w:val="22"/>
          <w:szCs w:val="22"/>
        </w:rPr>
        <w:t>2.</w:t>
      </w:r>
      <w:r w:rsidRPr="00335FDC">
        <w:rPr>
          <w:rFonts w:ascii="Arial" w:hAnsi="Arial" w:cs="Arial"/>
          <w:sz w:val="22"/>
          <w:szCs w:val="22"/>
        </w:rPr>
        <w:t xml:space="preserve"> Por mutuo acuerdo entre las partes, mediante la suscripción de un acta motivada.  </w:t>
      </w:r>
    </w:p>
    <w:p w:rsidR="00C203B9" w:rsidRPr="00335FDC" w:rsidRDefault="00C203B9" w:rsidP="00687D7F">
      <w:pPr>
        <w:tabs>
          <w:tab w:val="num" w:pos="284"/>
          <w:tab w:val="num" w:pos="360"/>
          <w:tab w:val="num" w:pos="720"/>
        </w:tabs>
        <w:ind w:right="55"/>
        <w:jc w:val="both"/>
        <w:rPr>
          <w:rFonts w:ascii="Arial" w:hAnsi="Arial" w:cs="Arial"/>
          <w:sz w:val="22"/>
          <w:szCs w:val="22"/>
        </w:rPr>
      </w:pPr>
    </w:p>
    <w:p w:rsidR="00C203B9" w:rsidRPr="00335FDC" w:rsidRDefault="00C203B9" w:rsidP="00687D7F">
      <w:pPr>
        <w:tabs>
          <w:tab w:val="num" w:pos="284"/>
          <w:tab w:val="num" w:pos="360"/>
          <w:tab w:val="num" w:pos="720"/>
        </w:tabs>
        <w:ind w:right="55"/>
        <w:jc w:val="both"/>
        <w:rPr>
          <w:rFonts w:ascii="Arial" w:hAnsi="Arial" w:cs="Arial"/>
          <w:sz w:val="22"/>
          <w:szCs w:val="22"/>
        </w:rPr>
      </w:pPr>
      <w:r w:rsidRPr="00335FDC">
        <w:rPr>
          <w:rFonts w:ascii="Arial" w:hAnsi="Arial" w:cs="Arial"/>
          <w:b/>
          <w:sz w:val="22"/>
          <w:szCs w:val="22"/>
        </w:rPr>
        <w:t>PARÁGRAFO ÚNICO</w:t>
      </w:r>
      <w:r w:rsidR="00D57C63" w:rsidRPr="00335FDC">
        <w:rPr>
          <w:rFonts w:ascii="Arial" w:hAnsi="Arial" w:cs="Arial"/>
          <w:b/>
          <w:bCs/>
          <w:sz w:val="22"/>
          <w:szCs w:val="22"/>
        </w:rPr>
        <w:t xml:space="preserve">: EL </w:t>
      </w:r>
      <w:r w:rsidR="006B2227">
        <w:rPr>
          <w:rFonts w:ascii="Arial" w:hAnsi="Arial" w:cs="Arial"/>
          <w:b/>
          <w:bCs/>
          <w:sz w:val="22"/>
          <w:szCs w:val="22"/>
        </w:rPr>
        <w:t>CONTRATISTA</w:t>
      </w:r>
      <w:r w:rsidR="00D57C63" w:rsidRPr="00335FDC">
        <w:rPr>
          <w:rFonts w:ascii="Arial" w:hAnsi="Arial" w:cs="Arial"/>
          <w:b/>
          <w:bCs/>
          <w:sz w:val="22"/>
          <w:szCs w:val="22"/>
        </w:rPr>
        <w:t>,</w:t>
      </w:r>
      <w:r w:rsidR="00D57C63" w:rsidRPr="00335FDC">
        <w:rPr>
          <w:rFonts w:ascii="Arial" w:hAnsi="Arial" w:cs="Arial"/>
          <w:sz w:val="22"/>
          <w:szCs w:val="22"/>
        </w:rPr>
        <w:t xml:space="preserve"> no podrá ceder en todo o en parte a persona natural o jurídica, alguna de las obligaciones y derechos emanados de este </w:t>
      </w:r>
      <w:r w:rsidR="006B2227">
        <w:rPr>
          <w:rFonts w:ascii="Arial" w:hAnsi="Arial" w:cs="Arial"/>
          <w:sz w:val="22"/>
          <w:szCs w:val="22"/>
        </w:rPr>
        <w:t>CONTRATO</w:t>
      </w:r>
      <w:r w:rsidR="00D57C63" w:rsidRPr="00335FDC">
        <w:rPr>
          <w:rFonts w:ascii="Arial" w:hAnsi="Arial" w:cs="Arial"/>
          <w:sz w:val="22"/>
          <w:szCs w:val="22"/>
        </w:rPr>
        <w:t xml:space="preserve">.  </w:t>
      </w:r>
    </w:p>
    <w:p w:rsidR="00C203B9" w:rsidRPr="00335FDC" w:rsidRDefault="00C203B9" w:rsidP="00687D7F">
      <w:pPr>
        <w:tabs>
          <w:tab w:val="num" w:pos="284"/>
          <w:tab w:val="num" w:pos="360"/>
          <w:tab w:val="num" w:pos="720"/>
        </w:tabs>
        <w:ind w:right="55"/>
        <w:jc w:val="both"/>
        <w:rPr>
          <w:rFonts w:ascii="Arial" w:hAnsi="Arial" w:cs="Arial"/>
          <w:sz w:val="22"/>
          <w:szCs w:val="22"/>
        </w:rPr>
      </w:pPr>
    </w:p>
    <w:p w:rsidR="00C203B9" w:rsidRPr="00335FDC" w:rsidRDefault="00D57C63" w:rsidP="00687D7F">
      <w:pPr>
        <w:tabs>
          <w:tab w:val="num" w:pos="284"/>
          <w:tab w:val="num" w:pos="360"/>
          <w:tab w:val="num" w:pos="720"/>
        </w:tabs>
        <w:ind w:right="55"/>
        <w:jc w:val="both"/>
        <w:rPr>
          <w:rFonts w:ascii="Arial" w:hAnsi="Arial" w:cs="Arial"/>
          <w:sz w:val="22"/>
          <w:szCs w:val="22"/>
        </w:rPr>
      </w:pPr>
      <w:r w:rsidRPr="00335FDC">
        <w:rPr>
          <w:rFonts w:ascii="Arial" w:hAnsi="Arial" w:cs="Arial"/>
          <w:b/>
          <w:bCs/>
          <w:sz w:val="22"/>
          <w:szCs w:val="22"/>
        </w:rPr>
        <w:t>EXCLUSIÓN DE RELACIÓN LABORAL:</w:t>
      </w:r>
      <w:r w:rsidRPr="00335FDC">
        <w:rPr>
          <w:rFonts w:ascii="Arial" w:hAnsi="Arial" w:cs="Arial"/>
          <w:sz w:val="22"/>
          <w:szCs w:val="22"/>
        </w:rPr>
        <w:t xml:space="preserve"> </w:t>
      </w:r>
      <w:r w:rsidRPr="00335FDC">
        <w:rPr>
          <w:rFonts w:ascii="Arial" w:hAnsi="Arial" w:cs="Arial"/>
          <w:b/>
          <w:bCs/>
          <w:sz w:val="22"/>
          <w:szCs w:val="22"/>
        </w:rPr>
        <w:t>EL IDARTES</w:t>
      </w:r>
      <w:r w:rsidRPr="00335FDC">
        <w:rPr>
          <w:rFonts w:ascii="Arial" w:hAnsi="Arial" w:cs="Arial"/>
          <w:sz w:val="22"/>
          <w:szCs w:val="22"/>
        </w:rPr>
        <w:t xml:space="preserve"> no adquiere con </w:t>
      </w:r>
      <w:r w:rsidRPr="00335FDC">
        <w:rPr>
          <w:rFonts w:ascii="Arial" w:hAnsi="Arial" w:cs="Arial"/>
          <w:b/>
          <w:bCs/>
          <w:sz w:val="22"/>
          <w:szCs w:val="22"/>
        </w:rPr>
        <w:t xml:space="preserve">EL </w:t>
      </w:r>
      <w:r w:rsidR="006B2227">
        <w:rPr>
          <w:rFonts w:ascii="Arial" w:hAnsi="Arial" w:cs="Arial"/>
          <w:b/>
          <w:bCs/>
          <w:sz w:val="22"/>
          <w:szCs w:val="22"/>
        </w:rPr>
        <w:t>CONTRATISTA</w:t>
      </w:r>
      <w:r w:rsidRPr="00335FDC">
        <w:rPr>
          <w:rFonts w:ascii="Arial" w:hAnsi="Arial" w:cs="Arial"/>
          <w:sz w:val="22"/>
          <w:szCs w:val="22"/>
        </w:rPr>
        <w:t xml:space="preserve"> ni con el personal que este contrate relación laboral alguna, de conformidad con el artículo 32 de la Ley 80 de 1993.  </w:t>
      </w:r>
    </w:p>
    <w:p w:rsidR="00C203B9" w:rsidRPr="00335FDC" w:rsidRDefault="00C203B9" w:rsidP="00687D7F">
      <w:pPr>
        <w:tabs>
          <w:tab w:val="num" w:pos="284"/>
          <w:tab w:val="num" w:pos="360"/>
          <w:tab w:val="num" w:pos="720"/>
        </w:tabs>
        <w:ind w:right="55"/>
        <w:jc w:val="both"/>
        <w:rPr>
          <w:rFonts w:ascii="Arial" w:hAnsi="Arial" w:cs="Arial"/>
          <w:sz w:val="22"/>
          <w:szCs w:val="22"/>
        </w:rPr>
      </w:pPr>
    </w:p>
    <w:p w:rsidR="00C203B9" w:rsidRPr="00335FDC" w:rsidRDefault="00D57C63" w:rsidP="00687D7F">
      <w:pPr>
        <w:tabs>
          <w:tab w:val="num" w:pos="284"/>
          <w:tab w:val="num" w:pos="360"/>
          <w:tab w:val="num" w:pos="720"/>
        </w:tabs>
        <w:ind w:right="55"/>
        <w:jc w:val="both"/>
        <w:rPr>
          <w:rFonts w:ascii="Arial" w:hAnsi="Arial" w:cs="Arial"/>
          <w:sz w:val="22"/>
          <w:szCs w:val="22"/>
        </w:rPr>
      </w:pPr>
      <w:r w:rsidRPr="00335FDC">
        <w:rPr>
          <w:rFonts w:ascii="Arial" w:hAnsi="Arial" w:cs="Arial"/>
          <w:b/>
          <w:sz w:val="22"/>
          <w:szCs w:val="22"/>
        </w:rPr>
        <w:t>APLICACIÓN DE NORMAS GENERALES DE CONTRATACIÓN PÚBLICA.</w:t>
      </w:r>
      <w:r w:rsidRPr="00335FDC">
        <w:rPr>
          <w:rFonts w:ascii="Arial" w:hAnsi="Arial" w:cs="Arial"/>
          <w:sz w:val="22"/>
          <w:szCs w:val="22"/>
        </w:rPr>
        <w:t xml:space="preserve"> El presente </w:t>
      </w:r>
      <w:r w:rsidR="006B2227">
        <w:rPr>
          <w:rFonts w:ascii="Arial" w:hAnsi="Arial" w:cs="Arial"/>
          <w:sz w:val="22"/>
          <w:szCs w:val="22"/>
        </w:rPr>
        <w:t>CONTRATO</w:t>
      </w:r>
      <w:r w:rsidRPr="00335FDC">
        <w:rPr>
          <w:rFonts w:ascii="Arial" w:hAnsi="Arial" w:cs="Arial"/>
          <w:sz w:val="22"/>
          <w:szCs w:val="22"/>
        </w:rPr>
        <w:t xml:space="preserve"> está sujeto a las normas generales aplicables a la contratación pública, excepto en lo reglamentado en el decreto 092 de 2017.  </w:t>
      </w:r>
    </w:p>
    <w:p w:rsidR="00C203B9" w:rsidRPr="00335FDC" w:rsidRDefault="00C203B9" w:rsidP="00687D7F">
      <w:pPr>
        <w:tabs>
          <w:tab w:val="num" w:pos="284"/>
          <w:tab w:val="num" w:pos="360"/>
          <w:tab w:val="num" w:pos="720"/>
        </w:tabs>
        <w:ind w:right="55"/>
        <w:jc w:val="both"/>
        <w:rPr>
          <w:rFonts w:ascii="Arial" w:hAnsi="Arial" w:cs="Arial"/>
          <w:sz w:val="22"/>
          <w:szCs w:val="22"/>
        </w:rPr>
      </w:pPr>
    </w:p>
    <w:p w:rsidR="00C203B9" w:rsidRPr="00335FDC" w:rsidRDefault="00D57C63" w:rsidP="00687D7F">
      <w:pPr>
        <w:tabs>
          <w:tab w:val="num" w:pos="284"/>
          <w:tab w:val="num" w:pos="360"/>
          <w:tab w:val="num" w:pos="720"/>
        </w:tabs>
        <w:ind w:right="55"/>
        <w:jc w:val="both"/>
        <w:rPr>
          <w:rFonts w:ascii="Arial" w:hAnsi="Arial" w:cs="Arial"/>
          <w:sz w:val="22"/>
          <w:szCs w:val="22"/>
        </w:rPr>
      </w:pPr>
      <w:r w:rsidRPr="00335FDC">
        <w:rPr>
          <w:rFonts w:ascii="Arial" w:hAnsi="Arial" w:cs="Arial"/>
          <w:b/>
          <w:bCs/>
          <w:sz w:val="22"/>
          <w:szCs w:val="22"/>
        </w:rPr>
        <w:t>SANCIÓN ESPECIAL:</w:t>
      </w:r>
      <w:r w:rsidRPr="00335FDC">
        <w:rPr>
          <w:rFonts w:ascii="Arial" w:hAnsi="Arial" w:cs="Arial"/>
          <w:sz w:val="22"/>
          <w:szCs w:val="22"/>
        </w:rPr>
        <w:t xml:space="preserve"> </w:t>
      </w:r>
      <w:r w:rsidRPr="00335FDC">
        <w:rPr>
          <w:rFonts w:ascii="Arial" w:hAnsi="Arial" w:cs="Arial"/>
          <w:b/>
          <w:bCs/>
          <w:sz w:val="22"/>
          <w:szCs w:val="22"/>
        </w:rPr>
        <w:t xml:space="preserve">EL </w:t>
      </w:r>
      <w:r w:rsidR="006B2227">
        <w:rPr>
          <w:rFonts w:ascii="Arial" w:hAnsi="Arial" w:cs="Arial"/>
          <w:b/>
          <w:bCs/>
          <w:sz w:val="22"/>
          <w:szCs w:val="22"/>
        </w:rPr>
        <w:t>CONTRATISTA</w:t>
      </w:r>
      <w:r w:rsidRPr="00335FDC">
        <w:rPr>
          <w:rFonts w:ascii="Arial" w:hAnsi="Arial" w:cs="Arial"/>
          <w:sz w:val="22"/>
          <w:szCs w:val="22"/>
        </w:rPr>
        <w:t xml:space="preserve"> que incurra en alguna de las conductas previstas por la Ley 40 de 1993 Estatuto Nacional contra el Secuestro se hará merecedor a las sanciones de ley a que hubiere lugar.  </w:t>
      </w:r>
    </w:p>
    <w:p w:rsidR="00C203B9" w:rsidRPr="00335FDC" w:rsidRDefault="00C203B9" w:rsidP="00687D7F">
      <w:pPr>
        <w:tabs>
          <w:tab w:val="num" w:pos="284"/>
          <w:tab w:val="num" w:pos="360"/>
          <w:tab w:val="num" w:pos="720"/>
        </w:tabs>
        <w:ind w:right="55"/>
        <w:jc w:val="both"/>
        <w:rPr>
          <w:rFonts w:ascii="Arial" w:hAnsi="Arial" w:cs="Arial"/>
          <w:sz w:val="22"/>
          <w:szCs w:val="22"/>
        </w:rPr>
      </w:pPr>
    </w:p>
    <w:p w:rsidR="00C203B9" w:rsidRPr="00335FDC" w:rsidRDefault="00D57C63" w:rsidP="00687D7F">
      <w:pPr>
        <w:tabs>
          <w:tab w:val="num" w:pos="284"/>
          <w:tab w:val="num" w:pos="360"/>
          <w:tab w:val="num" w:pos="720"/>
        </w:tabs>
        <w:ind w:right="55"/>
        <w:jc w:val="both"/>
        <w:rPr>
          <w:rFonts w:ascii="Arial" w:hAnsi="Arial" w:cs="Arial"/>
          <w:sz w:val="22"/>
          <w:szCs w:val="22"/>
        </w:rPr>
      </w:pPr>
      <w:r w:rsidRPr="00335FDC">
        <w:rPr>
          <w:rFonts w:ascii="Arial" w:hAnsi="Arial" w:cs="Arial"/>
          <w:b/>
          <w:bCs/>
          <w:sz w:val="22"/>
          <w:szCs w:val="22"/>
        </w:rPr>
        <w:t>DIFERENCIAS ENTRE LAS PARTES:</w:t>
      </w:r>
      <w:r w:rsidRPr="00335FDC">
        <w:rPr>
          <w:rFonts w:ascii="Arial" w:hAnsi="Arial" w:cs="Arial"/>
          <w:sz w:val="22"/>
          <w:szCs w:val="22"/>
        </w:rPr>
        <w:t xml:space="preserve"> Las diferencias que surjan entre las partes por asuntos diferentes a la aplicación de la cláusula de caducidad y de los principios de terminación, modificación, </w:t>
      </w:r>
      <w:r w:rsidR="00EB33EB" w:rsidRPr="00335FDC">
        <w:rPr>
          <w:rFonts w:ascii="Arial" w:hAnsi="Arial" w:cs="Arial"/>
          <w:sz w:val="22"/>
          <w:szCs w:val="22"/>
        </w:rPr>
        <w:t>interpretaciones unilaterales</w:t>
      </w:r>
      <w:r w:rsidRPr="00335FDC">
        <w:rPr>
          <w:rFonts w:ascii="Arial" w:hAnsi="Arial" w:cs="Arial"/>
          <w:sz w:val="22"/>
          <w:szCs w:val="22"/>
        </w:rPr>
        <w:t xml:space="preserve">, con ocasión de la celebración, ejecución desarrollo, terminación y liquidación del </w:t>
      </w:r>
      <w:r w:rsidR="006B2227">
        <w:rPr>
          <w:rFonts w:ascii="Arial" w:hAnsi="Arial" w:cs="Arial"/>
          <w:sz w:val="22"/>
          <w:szCs w:val="22"/>
        </w:rPr>
        <w:t>CONTRATO</w:t>
      </w:r>
      <w:r w:rsidRPr="00335FDC">
        <w:rPr>
          <w:rFonts w:ascii="Arial" w:hAnsi="Arial" w:cs="Arial"/>
          <w:sz w:val="22"/>
          <w:szCs w:val="22"/>
        </w:rPr>
        <w:t xml:space="preserve">, serán dirimidas mediante la utilización de los mecanismos de solución ágil de conflictos previstos en la Ley.  </w:t>
      </w:r>
    </w:p>
    <w:p w:rsidR="00C203B9" w:rsidRPr="00335FDC" w:rsidRDefault="00C203B9" w:rsidP="00687D7F">
      <w:pPr>
        <w:tabs>
          <w:tab w:val="num" w:pos="284"/>
          <w:tab w:val="num" w:pos="360"/>
          <w:tab w:val="num" w:pos="720"/>
        </w:tabs>
        <w:ind w:right="55"/>
        <w:jc w:val="both"/>
        <w:rPr>
          <w:rFonts w:ascii="Arial" w:hAnsi="Arial" w:cs="Arial"/>
          <w:sz w:val="22"/>
          <w:szCs w:val="22"/>
        </w:rPr>
      </w:pPr>
    </w:p>
    <w:p w:rsidR="00C203B9" w:rsidRPr="00335FDC" w:rsidRDefault="00D57C63" w:rsidP="00687D7F">
      <w:pPr>
        <w:tabs>
          <w:tab w:val="num" w:pos="284"/>
          <w:tab w:val="num" w:pos="360"/>
          <w:tab w:val="num" w:pos="720"/>
        </w:tabs>
        <w:ind w:right="55"/>
        <w:jc w:val="both"/>
        <w:rPr>
          <w:rFonts w:ascii="Arial" w:hAnsi="Arial" w:cs="Arial"/>
          <w:sz w:val="22"/>
          <w:szCs w:val="22"/>
        </w:rPr>
      </w:pPr>
      <w:r w:rsidRPr="00335FDC">
        <w:rPr>
          <w:rFonts w:ascii="Arial" w:hAnsi="Arial" w:cs="Arial"/>
          <w:b/>
          <w:bCs/>
          <w:sz w:val="22"/>
          <w:szCs w:val="22"/>
        </w:rPr>
        <w:t xml:space="preserve">INDEMNIDAD: </w:t>
      </w:r>
      <w:r w:rsidRPr="00335FDC">
        <w:rPr>
          <w:rFonts w:ascii="Arial" w:hAnsi="Arial" w:cs="Arial"/>
          <w:sz w:val="22"/>
          <w:szCs w:val="22"/>
        </w:rPr>
        <w:t xml:space="preserve">Será obligación del </w:t>
      </w:r>
      <w:r w:rsidR="006B2227">
        <w:rPr>
          <w:rFonts w:ascii="Arial" w:hAnsi="Arial" w:cs="Arial"/>
          <w:b/>
          <w:bCs/>
          <w:sz w:val="22"/>
          <w:szCs w:val="22"/>
        </w:rPr>
        <w:t>CONTRATISTA</w:t>
      </w:r>
      <w:r w:rsidRPr="00335FDC">
        <w:rPr>
          <w:rFonts w:ascii="Arial" w:hAnsi="Arial" w:cs="Arial"/>
          <w:b/>
          <w:bCs/>
          <w:sz w:val="22"/>
          <w:szCs w:val="22"/>
        </w:rPr>
        <w:t xml:space="preserve">, </w:t>
      </w:r>
      <w:r w:rsidRPr="00335FDC">
        <w:rPr>
          <w:rFonts w:ascii="Arial" w:hAnsi="Arial" w:cs="Arial"/>
          <w:sz w:val="22"/>
          <w:szCs w:val="22"/>
        </w:rPr>
        <w:t xml:space="preserve">mantener a </w:t>
      </w:r>
      <w:r w:rsidRPr="00335FDC">
        <w:rPr>
          <w:rFonts w:ascii="Arial" w:hAnsi="Arial" w:cs="Arial"/>
          <w:b/>
          <w:bCs/>
          <w:sz w:val="22"/>
          <w:szCs w:val="22"/>
        </w:rPr>
        <w:t xml:space="preserve">EL IDARTES </w:t>
      </w:r>
      <w:r w:rsidRPr="00335FDC">
        <w:rPr>
          <w:rFonts w:ascii="Arial" w:hAnsi="Arial" w:cs="Arial"/>
          <w:sz w:val="22"/>
          <w:szCs w:val="22"/>
        </w:rPr>
        <w:t>libre de cualquier daño o perjuicio originado en reclamaciones de terceros y que se deriven de sus actuaciones o de sus sub</w:t>
      </w:r>
      <w:r w:rsidR="00ED0588" w:rsidRPr="00335FDC">
        <w:rPr>
          <w:rFonts w:ascii="Arial" w:hAnsi="Arial" w:cs="Arial"/>
          <w:sz w:val="22"/>
          <w:szCs w:val="22"/>
        </w:rPr>
        <w:t>contratista</w:t>
      </w:r>
      <w:r w:rsidRPr="00335FDC">
        <w:rPr>
          <w:rFonts w:ascii="Arial" w:hAnsi="Arial" w:cs="Arial"/>
          <w:sz w:val="22"/>
          <w:szCs w:val="22"/>
        </w:rPr>
        <w:t xml:space="preserve">s o dependientes, así mismo se declara que mediante este </w:t>
      </w:r>
      <w:r w:rsidR="006B2227">
        <w:rPr>
          <w:rFonts w:ascii="Arial" w:hAnsi="Arial" w:cs="Arial"/>
          <w:sz w:val="22"/>
          <w:szCs w:val="22"/>
        </w:rPr>
        <w:t>CONTRATO</w:t>
      </w:r>
      <w:r w:rsidRPr="00335FDC">
        <w:rPr>
          <w:rFonts w:ascii="Arial" w:hAnsi="Arial" w:cs="Arial"/>
          <w:sz w:val="22"/>
          <w:szCs w:val="22"/>
        </w:rPr>
        <w:t xml:space="preserve"> no se pacta ninguna clase de solidaridad entre las partes.  </w:t>
      </w:r>
    </w:p>
    <w:p w:rsidR="00C203B9" w:rsidRPr="00335FDC" w:rsidRDefault="00C203B9" w:rsidP="00687D7F">
      <w:pPr>
        <w:tabs>
          <w:tab w:val="num" w:pos="284"/>
          <w:tab w:val="num" w:pos="360"/>
          <w:tab w:val="num" w:pos="720"/>
        </w:tabs>
        <w:ind w:right="55"/>
        <w:jc w:val="both"/>
        <w:rPr>
          <w:rFonts w:ascii="Arial" w:hAnsi="Arial" w:cs="Arial"/>
          <w:sz w:val="22"/>
          <w:szCs w:val="22"/>
        </w:rPr>
      </w:pPr>
    </w:p>
    <w:p w:rsidR="00C203B9" w:rsidRPr="00335FDC" w:rsidRDefault="00D57C63" w:rsidP="00687D7F">
      <w:pPr>
        <w:tabs>
          <w:tab w:val="num" w:pos="284"/>
          <w:tab w:val="num" w:pos="360"/>
          <w:tab w:val="num" w:pos="720"/>
        </w:tabs>
        <w:ind w:right="55"/>
        <w:jc w:val="both"/>
        <w:rPr>
          <w:rFonts w:ascii="Arial" w:hAnsi="Arial" w:cs="Arial"/>
          <w:sz w:val="22"/>
          <w:szCs w:val="22"/>
        </w:rPr>
      </w:pPr>
      <w:r w:rsidRPr="00335FDC">
        <w:rPr>
          <w:rFonts w:ascii="Arial" w:hAnsi="Arial" w:cs="Arial"/>
          <w:b/>
          <w:bCs/>
          <w:sz w:val="22"/>
          <w:szCs w:val="22"/>
        </w:rPr>
        <w:t>DOCUMENTOS</w:t>
      </w:r>
      <w:r w:rsidR="00C203B9" w:rsidRPr="00335FDC">
        <w:rPr>
          <w:rFonts w:ascii="Arial" w:hAnsi="Arial" w:cs="Arial"/>
          <w:b/>
          <w:bCs/>
          <w:sz w:val="22"/>
          <w:szCs w:val="22"/>
        </w:rPr>
        <w:t xml:space="preserve"> COMO PARTE INTEGRAL DEL </w:t>
      </w:r>
      <w:r w:rsidR="006B2227">
        <w:rPr>
          <w:rFonts w:ascii="Arial" w:hAnsi="Arial" w:cs="Arial"/>
          <w:b/>
          <w:bCs/>
          <w:sz w:val="22"/>
          <w:szCs w:val="22"/>
        </w:rPr>
        <w:t>CONTRATO</w:t>
      </w:r>
      <w:r w:rsidRPr="00335FDC">
        <w:rPr>
          <w:rFonts w:ascii="Arial" w:hAnsi="Arial" w:cs="Arial"/>
          <w:b/>
          <w:bCs/>
          <w:sz w:val="22"/>
          <w:szCs w:val="22"/>
        </w:rPr>
        <w:t xml:space="preserve">: </w:t>
      </w:r>
      <w:r w:rsidRPr="00335FDC">
        <w:rPr>
          <w:rFonts w:ascii="Arial" w:hAnsi="Arial" w:cs="Arial"/>
          <w:sz w:val="22"/>
          <w:szCs w:val="22"/>
        </w:rPr>
        <w:t xml:space="preserve">Para todos los efectos hacen parte </w:t>
      </w:r>
      <w:r w:rsidRPr="00335FDC">
        <w:rPr>
          <w:rFonts w:ascii="Arial" w:hAnsi="Arial" w:cs="Arial"/>
          <w:sz w:val="22"/>
          <w:szCs w:val="22"/>
        </w:rPr>
        <w:lastRenderedPageBreak/>
        <w:t xml:space="preserve">integral del </w:t>
      </w:r>
      <w:r w:rsidR="006B2227">
        <w:rPr>
          <w:rFonts w:ascii="Arial" w:hAnsi="Arial" w:cs="Arial"/>
          <w:sz w:val="22"/>
          <w:szCs w:val="22"/>
        </w:rPr>
        <w:t>CONTRATO</w:t>
      </w:r>
      <w:r w:rsidRPr="00335FDC">
        <w:rPr>
          <w:rFonts w:ascii="Arial" w:hAnsi="Arial" w:cs="Arial"/>
          <w:sz w:val="22"/>
          <w:szCs w:val="22"/>
        </w:rPr>
        <w:t xml:space="preserve">, el proyecto presentado por </w:t>
      </w:r>
      <w:r w:rsidRPr="00335FDC">
        <w:rPr>
          <w:rFonts w:ascii="Arial" w:hAnsi="Arial" w:cs="Arial"/>
          <w:b/>
          <w:bCs/>
          <w:sz w:val="22"/>
          <w:szCs w:val="22"/>
        </w:rPr>
        <w:t xml:space="preserve">EL </w:t>
      </w:r>
      <w:r w:rsidR="006B2227">
        <w:rPr>
          <w:rFonts w:ascii="Arial" w:hAnsi="Arial" w:cs="Arial"/>
          <w:b/>
          <w:bCs/>
          <w:sz w:val="22"/>
          <w:szCs w:val="22"/>
        </w:rPr>
        <w:t>CONTRATISTA</w:t>
      </w:r>
      <w:r w:rsidRPr="00335FDC">
        <w:rPr>
          <w:rFonts w:ascii="Arial" w:hAnsi="Arial" w:cs="Arial"/>
          <w:b/>
          <w:bCs/>
          <w:sz w:val="22"/>
          <w:szCs w:val="22"/>
        </w:rPr>
        <w:t xml:space="preserve">, </w:t>
      </w:r>
      <w:r w:rsidRPr="00335FDC">
        <w:rPr>
          <w:rFonts w:ascii="Arial" w:hAnsi="Arial" w:cs="Arial"/>
          <w:sz w:val="22"/>
          <w:szCs w:val="22"/>
        </w:rPr>
        <w:t xml:space="preserve">los ajustes realizados al mismo y aprobados por </w:t>
      </w:r>
      <w:r w:rsidRPr="00335FDC">
        <w:rPr>
          <w:rFonts w:ascii="Arial" w:hAnsi="Arial" w:cs="Arial"/>
          <w:b/>
          <w:bCs/>
          <w:sz w:val="22"/>
          <w:szCs w:val="22"/>
        </w:rPr>
        <w:t xml:space="preserve">EL IDARTES, </w:t>
      </w:r>
      <w:r w:rsidRPr="00335FDC">
        <w:rPr>
          <w:rFonts w:ascii="Arial" w:hAnsi="Arial" w:cs="Arial"/>
          <w:sz w:val="22"/>
          <w:szCs w:val="22"/>
        </w:rPr>
        <w:t xml:space="preserve">los documentos antecedentes del </w:t>
      </w:r>
      <w:r w:rsidR="006B2227">
        <w:rPr>
          <w:rFonts w:ascii="Arial" w:hAnsi="Arial" w:cs="Arial"/>
          <w:sz w:val="22"/>
          <w:szCs w:val="22"/>
        </w:rPr>
        <w:t>CONTRATO</w:t>
      </w:r>
      <w:r w:rsidR="00EB33EB">
        <w:rPr>
          <w:rFonts w:ascii="Arial" w:hAnsi="Arial" w:cs="Arial"/>
          <w:sz w:val="22"/>
          <w:szCs w:val="22"/>
        </w:rPr>
        <w:t xml:space="preserve"> (</w:t>
      </w:r>
      <w:r w:rsidR="006B2227">
        <w:rPr>
          <w:rFonts w:ascii="Arial" w:hAnsi="Arial" w:cs="Arial"/>
          <w:sz w:val="22"/>
          <w:szCs w:val="22"/>
        </w:rPr>
        <w:t xml:space="preserve">proyecto, acta de comité de fomento, acta de concertación, </w:t>
      </w:r>
      <w:r w:rsidR="00EB33EB">
        <w:rPr>
          <w:rFonts w:ascii="Arial" w:hAnsi="Arial" w:cs="Arial"/>
          <w:sz w:val="22"/>
          <w:szCs w:val="22"/>
        </w:rPr>
        <w:t>estudios previos</w:t>
      </w:r>
      <w:r w:rsidR="006B2227">
        <w:rPr>
          <w:rFonts w:ascii="Arial" w:hAnsi="Arial" w:cs="Arial"/>
          <w:sz w:val="22"/>
          <w:szCs w:val="22"/>
        </w:rPr>
        <w:t xml:space="preserve"> y demás documentos precontractuales)</w:t>
      </w:r>
      <w:r w:rsidR="00EB33EB">
        <w:rPr>
          <w:rFonts w:ascii="Arial" w:hAnsi="Arial" w:cs="Arial"/>
          <w:sz w:val="22"/>
          <w:szCs w:val="22"/>
        </w:rPr>
        <w:t xml:space="preserve"> </w:t>
      </w:r>
      <w:r w:rsidRPr="00335FDC">
        <w:rPr>
          <w:rFonts w:ascii="Arial" w:hAnsi="Arial" w:cs="Arial"/>
          <w:sz w:val="22"/>
          <w:szCs w:val="22"/>
        </w:rPr>
        <w:t xml:space="preserve">y las actas y acuerdos suscritas por las partes durante su ejecución, así como los demás contemplados en el presente </w:t>
      </w:r>
      <w:r w:rsidR="006B2227">
        <w:rPr>
          <w:rFonts w:ascii="Arial" w:hAnsi="Arial" w:cs="Arial"/>
          <w:sz w:val="22"/>
          <w:szCs w:val="22"/>
        </w:rPr>
        <w:t>CONTRATO</w:t>
      </w:r>
      <w:r w:rsidRPr="00335FDC">
        <w:rPr>
          <w:rFonts w:ascii="Arial" w:hAnsi="Arial" w:cs="Arial"/>
          <w:sz w:val="22"/>
          <w:szCs w:val="22"/>
        </w:rPr>
        <w:t xml:space="preserve">.  </w:t>
      </w:r>
    </w:p>
    <w:p w:rsidR="00C203B9" w:rsidRPr="00335FDC" w:rsidRDefault="00C203B9" w:rsidP="00687D7F">
      <w:pPr>
        <w:tabs>
          <w:tab w:val="num" w:pos="284"/>
          <w:tab w:val="num" w:pos="360"/>
          <w:tab w:val="num" w:pos="720"/>
        </w:tabs>
        <w:ind w:right="55"/>
        <w:jc w:val="both"/>
        <w:rPr>
          <w:rFonts w:ascii="Arial" w:hAnsi="Arial" w:cs="Arial"/>
          <w:sz w:val="22"/>
          <w:szCs w:val="22"/>
        </w:rPr>
      </w:pPr>
    </w:p>
    <w:p w:rsidR="00C203B9" w:rsidRPr="00335FDC" w:rsidRDefault="00D57C63" w:rsidP="00687D7F">
      <w:pPr>
        <w:tabs>
          <w:tab w:val="num" w:pos="284"/>
          <w:tab w:val="num" w:pos="360"/>
          <w:tab w:val="num" w:pos="720"/>
        </w:tabs>
        <w:ind w:right="55"/>
        <w:jc w:val="both"/>
        <w:rPr>
          <w:rFonts w:ascii="Arial" w:hAnsi="Arial" w:cs="Arial"/>
          <w:sz w:val="22"/>
          <w:szCs w:val="22"/>
        </w:rPr>
      </w:pPr>
      <w:r w:rsidRPr="00335FDC">
        <w:rPr>
          <w:rFonts w:ascii="Arial" w:hAnsi="Arial" w:cs="Arial"/>
          <w:b/>
          <w:bCs/>
          <w:sz w:val="22"/>
          <w:szCs w:val="22"/>
        </w:rPr>
        <w:t>DOMICILIO CONTRACTUAL:</w:t>
      </w:r>
      <w:r w:rsidRPr="00335FDC">
        <w:rPr>
          <w:rFonts w:ascii="Arial" w:hAnsi="Arial" w:cs="Arial"/>
          <w:sz w:val="22"/>
          <w:szCs w:val="22"/>
        </w:rPr>
        <w:t xml:space="preserve"> Las partes </w:t>
      </w:r>
      <w:r w:rsidR="00C203B9" w:rsidRPr="00335FDC">
        <w:rPr>
          <w:rFonts w:ascii="Arial" w:hAnsi="Arial" w:cs="Arial"/>
          <w:sz w:val="22"/>
          <w:szCs w:val="22"/>
        </w:rPr>
        <w:t xml:space="preserve">han acordado </w:t>
      </w:r>
      <w:r w:rsidRPr="00335FDC">
        <w:rPr>
          <w:rFonts w:ascii="Arial" w:hAnsi="Arial" w:cs="Arial"/>
          <w:sz w:val="22"/>
          <w:szCs w:val="22"/>
        </w:rPr>
        <w:t xml:space="preserve">fijar como domicilio contractual la ciudad de Bogotá D.C., para todos los efectos legales y fiscales. </w:t>
      </w:r>
      <w:r w:rsidR="004E5BB4" w:rsidRPr="00335FDC">
        <w:rPr>
          <w:rFonts w:ascii="Arial" w:hAnsi="Arial" w:cs="Arial"/>
          <w:sz w:val="22"/>
          <w:szCs w:val="22"/>
        </w:rPr>
        <w:t xml:space="preserve"> </w:t>
      </w:r>
    </w:p>
    <w:p w:rsidR="00C203B9" w:rsidRPr="00335FDC" w:rsidRDefault="00C203B9" w:rsidP="00687D7F">
      <w:pPr>
        <w:tabs>
          <w:tab w:val="num" w:pos="284"/>
          <w:tab w:val="num" w:pos="360"/>
          <w:tab w:val="num" w:pos="720"/>
        </w:tabs>
        <w:ind w:right="55"/>
        <w:jc w:val="both"/>
        <w:rPr>
          <w:rFonts w:ascii="Arial" w:hAnsi="Arial" w:cs="Arial"/>
          <w:sz w:val="22"/>
          <w:szCs w:val="22"/>
        </w:rPr>
      </w:pPr>
    </w:p>
    <w:p w:rsidR="004E5BB4" w:rsidRPr="00335FDC" w:rsidRDefault="004E5BB4" w:rsidP="00687D7F">
      <w:pPr>
        <w:tabs>
          <w:tab w:val="num" w:pos="284"/>
          <w:tab w:val="num" w:pos="360"/>
          <w:tab w:val="num" w:pos="720"/>
        </w:tabs>
        <w:ind w:right="55"/>
        <w:jc w:val="both"/>
        <w:rPr>
          <w:rFonts w:ascii="Arial" w:hAnsi="Arial" w:cs="Arial"/>
          <w:sz w:val="22"/>
          <w:szCs w:val="22"/>
        </w:rPr>
      </w:pPr>
      <w:r w:rsidRPr="00335FDC">
        <w:rPr>
          <w:rFonts w:ascii="Arial" w:eastAsia="Bitstream Charter" w:hAnsi="Arial" w:cs="Arial"/>
          <w:b/>
          <w:bCs/>
          <w:spacing w:val="-3"/>
          <w:sz w:val="22"/>
          <w:szCs w:val="22"/>
        </w:rPr>
        <w:t xml:space="preserve">PUBLICIDAD: </w:t>
      </w:r>
      <w:r w:rsidR="00C203B9" w:rsidRPr="00335FDC">
        <w:rPr>
          <w:rFonts w:ascii="Arial" w:eastAsia="Bitstream Charter" w:hAnsi="Arial" w:cs="Arial"/>
          <w:bCs/>
          <w:spacing w:val="-3"/>
          <w:sz w:val="22"/>
          <w:szCs w:val="22"/>
        </w:rPr>
        <w:t xml:space="preserve">Se surte en tiempo real en la PLATAFORMA TRANSACCIONAL SECOP </w:t>
      </w:r>
      <w:r w:rsidR="006B2227">
        <w:rPr>
          <w:rFonts w:ascii="Arial" w:eastAsia="Bitstream Charter" w:hAnsi="Arial" w:cs="Arial"/>
          <w:bCs/>
          <w:spacing w:val="-3"/>
          <w:sz w:val="22"/>
          <w:szCs w:val="22"/>
        </w:rPr>
        <w:t>II</w:t>
      </w:r>
      <w:r w:rsidR="006B2227" w:rsidRPr="00335FDC">
        <w:rPr>
          <w:rFonts w:ascii="Arial" w:eastAsia="Bitstream Charter" w:hAnsi="Arial" w:cs="Arial"/>
          <w:bCs/>
          <w:spacing w:val="-3"/>
          <w:sz w:val="22"/>
          <w:szCs w:val="22"/>
        </w:rPr>
        <w:t xml:space="preserve"> o</w:t>
      </w:r>
      <w:r w:rsidR="00C203B9" w:rsidRPr="00335FDC">
        <w:rPr>
          <w:rFonts w:ascii="Arial" w:eastAsia="Bitstream Charter" w:hAnsi="Arial" w:cs="Arial"/>
          <w:bCs/>
          <w:spacing w:val="-3"/>
          <w:sz w:val="22"/>
          <w:szCs w:val="22"/>
        </w:rPr>
        <w:t xml:space="preserve"> dentro de los tres días siguientes a la celebración de conformidad con lo señalado en el Decreto 019 de 2012 en materia de publicación.</w:t>
      </w:r>
    </w:p>
    <w:p w:rsidR="004E5BB4" w:rsidRPr="00335FDC" w:rsidRDefault="004E5BB4" w:rsidP="004E5BB4">
      <w:pPr>
        <w:tabs>
          <w:tab w:val="left" w:pos="825"/>
        </w:tabs>
        <w:snapToGrid w:val="0"/>
        <w:ind w:right="46"/>
        <w:jc w:val="both"/>
        <w:rPr>
          <w:rFonts w:ascii="Arial" w:eastAsia="Bitstream Charter" w:hAnsi="Arial" w:cs="Arial"/>
          <w:spacing w:val="-3"/>
          <w:sz w:val="16"/>
          <w:szCs w:val="16"/>
        </w:rPr>
      </w:pPr>
    </w:p>
    <w:sectPr w:rsidR="004E5BB4" w:rsidRPr="00335FDC" w:rsidSect="00207420">
      <w:headerReference w:type="default" r:id="rId8"/>
      <w:footerReference w:type="default" r:id="rId9"/>
      <w:pgSz w:w="12240" w:h="18720" w:code="14"/>
      <w:pgMar w:top="2993" w:right="1134" w:bottom="2127" w:left="1134" w:header="1134" w:footer="9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B4E" w:rsidRDefault="00CC6B4E">
      <w:r>
        <w:separator/>
      </w:r>
    </w:p>
  </w:endnote>
  <w:endnote w:type="continuationSeparator" w:id="0">
    <w:p w:rsidR="00CC6B4E" w:rsidRDefault="00CC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宋体">
    <w:charset w:val="00"/>
    <w:family w:val="auto"/>
    <w:pitch w:val="variable"/>
  </w:font>
  <w:font w:name="Liberation Serif">
    <w:altName w:val="Times New Roman"/>
    <w:charset w:val="00"/>
    <w:family w:val="roman"/>
    <w:pitch w:val="variable"/>
    <w:sig w:usb0="E0000AFF" w:usb1="500078FF" w:usb2="00000021"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 w:name="DejaVu Sans">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Mono">
    <w:charset w:val="00"/>
    <w:family w:val="modern"/>
    <w:pitch w:val="fixed"/>
    <w:sig w:usb0="E0000AFF" w:usb1="400078FF" w:usb2="00000001" w:usb3="00000000" w:csb0="000001BF" w:csb1="00000000"/>
  </w:font>
  <w:font w:name="DejaVu Sans Mono">
    <w:charset w:val="00"/>
    <w:family w:val="modern"/>
    <w:pitch w:val="fixed"/>
    <w:sig w:usb0="E70026FF" w:usb1="D200F9FB" w:usb2="02000028" w:usb3="00000000" w:csb0="000001DF" w:csb1="00000000"/>
  </w:font>
  <w:font w:name="Lohit Hindi">
    <w:altName w:val="Cambria"/>
    <w:panose1 w:val="00000000000000000000"/>
    <w:charset w:val="00"/>
    <w:family w:val="roman"/>
    <w:notTrueType/>
    <w:pitch w:val="default"/>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Sans Serif">
    <w:altName w:val="Arial"/>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Bitstream Charter">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FDC" w:rsidRPr="00335FDC" w:rsidRDefault="00D57C63" w:rsidP="00335FDC">
    <w:pPr>
      <w:pStyle w:val="Piedepgina"/>
      <w:rPr>
        <w:sz w:val="18"/>
        <w:szCs w:val="18"/>
      </w:rPr>
    </w:pPr>
    <w:r>
      <w:rPr>
        <w:rFonts w:eastAsia="Arial Unicode MS" w:cs="Arial"/>
        <w:sz w:val="18"/>
        <w:szCs w:val="18"/>
        <w:lang w:eastAsia="es-CO"/>
      </w:rPr>
      <w:t>Carrera 8 No. 15 - 46, Bogotá Colombia</w:t>
    </w:r>
    <w:r>
      <w:rPr>
        <w:rFonts w:eastAsia="Arial Unicode MS" w:cs="Arial"/>
        <w:sz w:val="18"/>
        <w:szCs w:val="18"/>
        <w:lang w:eastAsia="es-CO"/>
      </w:rPr>
      <w:tab/>
    </w:r>
    <w:r w:rsidR="00335FDC">
      <w:rPr>
        <w:rFonts w:eastAsia="Arial Unicode MS" w:cs="Arial"/>
        <w:sz w:val="18"/>
        <w:szCs w:val="18"/>
        <w:lang w:eastAsia="es-CO"/>
      </w:rPr>
      <w:tab/>
    </w:r>
    <w:r w:rsidR="00335FDC">
      <w:rPr>
        <w:rFonts w:eastAsia="Arial Unicode MS" w:cs="Arial"/>
        <w:sz w:val="18"/>
        <w:szCs w:val="18"/>
        <w:lang w:eastAsia="es-CO"/>
      </w:rPr>
      <w:tab/>
    </w:r>
    <w:r w:rsidR="00335FDC">
      <w:rPr>
        <w:rFonts w:eastAsia="Arial Unicode MS" w:cs="Arial"/>
        <w:sz w:val="18"/>
        <w:szCs w:val="18"/>
        <w:lang w:eastAsia="es-CO"/>
      </w:rPr>
      <w:tab/>
    </w:r>
    <w:r w:rsidR="00335FDC">
      <w:rPr>
        <w:rFonts w:eastAsia="Arial Unicode MS" w:cs="Arial"/>
        <w:sz w:val="18"/>
        <w:szCs w:val="18"/>
        <w:lang w:eastAsia="es-CO"/>
      </w:rPr>
      <w:tab/>
    </w:r>
    <w:r w:rsidR="00335FDC">
      <w:rPr>
        <w:rFonts w:eastAsia="Arial Unicode MS" w:cs="Arial"/>
        <w:sz w:val="18"/>
        <w:szCs w:val="18"/>
        <w:lang w:eastAsia="es-CO"/>
      </w:rPr>
      <w:tab/>
    </w:r>
    <w:r w:rsidR="00335FDC">
      <w:rPr>
        <w:rFonts w:eastAsia="Arial Unicode MS" w:cs="Arial"/>
        <w:sz w:val="18"/>
        <w:szCs w:val="18"/>
        <w:lang w:eastAsia="es-CO"/>
      </w:rPr>
      <w:tab/>
    </w:r>
  </w:p>
  <w:p w:rsidR="00335FDC" w:rsidRPr="00335FDC" w:rsidRDefault="00335FDC" w:rsidP="00335FDC">
    <w:pPr>
      <w:pStyle w:val="Piedepgina"/>
      <w:rPr>
        <w:sz w:val="18"/>
        <w:szCs w:val="18"/>
      </w:rPr>
    </w:pPr>
    <w:r>
      <w:rPr>
        <w:rFonts w:eastAsia="Arial Unicode MS" w:cs="Arial"/>
        <w:sz w:val="18"/>
        <w:szCs w:val="18"/>
        <w:lang w:eastAsia="es-CO"/>
      </w:rPr>
      <w:t xml:space="preserve">Tel: 3795750 </w:t>
    </w:r>
    <w:r>
      <w:rPr>
        <w:rFonts w:eastAsia="Arial Unicode MS" w:cs="Arial"/>
        <w:sz w:val="18"/>
        <w:szCs w:val="18"/>
        <w:lang w:eastAsia="es-CO"/>
      </w:rPr>
      <w:tab/>
    </w:r>
    <w:r>
      <w:rPr>
        <w:rFonts w:eastAsia="Arial Unicode MS" w:cs="Arial"/>
        <w:sz w:val="18"/>
        <w:szCs w:val="18"/>
        <w:lang w:eastAsia="es-CO"/>
      </w:rPr>
      <w:tab/>
    </w:r>
    <w:r>
      <w:rPr>
        <w:rFonts w:eastAsia="Arial Unicode MS" w:cs="Arial"/>
        <w:sz w:val="18"/>
        <w:szCs w:val="18"/>
        <w:lang w:eastAsia="es-CO"/>
      </w:rPr>
      <w:tab/>
    </w:r>
    <w:r>
      <w:rPr>
        <w:rFonts w:eastAsia="Arial Unicode MS" w:cs="Arial"/>
        <w:sz w:val="18"/>
        <w:szCs w:val="18"/>
        <w:lang w:eastAsia="es-CO"/>
      </w:rPr>
      <w:tab/>
    </w:r>
    <w:r>
      <w:rPr>
        <w:rFonts w:eastAsia="Arial Unicode MS" w:cs="Arial"/>
        <w:sz w:val="18"/>
        <w:szCs w:val="18"/>
        <w:lang w:eastAsia="es-CO"/>
      </w:rPr>
      <w:tab/>
    </w:r>
    <w:r>
      <w:rPr>
        <w:rFonts w:eastAsia="Arial Unicode MS" w:cs="Arial"/>
        <w:sz w:val="18"/>
        <w:szCs w:val="18"/>
        <w:lang w:eastAsia="es-CO"/>
      </w:rPr>
      <w:tab/>
    </w:r>
    <w:r>
      <w:rPr>
        <w:rFonts w:eastAsia="Arial Unicode MS" w:cs="Arial"/>
        <w:sz w:val="18"/>
        <w:szCs w:val="18"/>
        <w:lang w:eastAsia="es-CO"/>
      </w:rPr>
      <w:tab/>
    </w:r>
    <w:r>
      <w:rPr>
        <w:rFonts w:eastAsia="Arial Unicode MS" w:cs="Arial"/>
        <w:sz w:val="18"/>
        <w:szCs w:val="18"/>
        <w:lang w:eastAsia="es-CO"/>
      </w:rPr>
      <w:tab/>
    </w:r>
    <w:r>
      <w:rPr>
        <w:rFonts w:eastAsia="Arial Unicode MS" w:cs="Arial"/>
        <w:sz w:val="18"/>
        <w:szCs w:val="18"/>
        <w:lang w:eastAsia="es-CO"/>
      </w:rPr>
      <w:tab/>
    </w:r>
    <w:r>
      <w:rPr>
        <w:rFonts w:eastAsia="Arial Unicode MS" w:cs="Arial"/>
        <w:sz w:val="18"/>
        <w:szCs w:val="18"/>
        <w:lang w:eastAsia="es-CO"/>
      </w:rPr>
      <w:tab/>
    </w:r>
  </w:p>
  <w:p w:rsidR="00D57C63" w:rsidRDefault="00CC6B4E">
    <w:pPr>
      <w:pStyle w:val="Piedepgina"/>
      <w:tabs>
        <w:tab w:val="center" w:pos="4419"/>
        <w:tab w:val="right" w:pos="8838"/>
        <w:tab w:val="right" w:pos="11340"/>
      </w:tabs>
      <w:rPr>
        <w:rFonts w:eastAsia="Arial Unicode MS" w:cs="Arial"/>
        <w:sz w:val="18"/>
        <w:szCs w:val="18"/>
        <w:lang w:eastAsia="es-CO"/>
      </w:rPr>
    </w:pPr>
    <w:hyperlink r:id="rId1" w:history="1">
      <w:r w:rsidR="00335FDC" w:rsidRPr="00864152">
        <w:rPr>
          <w:rStyle w:val="Hipervnculo"/>
          <w:rFonts w:eastAsia="Arial Unicode MS" w:cs="Arial"/>
          <w:sz w:val="18"/>
          <w:szCs w:val="18"/>
          <w:lang w:eastAsia="es-CO"/>
        </w:rPr>
        <w:t>www.idartes.gov.co</w:t>
      </w:r>
    </w:hyperlink>
    <w:r w:rsidR="00335FDC">
      <w:rPr>
        <w:rFonts w:eastAsia="Arial Unicode MS" w:cs="Arial"/>
        <w:sz w:val="18"/>
        <w:szCs w:val="18"/>
        <w:lang w:eastAsia="es-CO"/>
      </w:rPr>
      <w:tab/>
    </w:r>
    <w:r w:rsidR="00335FDC">
      <w:rPr>
        <w:rFonts w:eastAsia="Arial Unicode MS" w:cs="Arial"/>
        <w:sz w:val="18"/>
        <w:szCs w:val="18"/>
        <w:lang w:eastAsia="es-CO"/>
      </w:rPr>
      <w:tab/>
      <w:t xml:space="preserve">            </w:t>
    </w:r>
    <w:r w:rsidR="00335FDC">
      <w:rPr>
        <w:rFonts w:eastAsia="Arial Unicode MS" w:cs="Arial"/>
        <w:sz w:val="18"/>
        <w:szCs w:val="18"/>
        <w:lang w:eastAsia="es-CO"/>
      </w:rPr>
      <w:tab/>
    </w:r>
  </w:p>
  <w:p w:rsidR="00D57C63" w:rsidRDefault="00D57C63">
    <w:pPr>
      <w:pStyle w:val="Piedepgina"/>
      <w:tabs>
        <w:tab w:val="center" w:pos="4419"/>
        <w:tab w:val="right" w:pos="8838"/>
        <w:tab w:val="right" w:pos="11340"/>
      </w:tabs>
      <w:rPr>
        <w:rFonts w:eastAsia="Arial Unicode MS" w:cs="Arial"/>
        <w:sz w:val="18"/>
        <w:szCs w:val="18"/>
        <w:lang w:eastAsia="es-CO"/>
      </w:rPr>
    </w:pPr>
    <w:r>
      <w:rPr>
        <w:rFonts w:eastAsia="Arial Unicode MS" w:cs="Arial"/>
        <w:sz w:val="18"/>
        <w:szCs w:val="18"/>
        <w:lang w:eastAsia="es-CO"/>
      </w:rPr>
      <w:t>e-Mail: contactenos@idartes.gov.co</w:t>
    </w:r>
  </w:p>
  <w:p w:rsidR="00D57C63" w:rsidRDefault="00D57C63">
    <w:pPr>
      <w:pStyle w:val="Piedepgina"/>
      <w:tabs>
        <w:tab w:val="center" w:pos="4419"/>
        <w:tab w:val="right" w:pos="8838"/>
        <w:tab w:val="right" w:pos="11340"/>
      </w:tabs>
    </w:pPr>
    <w:proofErr w:type="spellStart"/>
    <w:r>
      <w:rPr>
        <w:rFonts w:eastAsia="Arial Unicode MS" w:cs="Arial"/>
        <w:sz w:val="18"/>
        <w:szCs w:val="18"/>
        <w:lang w:eastAsia="es-CO"/>
      </w:rPr>
      <w:t>Info</w:t>
    </w:r>
    <w:proofErr w:type="spellEnd"/>
    <w:r>
      <w:rPr>
        <w:rFonts w:eastAsia="Arial Unicode MS" w:cs="Arial"/>
        <w:sz w:val="18"/>
        <w:szCs w:val="18"/>
        <w:lang w:eastAsia="es-CO"/>
      </w:rPr>
      <w:t>: Línea 195.</w:t>
    </w:r>
    <w:r>
      <w:rPr>
        <w:rFonts w:eastAsia="Arial Unicode MS" w:cs="Arial"/>
        <w:sz w:val="18"/>
        <w:szCs w:val="18"/>
        <w:lang w:val="es-CO" w:eastAsia="es-CO"/>
      </w:rPr>
      <w:t xml:space="preserve"> </w:t>
    </w:r>
    <w:r w:rsidR="006B2227">
      <w:rPr>
        <w:noProof/>
      </w:rPr>
      <mc:AlternateContent>
        <mc:Choice Requires="wps">
          <w:drawing>
            <wp:anchor distT="0" distB="0" distL="114935" distR="114935" simplePos="0" relativeHeight="251657728" behindDoc="1" locked="0" layoutInCell="1" allowOverlap="1">
              <wp:simplePos x="0" y="0"/>
              <wp:positionH relativeFrom="column">
                <wp:posOffset>-1183640</wp:posOffset>
              </wp:positionH>
              <wp:positionV relativeFrom="paragraph">
                <wp:posOffset>768350</wp:posOffset>
              </wp:positionV>
              <wp:extent cx="13970" cy="170815"/>
              <wp:effectExtent l="6985" t="6350" r="762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C63" w:rsidRDefault="00D57C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3.2pt;margin-top:60.5pt;width:1.1pt;height:13.4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" stroked="f">
              <v:fill opacity="0"/>
              <v:textbox inset="0,0,0,0">
                <w:txbxContent>
                  <w:p w:rsidR="00D57C63" w:rsidRDefault="00D57C6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B4E" w:rsidRDefault="00CC6B4E">
      <w:r>
        <w:separator/>
      </w:r>
    </w:p>
  </w:footnote>
  <w:footnote w:type="continuationSeparator" w:id="0">
    <w:p w:rsidR="00CC6B4E" w:rsidRDefault="00CC6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70" w:type="dxa"/>
      <w:tblLayout w:type="fixed"/>
      <w:tblCellMar>
        <w:left w:w="70" w:type="dxa"/>
        <w:right w:w="70" w:type="dxa"/>
      </w:tblCellMar>
      <w:tblLook w:val="0000" w:firstRow="0" w:lastRow="0" w:firstColumn="0" w:lastColumn="0" w:noHBand="0" w:noVBand="0"/>
    </w:tblPr>
    <w:tblGrid>
      <w:gridCol w:w="1485"/>
      <w:gridCol w:w="6520"/>
      <w:gridCol w:w="2060"/>
    </w:tblGrid>
    <w:tr w:rsidR="00D57C63" w:rsidRPr="00335FDC" w:rsidTr="00CD0C6F">
      <w:trPr>
        <w:cantSplit/>
        <w:trHeight w:val="352"/>
      </w:trPr>
      <w:tc>
        <w:tcPr>
          <w:tcW w:w="1485" w:type="dxa"/>
          <w:vMerge w:val="restart"/>
          <w:tcBorders>
            <w:top w:val="single" w:sz="4" w:space="0" w:color="000000"/>
            <w:left w:val="single" w:sz="4" w:space="0" w:color="000000"/>
            <w:bottom w:val="single" w:sz="4" w:space="0" w:color="000000"/>
          </w:tcBorders>
          <w:shd w:val="clear" w:color="auto" w:fill="auto"/>
          <w:vAlign w:val="center"/>
        </w:tcPr>
        <w:p w:rsidR="00D57C63" w:rsidRPr="00335FDC" w:rsidRDefault="006B2227">
          <w:pPr>
            <w:pStyle w:val="TITULOG"/>
            <w:tabs>
              <w:tab w:val="clear" w:pos="4252"/>
              <w:tab w:val="clear" w:pos="8504"/>
              <w:tab w:val="center" w:pos="4419"/>
              <w:tab w:val="right" w:pos="8838"/>
            </w:tabs>
            <w:snapToGrid w:val="0"/>
            <w:rPr>
              <w:rFonts w:ascii="Arial Narrow" w:hAnsi="Arial Narrow" w:cs="Arial"/>
              <w:bCs/>
              <w:sz w:val="24"/>
              <w:szCs w:val="24"/>
            </w:rPr>
          </w:pPr>
          <w:r w:rsidRPr="00335FDC">
            <w:rPr>
              <w:rFonts w:ascii="Arial Narrow" w:hAnsi="Arial Narrow" w:cs="Arial"/>
              <w:b w:val="0"/>
              <w:noProof/>
              <w:sz w:val="24"/>
              <w:szCs w:val="24"/>
              <w:lang w:val="es-CO"/>
            </w:rPr>
            <w:drawing>
              <wp:inline distT="0" distB="0" distL="0" distR="0">
                <wp:extent cx="771071" cy="539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816" cy="545171"/>
                        </a:xfrm>
                        <a:prstGeom prst="rect">
                          <a:avLst/>
                        </a:prstGeom>
                        <a:solidFill>
                          <a:srgbClr val="FFFFFF">
                            <a:alpha val="0"/>
                          </a:srgbClr>
                        </a:solidFill>
                        <a:ln>
                          <a:noFill/>
                        </a:ln>
                      </pic:spPr>
                    </pic:pic>
                  </a:graphicData>
                </a:graphic>
              </wp:inline>
            </w:drawing>
          </w:r>
        </w:p>
      </w:tc>
      <w:tc>
        <w:tcPr>
          <w:tcW w:w="6520" w:type="dxa"/>
          <w:vMerge w:val="restart"/>
          <w:tcBorders>
            <w:top w:val="single" w:sz="4" w:space="0" w:color="000000"/>
            <w:left w:val="single" w:sz="4" w:space="0" w:color="000000"/>
            <w:bottom w:val="single" w:sz="4" w:space="0" w:color="000000"/>
          </w:tcBorders>
          <w:shd w:val="clear" w:color="auto" w:fill="auto"/>
          <w:vAlign w:val="center"/>
        </w:tcPr>
        <w:p w:rsidR="00D57C63" w:rsidRPr="00335FDC" w:rsidRDefault="00D57C63">
          <w:pPr>
            <w:pStyle w:val="TITULOG"/>
            <w:tabs>
              <w:tab w:val="clear" w:pos="4252"/>
              <w:tab w:val="clear" w:pos="8504"/>
              <w:tab w:val="center" w:pos="4419"/>
              <w:tab w:val="right" w:pos="8838"/>
            </w:tabs>
            <w:snapToGrid w:val="0"/>
            <w:rPr>
              <w:rFonts w:ascii="Arial Narrow" w:hAnsi="Arial Narrow" w:cs="Arial"/>
              <w:b w:val="0"/>
              <w:sz w:val="24"/>
              <w:szCs w:val="24"/>
            </w:rPr>
          </w:pPr>
          <w:r w:rsidRPr="00335FDC">
            <w:rPr>
              <w:rFonts w:ascii="Arial Narrow" w:hAnsi="Arial Narrow" w:cs="Arial"/>
              <w:bCs/>
              <w:sz w:val="24"/>
              <w:szCs w:val="24"/>
            </w:rPr>
            <w:t>GESTIÓN JURIDICA</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C63" w:rsidRPr="00335FDC" w:rsidRDefault="00D57C63">
          <w:pPr>
            <w:pStyle w:val="TITULOG"/>
            <w:snapToGrid w:val="0"/>
            <w:jc w:val="left"/>
            <w:rPr>
              <w:rFonts w:ascii="Arial Narrow" w:hAnsi="Arial Narrow"/>
              <w:sz w:val="24"/>
              <w:szCs w:val="24"/>
            </w:rPr>
          </w:pPr>
          <w:r w:rsidRPr="00335FDC">
            <w:rPr>
              <w:rFonts w:ascii="Arial Narrow" w:hAnsi="Arial Narrow" w:cs="Arial"/>
              <w:b w:val="0"/>
              <w:sz w:val="24"/>
              <w:szCs w:val="24"/>
            </w:rPr>
            <w:t>Código:</w:t>
          </w:r>
          <w:r w:rsidR="00642119">
            <w:rPr>
              <w:rFonts w:ascii="Arial Narrow" w:hAnsi="Arial Narrow" w:cs="Arial"/>
              <w:b w:val="0"/>
              <w:sz w:val="24"/>
              <w:szCs w:val="24"/>
            </w:rPr>
            <w:t xml:space="preserve"> </w:t>
          </w:r>
          <w:r w:rsidR="00335FDC" w:rsidRPr="00335FDC">
            <w:rPr>
              <w:rFonts w:ascii="Arial Narrow" w:hAnsi="Arial Narrow" w:cs="Arial"/>
              <w:b w:val="0"/>
              <w:sz w:val="24"/>
              <w:szCs w:val="24"/>
            </w:rPr>
            <w:t>GJU-</w:t>
          </w:r>
          <w:r w:rsidR="00642119">
            <w:rPr>
              <w:rFonts w:ascii="Arial Narrow" w:hAnsi="Arial Narrow" w:cs="Arial"/>
              <w:b w:val="0"/>
              <w:sz w:val="24"/>
              <w:szCs w:val="24"/>
            </w:rPr>
            <w:t xml:space="preserve"> F-</w:t>
          </w:r>
          <w:r w:rsidR="00CD0C6F">
            <w:rPr>
              <w:rFonts w:ascii="Arial Narrow" w:hAnsi="Arial Narrow" w:cs="Arial"/>
              <w:b w:val="0"/>
              <w:sz w:val="24"/>
              <w:szCs w:val="24"/>
            </w:rPr>
            <w:t>86</w:t>
          </w:r>
        </w:p>
      </w:tc>
    </w:tr>
    <w:tr w:rsidR="00D57C63" w:rsidRPr="00335FDC" w:rsidTr="00CD0C6F">
      <w:trPr>
        <w:cantSplit/>
        <w:trHeight w:val="205"/>
      </w:trPr>
      <w:tc>
        <w:tcPr>
          <w:tcW w:w="1485" w:type="dxa"/>
          <w:vMerge/>
          <w:tcBorders>
            <w:top w:val="single" w:sz="4" w:space="0" w:color="000000"/>
            <w:left w:val="single" w:sz="4" w:space="0" w:color="000000"/>
            <w:bottom w:val="single" w:sz="4" w:space="0" w:color="000000"/>
          </w:tcBorders>
          <w:shd w:val="clear" w:color="auto" w:fill="auto"/>
          <w:vAlign w:val="center"/>
        </w:tcPr>
        <w:p w:rsidR="00D57C63" w:rsidRPr="00335FDC" w:rsidRDefault="00D57C63">
          <w:pPr>
            <w:snapToGrid w:val="0"/>
            <w:rPr>
              <w:rFonts w:ascii="Arial Narrow" w:hAnsi="Arial Narrow"/>
            </w:rPr>
          </w:pPr>
        </w:p>
      </w:tc>
      <w:tc>
        <w:tcPr>
          <w:tcW w:w="6520" w:type="dxa"/>
          <w:vMerge/>
          <w:tcBorders>
            <w:top w:val="single" w:sz="4" w:space="0" w:color="000000"/>
            <w:left w:val="single" w:sz="4" w:space="0" w:color="000000"/>
            <w:bottom w:val="single" w:sz="4" w:space="0" w:color="000000"/>
          </w:tcBorders>
          <w:shd w:val="clear" w:color="auto" w:fill="auto"/>
          <w:vAlign w:val="center"/>
        </w:tcPr>
        <w:p w:rsidR="00D57C63" w:rsidRPr="00335FDC" w:rsidRDefault="00D57C63">
          <w:pPr>
            <w:snapToGrid w:val="0"/>
            <w:rPr>
              <w:rFonts w:ascii="Arial Narrow" w:hAnsi="Arial Narrow"/>
            </w:rPr>
          </w:pP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C63" w:rsidRPr="00335FDC" w:rsidRDefault="00D57C63">
          <w:pPr>
            <w:pStyle w:val="TITULOG"/>
            <w:snapToGrid w:val="0"/>
            <w:jc w:val="left"/>
            <w:rPr>
              <w:rFonts w:ascii="Arial Narrow" w:hAnsi="Arial Narrow"/>
              <w:sz w:val="24"/>
              <w:szCs w:val="24"/>
            </w:rPr>
          </w:pPr>
          <w:r w:rsidRPr="00335FDC">
            <w:rPr>
              <w:rFonts w:ascii="Arial Narrow" w:hAnsi="Arial Narrow" w:cs="Arial"/>
              <w:b w:val="0"/>
              <w:sz w:val="24"/>
              <w:szCs w:val="24"/>
            </w:rPr>
            <w:t xml:space="preserve">Fecha: </w:t>
          </w:r>
          <w:r w:rsidR="00CD0C6F">
            <w:rPr>
              <w:rFonts w:ascii="Arial Narrow" w:hAnsi="Arial Narrow" w:cs="Arial"/>
              <w:b w:val="0"/>
              <w:sz w:val="24"/>
              <w:szCs w:val="24"/>
            </w:rPr>
            <w:t>14/12/22</w:t>
          </w:r>
        </w:p>
      </w:tc>
    </w:tr>
    <w:tr w:rsidR="00D57C63" w:rsidRPr="00335FDC" w:rsidTr="00CD0C6F">
      <w:trPr>
        <w:cantSplit/>
        <w:trHeight w:val="307"/>
      </w:trPr>
      <w:tc>
        <w:tcPr>
          <w:tcW w:w="1485" w:type="dxa"/>
          <w:vMerge/>
          <w:tcBorders>
            <w:top w:val="single" w:sz="4" w:space="0" w:color="000000"/>
            <w:left w:val="single" w:sz="4" w:space="0" w:color="000000"/>
            <w:bottom w:val="single" w:sz="4" w:space="0" w:color="000000"/>
          </w:tcBorders>
          <w:shd w:val="clear" w:color="auto" w:fill="auto"/>
          <w:vAlign w:val="center"/>
        </w:tcPr>
        <w:p w:rsidR="00D57C63" w:rsidRPr="00335FDC" w:rsidRDefault="00D57C63">
          <w:pPr>
            <w:snapToGrid w:val="0"/>
            <w:rPr>
              <w:rFonts w:ascii="Arial Narrow" w:hAnsi="Arial Narrow"/>
            </w:rPr>
          </w:pPr>
        </w:p>
      </w:tc>
      <w:tc>
        <w:tcPr>
          <w:tcW w:w="6520" w:type="dxa"/>
          <w:vMerge w:val="restart"/>
          <w:tcBorders>
            <w:top w:val="single" w:sz="4" w:space="0" w:color="000000"/>
            <w:left w:val="single" w:sz="4" w:space="0" w:color="000000"/>
            <w:bottom w:val="single" w:sz="4" w:space="0" w:color="000000"/>
          </w:tcBorders>
          <w:shd w:val="clear" w:color="auto" w:fill="auto"/>
          <w:vAlign w:val="center"/>
        </w:tcPr>
        <w:p w:rsidR="00642119" w:rsidRDefault="00642119" w:rsidP="00475B08">
          <w:pPr>
            <w:snapToGrid w:val="0"/>
            <w:jc w:val="center"/>
            <w:rPr>
              <w:rFonts w:ascii="Arial Narrow" w:eastAsia="Arial" w:hAnsi="Arial Narrow" w:cs="Arial"/>
              <w:b/>
              <w:bCs/>
              <w:color w:val="000000"/>
              <w:lang w:val="es-MX" w:eastAsia="ar-SA"/>
            </w:rPr>
          </w:pPr>
          <w:bookmarkStart w:id="1" w:name="_Hlk121931252"/>
          <w:r>
            <w:rPr>
              <w:rFonts w:ascii="Arial Narrow" w:eastAsia="Arial" w:hAnsi="Arial Narrow" w:cs="Arial"/>
              <w:b/>
              <w:bCs/>
              <w:color w:val="000000"/>
              <w:lang w:val="es-MX" w:eastAsia="ar-SA"/>
            </w:rPr>
            <w:t>FORMATO</w:t>
          </w:r>
        </w:p>
        <w:p w:rsidR="00475B08" w:rsidRPr="00335FDC" w:rsidRDefault="00EB33EB" w:rsidP="00475B08">
          <w:pPr>
            <w:snapToGrid w:val="0"/>
            <w:jc w:val="center"/>
            <w:rPr>
              <w:rFonts w:ascii="Arial Narrow" w:eastAsia="Arial" w:hAnsi="Arial Narrow" w:cs="Arial"/>
              <w:b/>
              <w:bCs/>
              <w:color w:val="000000"/>
              <w:lang w:val="es-MX" w:eastAsia="ar-SA"/>
            </w:rPr>
          </w:pPr>
          <w:r>
            <w:rPr>
              <w:rFonts w:ascii="Arial Narrow" w:eastAsia="Arial" w:hAnsi="Arial Narrow" w:cs="Arial"/>
              <w:b/>
              <w:bCs/>
              <w:color w:val="000000"/>
              <w:lang w:val="es-MX" w:eastAsia="ar-SA"/>
            </w:rPr>
            <w:t>EXTR</w:t>
          </w:r>
          <w:r w:rsidR="00F743BD">
            <w:rPr>
              <w:rFonts w:ascii="Arial Narrow" w:eastAsia="Arial" w:hAnsi="Arial Narrow" w:cs="Arial"/>
              <w:b/>
              <w:bCs/>
              <w:color w:val="000000"/>
              <w:lang w:val="es-MX" w:eastAsia="ar-SA"/>
            </w:rPr>
            <w:t>A</w:t>
          </w:r>
          <w:r>
            <w:rPr>
              <w:rFonts w:ascii="Arial Narrow" w:eastAsia="Arial" w:hAnsi="Arial Narrow" w:cs="Arial"/>
              <w:b/>
              <w:bCs/>
              <w:color w:val="000000"/>
              <w:lang w:val="es-MX" w:eastAsia="ar-SA"/>
            </w:rPr>
            <w:t xml:space="preserve">CTO </w:t>
          </w:r>
          <w:r w:rsidR="00D758B8" w:rsidRPr="00335FDC">
            <w:rPr>
              <w:rFonts w:ascii="Arial Narrow" w:eastAsia="Arial" w:hAnsi="Arial Narrow" w:cs="Arial"/>
              <w:b/>
              <w:bCs/>
              <w:color w:val="000000"/>
              <w:lang w:val="es-MX" w:eastAsia="ar-SA"/>
            </w:rPr>
            <w:t>CONDIC</w:t>
          </w:r>
          <w:r w:rsidR="004B32FA" w:rsidRPr="00335FDC">
            <w:rPr>
              <w:rFonts w:ascii="Arial Narrow" w:eastAsia="Arial" w:hAnsi="Arial Narrow" w:cs="Arial"/>
              <w:b/>
              <w:bCs/>
              <w:color w:val="000000"/>
              <w:lang w:val="es-MX" w:eastAsia="ar-SA"/>
            </w:rPr>
            <w:t>I</w:t>
          </w:r>
          <w:r w:rsidR="00D758B8" w:rsidRPr="00335FDC">
            <w:rPr>
              <w:rFonts w:ascii="Arial Narrow" w:eastAsia="Arial" w:hAnsi="Arial Narrow" w:cs="Arial"/>
              <w:b/>
              <w:bCs/>
              <w:color w:val="000000"/>
              <w:lang w:val="es-MX" w:eastAsia="ar-SA"/>
            </w:rPr>
            <w:t>ON</w:t>
          </w:r>
          <w:r w:rsidR="004B32FA" w:rsidRPr="00335FDC">
            <w:rPr>
              <w:rFonts w:ascii="Arial Narrow" w:eastAsia="Arial" w:hAnsi="Arial Narrow" w:cs="Arial"/>
              <w:b/>
              <w:bCs/>
              <w:color w:val="000000"/>
              <w:lang w:val="es-MX" w:eastAsia="ar-SA"/>
            </w:rPr>
            <w:t>ES</w:t>
          </w:r>
          <w:r w:rsidR="00732A24" w:rsidRPr="00335FDC">
            <w:rPr>
              <w:rFonts w:ascii="Arial Narrow" w:eastAsia="Arial" w:hAnsi="Arial Narrow" w:cs="Arial"/>
              <w:b/>
              <w:bCs/>
              <w:color w:val="000000"/>
              <w:lang w:val="es-MX" w:eastAsia="ar-SA"/>
            </w:rPr>
            <w:t xml:space="preserve"> BÁSICAS</w:t>
          </w:r>
          <w:r w:rsidR="00D758B8" w:rsidRPr="00335FDC">
            <w:rPr>
              <w:rFonts w:ascii="Arial Narrow" w:eastAsia="Arial" w:hAnsi="Arial Narrow" w:cs="Arial"/>
              <w:b/>
              <w:bCs/>
              <w:color w:val="000000"/>
              <w:lang w:val="es-MX" w:eastAsia="ar-SA"/>
            </w:rPr>
            <w:t xml:space="preserve"> </w:t>
          </w:r>
          <w:r w:rsidR="0026729A" w:rsidRPr="00335FDC">
            <w:rPr>
              <w:rFonts w:ascii="Arial Narrow" w:eastAsia="Arial" w:hAnsi="Arial Narrow" w:cs="Arial"/>
              <w:b/>
              <w:bCs/>
              <w:color w:val="000000"/>
              <w:lang w:val="es-MX" w:eastAsia="ar-SA"/>
            </w:rPr>
            <w:t>CON</w:t>
          </w:r>
          <w:r w:rsidR="006B2227">
            <w:rPr>
              <w:rFonts w:ascii="Arial Narrow" w:eastAsia="Arial" w:hAnsi="Arial Narrow" w:cs="Arial"/>
              <w:b/>
              <w:bCs/>
              <w:color w:val="000000"/>
              <w:lang w:val="es-MX" w:eastAsia="ar-SA"/>
            </w:rPr>
            <w:t>TRATO DE INTERÉS PÚBLICO O COLABORACIÓN</w:t>
          </w:r>
        </w:p>
        <w:p w:rsidR="00AE2C8D" w:rsidRPr="00335FDC" w:rsidRDefault="00ED0588" w:rsidP="00335FDC">
          <w:pPr>
            <w:snapToGrid w:val="0"/>
            <w:jc w:val="center"/>
            <w:rPr>
              <w:rFonts w:ascii="Arial Narrow" w:hAnsi="Arial Narrow" w:cs="Arial"/>
              <w:b/>
              <w:color w:val="000000"/>
            </w:rPr>
          </w:pPr>
          <w:r w:rsidRPr="00335FDC">
            <w:rPr>
              <w:rFonts w:ascii="Arial Narrow" w:eastAsia="Arial" w:hAnsi="Arial Narrow" w:cs="Arial"/>
              <w:b/>
              <w:bCs/>
              <w:color w:val="000000"/>
              <w:lang w:val="es-MX" w:eastAsia="ar-SA"/>
            </w:rPr>
            <w:t xml:space="preserve">(artículo </w:t>
          </w:r>
          <w:r w:rsidR="006B2227">
            <w:rPr>
              <w:rFonts w:ascii="Arial Narrow" w:eastAsia="Arial" w:hAnsi="Arial Narrow" w:cs="Arial"/>
              <w:b/>
              <w:bCs/>
              <w:color w:val="000000"/>
              <w:lang w:val="es-MX" w:eastAsia="ar-SA"/>
            </w:rPr>
            <w:t>2 al 4</w:t>
          </w:r>
          <w:r w:rsidR="00475B08" w:rsidRPr="00335FDC">
            <w:rPr>
              <w:rFonts w:ascii="Arial Narrow" w:eastAsia="Arial" w:hAnsi="Arial Narrow" w:cs="Arial"/>
              <w:b/>
              <w:bCs/>
              <w:color w:val="000000"/>
              <w:lang w:val="es-MX" w:eastAsia="ar-SA"/>
            </w:rPr>
            <w:t>° del decreto 092 de 2017)</w:t>
          </w:r>
          <w:bookmarkEnd w:id="1"/>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C63" w:rsidRPr="007304B1" w:rsidRDefault="00D57C63">
          <w:pPr>
            <w:pStyle w:val="TITULOG"/>
            <w:snapToGrid w:val="0"/>
            <w:jc w:val="left"/>
            <w:rPr>
              <w:rFonts w:ascii="Arial Narrow" w:hAnsi="Arial Narrow"/>
              <w:sz w:val="24"/>
              <w:szCs w:val="24"/>
            </w:rPr>
          </w:pPr>
          <w:r w:rsidRPr="007304B1">
            <w:rPr>
              <w:rFonts w:ascii="Arial Narrow" w:hAnsi="Arial Narrow" w:cs="Arial"/>
              <w:b w:val="0"/>
              <w:sz w:val="24"/>
              <w:szCs w:val="24"/>
            </w:rPr>
            <w:t>Versión:</w:t>
          </w:r>
          <w:r w:rsidR="00207420" w:rsidRPr="007304B1">
            <w:rPr>
              <w:rFonts w:ascii="Arial Narrow" w:hAnsi="Arial Narrow" w:cs="Arial"/>
              <w:b w:val="0"/>
              <w:sz w:val="24"/>
              <w:szCs w:val="24"/>
            </w:rPr>
            <w:t xml:space="preserve"> </w:t>
          </w:r>
          <w:r w:rsidR="00CD0C6F">
            <w:rPr>
              <w:rFonts w:ascii="Arial Narrow" w:hAnsi="Arial Narrow" w:cs="Arial"/>
              <w:b w:val="0"/>
              <w:sz w:val="24"/>
              <w:szCs w:val="24"/>
            </w:rPr>
            <w:t>1</w:t>
          </w:r>
        </w:p>
      </w:tc>
    </w:tr>
    <w:tr w:rsidR="00D57C63" w:rsidRPr="00335FDC" w:rsidTr="00CD0C6F">
      <w:trPr>
        <w:cantSplit/>
        <w:trHeight w:val="592"/>
      </w:trPr>
      <w:tc>
        <w:tcPr>
          <w:tcW w:w="1485" w:type="dxa"/>
          <w:vMerge/>
          <w:tcBorders>
            <w:top w:val="single" w:sz="4" w:space="0" w:color="000000"/>
            <w:left w:val="single" w:sz="4" w:space="0" w:color="000000"/>
            <w:bottom w:val="single" w:sz="4" w:space="0" w:color="000000"/>
          </w:tcBorders>
          <w:shd w:val="clear" w:color="auto" w:fill="auto"/>
          <w:vAlign w:val="center"/>
        </w:tcPr>
        <w:p w:rsidR="00D57C63" w:rsidRPr="00335FDC" w:rsidRDefault="00D57C63">
          <w:pPr>
            <w:snapToGrid w:val="0"/>
            <w:rPr>
              <w:rFonts w:ascii="Arial Narrow" w:hAnsi="Arial Narrow"/>
            </w:rPr>
          </w:pPr>
        </w:p>
      </w:tc>
      <w:tc>
        <w:tcPr>
          <w:tcW w:w="6520" w:type="dxa"/>
          <w:vMerge/>
          <w:tcBorders>
            <w:top w:val="single" w:sz="4" w:space="0" w:color="000000"/>
            <w:left w:val="single" w:sz="4" w:space="0" w:color="000000"/>
            <w:bottom w:val="single" w:sz="4" w:space="0" w:color="000000"/>
          </w:tcBorders>
          <w:shd w:val="clear" w:color="auto" w:fill="auto"/>
          <w:vAlign w:val="center"/>
        </w:tcPr>
        <w:p w:rsidR="00D57C63" w:rsidRPr="00335FDC" w:rsidRDefault="00D57C63">
          <w:pPr>
            <w:snapToGrid w:val="0"/>
            <w:rPr>
              <w:rFonts w:ascii="Arial Narrow" w:hAnsi="Arial Narrow"/>
            </w:rPr>
          </w:pP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C63" w:rsidRPr="00335FDC" w:rsidRDefault="00D57C63">
          <w:pPr>
            <w:pStyle w:val="Piedepgina"/>
            <w:snapToGrid w:val="0"/>
            <w:rPr>
              <w:rFonts w:ascii="Arial Narrow" w:hAnsi="Arial Narrow"/>
            </w:rPr>
          </w:pPr>
          <w:r w:rsidRPr="00335FDC">
            <w:rPr>
              <w:rFonts w:ascii="Arial Narrow" w:hAnsi="Arial Narrow" w:cs="Arial"/>
              <w:color w:val="000000"/>
            </w:rPr>
            <w:t xml:space="preserve">Página: </w:t>
          </w:r>
          <w:r w:rsidRPr="00335FDC">
            <w:rPr>
              <w:rFonts w:ascii="Arial Narrow" w:hAnsi="Arial Narrow" w:cs="Arial"/>
              <w:color w:val="000000"/>
            </w:rPr>
            <w:fldChar w:fldCharType="begin"/>
          </w:r>
          <w:r w:rsidRPr="00335FDC">
            <w:rPr>
              <w:rFonts w:ascii="Arial Narrow" w:hAnsi="Arial Narrow" w:cs="Arial"/>
              <w:color w:val="000000"/>
            </w:rPr>
            <w:instrText xml:space="preserve"> PAGE </w:instrText>
          </w:r>
          <w:r w:rsidRPr="00335FDC">
            <w:rPr>
              <w:rFonts w:ascii="Arial Narrow" w:hAnsi="Arial Narrow" w:cs="Arial"/>
              <w:color w:val="000000"/>
            </w:rPr>
            <w:fldChar w:fldCharType="separate"/>
          </w:r>
          <w:r w:rsidR="00C203B9" w:rsidRPr="00335FDC">
            <w:rPr>
              <w:rFonts w:ascii="Arial Narrow" w:hAnsi="Arial Narrow" w:cs="Arial"/>
              <w:noProof/>
              <w:color w:val="000000"/>
            </w:rPr>
            <w:t>10</w:t>
          </w:r>
          <w:r w:rsidRPr="00335FDC">
            <w:rPr>
              <w:rFonts w:ascii="Arial Narrow" w:hAnsi="Arial Narrow" w:cs="Arial"/>
              <w:color w:val="000000"/>
            </w:rPr>
            <w:fldChar w:fldCharType="end"/>
          </w:r>
          <w:r w:rsidRPr="00335FDC">
            <w:rPr>
              <w:rFonts w:ascii="Arial Narrow" w:hAnsi="Arial Narrow" w:cs="Arial"/>
              <w:color w:val="000000"/>
            </w:rPr>
            <w:t xml:space="preserve"> de </w:t>
          </w:r>
          <w:r w:rsidRPr="00335FDC">
            <w:rPr>
              <w:rFonts w:ascii="Arial Narrow" w:hAnsi="Arial Narrow" w:cs="Arial"/>
              <w:color w:val="000000"/>
            </w:rPr>
            <w:fldChar w:fldCharType="begin"/>
          </w:r>
          <w:r w:rsidRPr="00335FDC">
            <w:rPr>
              <w:rFonts w:ascii="Arial Narrow" w:hAnsi="Arial Narrow" w:cs="Arial"/>
              <w:color w:val="000000"/>
            </w:rPr>
            <w:instrText xml:space="preserve"> NUMPAGES \* ARABIC </w:instrText>
          </w:r>
          <w:r w:rsidRPr="00335FDC">
            <w:rPr>
              <w:rFonts w:ascii="Arial Narrow" w:hAnsi="Arial Narrow" w:cs="Arial"/>
              <w:color w:val="000000"/>
            </w:rPr>
            <w:fldChar w:fldCharType="separate"/>
          </w:r>
          <w:r w:rsidR="00C203B9" w:rsidRPr="00335FDC">
            <w:rPr>
              <w:rFonts w:ascii="Arial Narrow" w:hAnsi="Arial Narrow" w:cs="Arial"/>
              <w:noProof/>
              <w:color w:val="000000"/>
            </w:rPr>
            <w:t>10</w:t>
          </w:r>
          <w:r w:rsidRPr="00335FDC">
            <w:rPr>
              <w:rFonts w:ascii="Arial Narrow" w:hAnsi="Arial Narrow" w:cs="Arial"/>
              <w:color w:val="000000"/>
            </w:rPr>
            <w:fldChar w:fldCharType="end"/>
          </w:r>
        </w:p>
      </w:tc>
    </w:tr>
  </w:tbl>
  <w:p w:rsidR="00AE2C8D" w:rsidRPr="00AE2C8D" w:rsidRDefault="00AE2C8D" w:rsidP="00D45928">
    <w:pPr>
      <w:jc w:val="center"/>
      <w:rPr>
        <w:sz w:val="16"/>
        <w:szCs w:val="16"/>
      </w:rPr>
    </w:pPr>
  </w:p>
  <w:p w:rsidR="00EF330B" w:rsidRPr="00EF330B" w:rsidRDefault="00EF330B" w:rsidP="00080291">
    <w:pPr>
      <w:pStyle w:val="Standard"/>
      <w:jc w:val="both"/>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hint="default"/>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Arial" w:hAnsi="Arial" w:cs="Arial"/>
        <w:b w:val="0"/>
        <w:bCs w:val="0"/>
        <w:color w:val="000000"/>
        <w:sz w:val="22"/>
        <w:szCs w:val="22"/>
        <w:lang w:val="es-E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Symbol" w:hAnsi="Symbol" w:cs="Symbol"/>
        <w:color w:val="000000"/>
        <w:sz w:val="22"/>
        <w:szCs w:val="22"/>
        <w:lang w:val="es-MX"/>
      </w:rPr>
    </w:lvl>
    <w:lvl w:ilvl="1">
      <w:start w:val="1"/>
      <w:numFmt w:val="decimal"/>
      <w:lvlText w:val="%2."/>
      <w:lvlJc w:val="left"/>
      <w:pPr>
        <w:tabs>
          <w:tab w:val="num" w:pos="720"/>
        </w:tabs>
        <w:ind w:left="720" w:hanging="360"/>
      </w:pPr>
      <w:rPr>
        <w:rFonts w:ascii="OpenSymbol" w:hAnsi="OpenSymbol" w:cs="OpenSymbol"/>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05"/>
    <w:multiLevelType w:val="multilevel"/>
    <w:tmpl w:val="00000005"/>
    <w:name w:val="WW8Num12"/>
    <w:lvl w:ilvl="0">
      <w:start w:val="1"/>
      <w:numFmt w:val="decimal"/>
      <w:lvlText w:val="%1."/>
      <w:lvlJc w:val="left"/>
      <w:pPr>
        <w:tabs>
          <w:tab w:val="num" w:pos="360"/>
        </w:tabs>
        <w:ind w:left="360" w:hanging="360"/>
      </w:pPr>
      <w:rPr>
        <w:rFonts w:ascii="Symbol" w:hAnsi="Symbol" w:cs="Symbol"/>
        <w:color w:val="000000"/>
        <w:sz w:val="22"/>
        <w:szCs w:val="22"/>
        <w:lang w:val="es-MX"/>
      </w:rPr>
    </w:lvl>
    <w:lvl w:ilvl="1">
      <w:start w:val="1"/>
      <w:numFmt w:val="decimal"/>
      <w:lvlText w:val="%2."/>
      <w:lvlJc w:val="left"/>
      <w:pPr>
        <w:tabs>
          <w:tab w:val="num" w:pos="720"/>
        </w:tabs>
        <w:ind w:left="720" w:hanging="360"/>
      </w:pPr>
      <w:rPr>
        <w:rFonts w:ascii="OpenSymbol" w:hAnsi="OpenSymbol" w:cs="OpenSymbol"/>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eastAsia="Arial" w:cs="Arial" w:hint="default"/>
        <w:b w:val="0"/>
        <w:bCs w:val="0"/>
        <w:color w:val="000000"/>
        <w:sz w:val="22"/>
        <w:szCs w:val="22"/>
        <w:lang w:val="es-ES"/>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5" w:hanging="360"/>
      </w:pPr>
      <w:rPr>
        <w:rFonts w:ascii="Symbol" w:hAnsi="Symbol" w:cs="Symbol" w:hint="default"/>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rPr>
        <w:rFonts w:ascii="Arial" w:hAnsi="Arial" w:cs="Arial"/>
        <w:sz w:val="22"/>
        <w:szCs w:val="22"/>
      </w:rPr>
    </w:lvl>
    <w:lvl w:ilvl="1">
      <w:start w:val="1"/>
      <w:numFmt w:val="decimal"/>
      <w:lvlText w:val="%2."/>
      <w:lvlJc w:val="left"/>
      <w:pPr>
        <w:tabs>
          <w:tab w:val="num" w:pos="720"/>
        </w:tabs>
        <w:ind w:left="720" w:hanging="360"/>
      </w:pPr>
      <w:rPr>
        <w:rFonts w:ascii="Arial" w:hAnsi="Arial" w:cs="Arial"/>
        <w:sz w:val="22"/>
        <w:szCs w:val="22"/>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rPr>
        <w:rFonts w:ascii="Arial" w:hAnsi="Arial" w:cs="Arial"/>
        <w:sz w:val="22"/>
        <w:szCs w:val="22"/>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0000000F"/>
    <w:name w:val="WW8Num16"/>
    <w:lvl w:ilvl="0">
      <w:start w:val="1"/>
      <w:numFmt w:val="bullet"/>
      <w:lvlText w:val=""/>
      <w:lvlJc w:val="left"/>
      <w:pPr>
        <w:tabs>
          <w:tab w:val="num" w:pos="644"/>
        </w:tabs>
        <w:ind w:left="644" w:hanging="360"/>
      </w:pPr>
      <w:rPr>
        <w:rFonts w:ascii="Wingdings" w:hAnsi="Wingdings" w:cs="Wingdings"/>
        <w:color w:val="000000"/>
        <w:sz w:val="22"/>
        <w:szCs w:val="22"/>
        <w:shd w:val="clear" w:color="auto" w:fill="FFFFFF"/>
        <w:lang w:val="es-MX"/>
      </w:rPr>
    </w:lvl>
    <w:lvl w:ilvl="1">
      <w:start w:val="1"/>
      <w:numFmt w:val="bullet"/>
      <w:lvlText w:val="o"/>
      <w:lvlJc w:val="left"/>
      <w:pPr>
        <w:tabs>
          <w:tab w:val="num" w:pos="1364"/>
        </w:tabs>
        <w:ind w:left="1364" w:hanging="360"/>
      </w:pPr>
      <w:rPr>
        <w:rFonts w:ascii="Courier New" w:hAnsi="Courier New" w:cs="Courier New"/>
      </w:rPr>
    </w:lvl>
    <w:lvl w:ilvl="2">
      <w:start w:val="1"/>
      <w:numFmt w:val="bullet"/>
      <w:lvlText w:val=""/>
      <w:lvlJc w:val="left"/>
      <w:pPr>
        <w:tabs>
          <w:tab w:val="num" w:pos="2084"/>
        </w:tabs>
        <w:ind w:left="2084" w:hanging="360"/>
      </w:pPr>
      <w:rPr>
        <w:rFonts w:ascii="Wingdings" w:hAnsi="Wingdings" w:cs="Wingdings"/>
        <w:color w:val="000000"/>
        <w:sz w:val="22"/>
        <w:szCs w:val="22"/>
        <w:shd w:val="clear" w:color="auto" w:fill="FFFFFF"/>
        <w:lang w:val="es-MX"/>
      </w:rPr>
    </w:lvl>
    <w:lvl w:ilvl="3">
      <w:start w:val="1"/>
      <w:numFmt w:val="bullet"/>
      <w:lvlText w:val=""/>
      <w:lvlJc w:val="left"/>
      <w:pPr>
        <w:tabs>
          <w:tab w:val="num" w:pos="2804"/>
        </w:tabs>
        <w:ind w:left="2804" w:hanging="360"/>
      </w:pPr>
      <w:rPr>
        <w:rFonts w:ascii="Symbol" w:hAnsi="Symbol" w:cs="Symbol"/>
      </w:rPr>
    </w:lvl>
    <w:lvl w:ilvl="4">
      <w:start w:val="1"/>
      <w:numFmt w:val="bullet"/>
      <w:lvlText w:val="o"/>
      <w:lvlJc w:val="left"/>
      <w:pPr>
        <w:tabs>
          <w:tab w:val="num" w:pos="3524"/>
        </w:tabs>
        <w:ind w:left="3524" w:hanging="360"/>
      </w:pPr>
      <w:rPr>
        <w:rFonts w:ascii="Courier New" w:hAnsi="Courier New" w:cs="Courier New"/>
      </w:rPr>
    </w:lvl>
    <w:lvl w:ilvl="5">
      <w:start w:val="1"/>
      <w:numFmt w:val="bullet"/>
      <w:lvlText w:val=""/>
      <w:lvlJc w:val="left"/>
      <w:pPr>
        <w:tabs>
          <w:tab w:val="num" w:pos="4244"/>
        </w:tabs>
        <w:ind w:left="4244" w:hanging="360"/>
      </w:pPr>
      <w:rPr>
        <w:rFonts w:ascii="Wingdings" w:hAnsi="Wingdings" w:cs="Wingdings"/>
        <w:color w:val="000000"/>
        <w:sz w:val="22"/>
        <w:szCs w:val="22"/>
        <w:shd w:val="clear" w:color="auto" w:fill="FFFFFF"/>
        <w:lang w:val="es-MX"/>
      </w:rPr>
    </w:lvl>
    <w:lvl w:ilvl="6">
      <w:start w:val="1"/>
      <w:numFmt w:val="bullet"/>
      <w:lvlText w:val=""/>
      <w:lvlJc w:val="left"/>
      <w:pPr>
        <w:tabs>
          <w:tab w:val="num" w:pos="4964"/>
        </w:tabs>
        <w:ind w:left="4964" w:hanging="360"/>
      </w:pPr>
      <w:rPr>
        <w:rFonts w:ascii="Symbol" w:hAnsi="Symbol" w:cs="Symbol"/>
      </w:rPr>
    </w:lvl>
    <w:lvl w:ilvl="7">
      <w:start w:val="1"/>
      <w:numFmt w:val="bullet"/>
      <w:lvlText w:val="o"/>
      <w:lvlJc w:val="left"/>
      <w:pPr>
        <w:tabs>
          <w:tab w:val="num" w:pos="5684"/>
        </w:tabs>
        <w:ind w:left="5684" w:hanging="360"/>
      </w:pPr>
      <w:rPr>
        <w:rFonts w:ascii="Courier New" w:hAnsi="Courier New" w:cs="Courier New"/>
      </w:rPr>
    </w:lvl>
    <w:lvl w:ilvl="8">
      <w:start w:val="1"/>
      <w:numFmt w:val="bullet"/>
      <w:lvlText w:val=""/>
      <w:lvlJc w:val="left"/>
      <w:pPr>
        <w:tabs>
          <w:tab w:val="num" w:pos="6404"/>
        </w:tabs>
        <w:ind w:left="6404" w:hanging="360"/>
      </w:pPr>
      <w:rPr>
        <w:rFonts w:ascii="Wingdings" w:hAnsi="Wingdings" w:cs="Wingdings"/>
        <w:color w:val="000000"/>
        <w:sz w:val="22"/>
        <w:szCs w:val="22"/>
        <w:shd w:val="clear" w:color="auto" w:fill="FFFFFF"/>
        <w:lang w:val="es-MX"/>
      </w:rPr>
    </w:lvl>
  </w:abstractNum>
  <w:abstractNum w:abstractNumId="13" w15:restartNumberingAfterBreak="0">
    <w:nsid w:val="07933375"/>
    <w:multiLevelType w:val="hybridMultilevel"/>
    <w:tmpl w:val="9B36E4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09547E53"/>
    <w:multiLevelType w:val="hybridMultilevel"/>
    <w:tmpl w:val="F5AC7D28"/>
    <w:lvl w:ilvl="0" w:tplc="240A000F">
      <w:start w:val="1"/>
      <w:numFmt w:val="decimal"/>
      <w:lvlText w:val="%1."/>
      <w:lvlJc w:val="left"/>
      <w:pPr>
        <w:ind w:left="720" w:hanging="360"/>
      </w:pPr>
      <w:rPr>
        <w:rFonts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5AF1E7D"/>
    <w:multiLevelType w:val="multilevel"/>
    <w:tmpl w:val="BB7C186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83F5E44"/>
    <w:multiLevelType w:val="multilevel"/>
    <w:tmpl w:val="3B185F1E"/>
    <w:styleLink w:val="WW8Num11"/>
    <w:lvl w:ilvl="0">
      <w:start w:val="1"/>
      <w:numFmt w:val="decimal"/>
      <w:lvlText w:val="%1."/>
      <w:lvlJc w:val="left"/>
      <w:pPr>
        <w:ind w:left="720" w:hanging="360"/>
      </w:pPr>
      <w:rPr>
        <w:rFonts w:ascii="Arial" w:hAnsi="Arial" w:cs="Arial"/>
        <w:b w:val="0"/>
        <w:bCs w:val="0"/>
        <w:sz w:val="24"/>
        <w:szCs w:val="24"/>
        <w:lang w:val="es-ES"/>
      </w:rPr>
    </w:lvl>
    <w:lvl w:ilvl="1">
      <w:start w:val="1"/>
      <w:numFmt w:val="decimal"/>
      <w:lvlText w:val="%2."/>
      <w:lvlJc w:val="left"/>
      <w:pPr>
        <w:ind w:left="1080" w:hanging="360"/>
      </w:pPr>
      <w:rPr>
        <w:rFonts w:ascii="Arial" w:hAnsi="Arial" w:cs="Arial"/>
        <w:b w:val="0"/>
        <w:bCs w:val="0"/>
        <w:sz w:val="24"/>
        <w:szCs w:val="24"/>
        <w:lang w:val="es-ES"/>
      </w:rPr>
    </w:lvl>
    <w:lvl w:ilvl="2">
      <w:start w:val="1"/>
      <w:numFmt w:val="decimal"/>
      <w:lvlText w:val="%3."/>
      <w:lvlJc w:val="left"/>
      <w:pPr>
        <w:ind w:left="1440" w:hanging="360"/>
      </w:pPr>
      <w:rPr>
        <w:rFonts w:ascii="Arial" w:hAnsi="Arial" w:cs="Arial"/>
        <w:b w:val="0"/>
        <w:bCs w:val="0"/>
        <w:sz w:val="24"/>
        <w:szCs w:val="24"/>
        <w:lang w:val="es-ES"/>
      </w:rPr>
    </w:lvl>
    <w:lvl w:ilvl="3">
      <w:start w:val="1"/>
      <w:numFmt w:val="decimal"/>
      <w:lvlText w:val="%4."/>
      <w:lvlJc w:val="left"/>
      <w:pPr>
        <w:ind w:left="1800" w:hanging="360"/>
      </w:pPr>
      <w:rPr>
        <w:rFonts w:ascii="Arial" w:hAnsi="Arial" w:cs="Arial"/>
        <w:b w:val="0"/>
        <w:bCs w:val="0"/>
        <w:sz w:val="24"/>
        <w:szCs w:val="24"/>
        <w:lang w:val="es-ES"/>
      </w:rPr>
    </w:lvl>
    <w:lvl w:ilvl="4">
      <w:start w:val="1"/>
      <w:numFmt w:val="decimal"/>
      <w:lvlText w:val="%5."/>
      <w:lvlJc w:val="left"/>
      <w:pPr>
        <w:ind w:left="2160" w:hanging="360"/>
      </w:pPr>
      <w:rPr>
        <w:rFonts w:ascii="Arial" w:hAnsi="Arial" w:cs="Arial"/>
        <w:b w:val="0"/>
        <w:bCs w:val="0"/>
        <w:sz w:val="24"/>
        <w:szCs w:val="24"/>
        <w:lang w:val="es-ES"/>
      </w:rPr>
    </w:lvl>
    <w:lvl w:ilvl="5">
      <w:start w:val="1"/>
      <w:numFmt w:val="decimal"/>
      <w:lvlText w:val="%6."/>
      <w:lvlJc w:val="left"/>
      <w:pPr>
        <w:ind w:left="2520" w:hanging="360"/>
      </w:pPr>
      <w:rPr>
        <w:rFonts w:ascii="Arial" w:hAnsi="Arial" w:cs="Arial"/>
        <w:b w:val="0"/>
        <w:bCs w:val="0"/>
        <w:sz w:val="24"/>
        <w:szCs w:val="24"/>
        <w:lang w:val="es-ES"/>
      </w:rPr>
    </w:lvl>
    <w:lvl w:ilvl="6">
      <w:start w:val="1"/>
      <w:numFmt w:val="decimal"/>
      <w:lvlText w:val="%7."/>
      <w:lvlJc w:val="left"/>
      <w:pPr>
        <w:ind w:left="2880" w:hanging="360"/>
      </w:pPr>
      <w:rPr>
        <w:rFonts w:ascii="Arial" w:hAnsi="Arial" w:cs="Arial"/>
        <w:b w:val="0"/>
        <w:bCs w:val="0"/>
        <w:sz w:val="24"/>
        <w:szCs w:val="24"/>
        <w:lang w:val="es-ES"/>
      </w:rPr>
    </w:lvl>
    <w:lvl w:ilvl="7">
      <w:start w:val="1"/>
      <w:numFmt w:val="decimal"/>
      <w:lvlText w:val="%8."/>
      <w:lvlJc w:val="left"/>
      <w:pPr>
        <w:ind w:left="3240" w:hanging="360"/>
      </w:pPr>
      <w:rPr>
        <w:rFonts w:ascii="Arial" w:hAnsi="Arial" w:cs="Arial"/>
        <w:b w:val="0"/>
        <w:bCs w:val="0"/>
        <w:sz w:val="24"/>
        <w:szCs w:val="24"/>
        <w:lang w:val="es-ES"/>
      </w:rPr>
    </w:lvl>
    <w:lvl w:ilvl="8">
      <w:start w:val="1"/>
      <w:numFmt w:val="decimal"/>
      <w:lvlText w:val="%9."/>
      <w:lvlJc w:val="left"/>
      <w:pPr>
        <w:ind w:left="3600" w:hanging="360"/>
      </w:pPr>
      <w:rPr>
        <w:rFonts w:ascii="Arial" w:hAnsi="Arial" w:cs="Arial"/>
        <w:b w:val="0"/>
        <w:bCs w:val="0"/>
        <w:sz w:val="24"/>
        <w:szCs w:val="24"/>
        <w:lang w:val="es-ES"/>
      </w:rPr>
    </w:lvl>
  </w:abstractNum>
  <w:abstractNum w:abstractNumId="17" w15:restartNumberingAfterBreak="0">
    <w:nsid w:val="19CD10AA"/>
    <w:multiLevelType w:val="hybridMultilevel"/>
    <w:tmpl w:val="36D28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B20386C"/>
    <w:multiLevelType w:val="hybridMultilevel"/>
    <w:tmpl w:val="7B5C1BE8"/>
    <w:lvl w:ilvl="0" w:tplc="E5EE943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011485A"/>
    <w:multiLevelType w:val="hybridMultilevel"/>
    <w:tmpl w:val="DB642F02"/>
    <w:lvl w:ilvl="0" w:tplc="240A0001">
      <w:start w:val="1"/>
      <w:numFmt w:val="bullet"/>
      <w:lvlText w:val=""/>
      <w:lvlJc w:val="left"/>
      <w:pPr>
        <w:ind w:left="725" w:hanging="360"/>
      </w:pPr>
      <w:rPr>
        <w:rFonts w:ascii="Symbol" w:hAnsi="Symbol" w:hint="default"/>
      </w:rPr>
    </w:lvl>
    <w:lvl w:ilvl="1" w:tplc="240A0003" w:tentative="1">
      <w:start w:val="1"/>
      <w:numFmt w:val="bullet"/>
      <w:lvlText w:val="o"/>
      <w:lvlJc w:val="left"/>
      <w:pPr>
        <w:ind w:left="1445" w:hanging="360"/>
      </w:pPr>
      <w:rPr>
        <w:rFonts w:ascii="Courier New" w:hAnsi="Courier New" w:cs="Courier New" w:hint="default"/>
      </w:rPr>
    </w:lvl>
    <w:lvl w:ilvl="2" w:tplc="240A0005" w:tentative="1">
      <w:start w:val="1"/>
      <w:numFmt w:val="bullet"/>
      <w:lvlText w:val=""/>
      <w:lvlJc w:val="left"/>
      <w:pPr>
        <w:ind w:left="2165" w:hanging="360"/>
      </w:pPr>
      <w:rPr>
        <w:rFonts w:ascii="Wingdings" w:hAnsi="Wingdings" w:hint="default"/>
      </w:rPr>
    </w:lvl>
    <w:lvl w:ilvl="3" w:tplc="240A0001" w:tentative="1">
      <w:start w:val="1"/>
      <w:numFmt w:val="bullet"/>
      <w:lvlText w:val=""/>
      <w:lvlJc w:val="left"/>
      <w:pPr>
        <w:ind w:left="2885" w:hanging="360"/>
      </w:pPr>
      <w:rPr>
        <w:rFonts w:ascii="Symbol" w:hAnsi="Symbol" w:hint="default"/>
      </w:rPr>
    </w:lvl>
    <w:lvl w:ilvl="4" w:tplc="240A0003" w:tentative="1">
      <w:start w:val="1"/>
      <w:numFmt w:val="bullet"/>
      <w:lvlText w:val="o"/>
      <w:lvlJc w:val="left"/>
      <w:pPr>
        <w:ind w:left="3605" w:hanging="360"/>
      </w:pPr>
      <w:rPr>
        <w:rFonts w:ascii="Courier New" w:hAnsi="Courier New" w:cs="Courier New" w:hint="default"/>
      </w:rPr>
    </w:lvl>
    <w:lvl w:ilvl="5" w:tplc="240A0005" w:tentative="1">
      <w:start w:val="1"/>
      <w:numFmt w:val="bullet"/>
      <w:lvlText w:val=""/>
      <w:lvlJc w:val="left"/>
      <w:pPr>
        <w:ind w:left="4325" w:hanging="360"/>
      </w:pPr>
      <w:rPr>
        <w:rFonts w:ascii="Wingdings" w:hAnsi="Wingdings" w:hint="default"/>
      </w:rPr>
    </w:lvl>
    <w:lvl w:ilvl="6" w:tplc="240A0001" w:tentative="1">
      <w:start w:val="1"/>
      <w:numFmt w:val="bullet"/>
      <w:lvlText w:val=""/>
      <w:lvlJc w:val="left"/>
      <w:pPr>
        <w:ind w:left="5045" w:hanging="360"/>
      </w:pPr>
      <w:rPr>
        <w:rFonts w:ascii="Symbol" w:hAnsi="Symbol" w:hint="default"/>
      </w:rPr>
    </w:lvl>
    <w:lvl w:ilvl="7" w:tplc="240A0003" w:tentative="1">
      <w:start w:val="1"/>
      <w:numFmt w:val="bullet"/>
      <w:lvlText w:val="o"/>
      <w:lvlJc w:val="left"/>
      <w:pPr>
        <w:ind w:left="5765" w:hanging="360"/>
      </w:pPr>
      <w:rPr>
        <w:rFonts w:ascii="Courier New" w:hAnsi="Courier New" w:cs="Courier New" w:hint="default"/>
      </w:rPr>
    </w:lvl>
    <w:lvl w:ilvl="8" w:tplc="240A0005" w:tentative="1">
      <w:start w:val="1"/>
      <w:numFmt w:val="bullet"/>
      <w:lvlText w:val=""/>
      <w:lvlJc w:val="left"/>
      <w:pPr>
        <w:ind w:left="6485" w:hanging="360"/>
      </w:pPr>
      <w:rPr>
        <w:rFonts w:ascii="Wingdings" w:hAnsi="Wingdings" w:hint="default"/>
      </w:rPr>
    </w:lvl>
  </w:abstractNum>
  <w:abstractNum w:abstractNumId="20" w15:restartNumberingAfterBreak="0">
    <w:nsid w:val="54E17517"/>
    <w:multiLevelType w:val="multilevel"/>
    <w:tmpl w:val="7EC250D8"/>
    <w:styleLink w:val="WW8Num9"/>
    <w:lvl w:ilvl="0">
      <w:start w:val="1"/>
      <w:numFmt w:val="decimal"/>
      <w:lvlText w:val="%1."/>
      <w:lvlJc w:val="left"/>
      <w:pPr>
        <w:ind w:left="720" w:hanging="360"/>
      </w:pPr>
      <w:rPr>
        <w:rFonts w:ascii="Arial" w:eastAsia="SimSun, 宋体" w:hAnsi="Arial" w:cs="Arial"/>
        <w:b w:val="0"/>
        <w:bCs w:val="0"/>
        <w:kern w:val="3"/>
        <w:sz w:val="24"/>
        <w:szCs w:val="24"/>
        <w:lang w:val="es-ES" w:eastAsia="zh-CN" w:bidi="hi-IN"/>
      </w:rPr>
    </w:lvl>
    <w:lvl w:ilvl="1">
      <w:start w:val="1"/>
      <w:numFmt w:val="decimal"/>
      <w:lvlText w:val="%2."/>
      <w:lvlJc w:val="left"/>
      <w:pPr>
        <w:ind w:left="1080" w:hanging="360"/>
      </w:pPr>
      <w:rPr>
        <w:rFonts w:ascii="Arial" w:eastAsia="SimSun, 宋体" w:hAnsi="Arial" w:cs="Arial"/>
        <w:b w:val="0"/>
        <w:bCs w:val="0"/>
        <w:kern w:val="3"/>
        <w:sz w:val="24"/>
        <w:szCs w:val="24"/>
        <w:lang w:val="es-ES" w:eastAsia="zh-CN" w:bidi="hi-IN"/>
      </w:rPr>
    </w:lvl>
    <w:lvl w:ilvl="2">
      <w:start w:val="1"/>
      <w:numFmt w:val="decimal"/>
      <w:lvlText w:val="%3."/>
      <w:lvlJc w:val="left"/>
      <w:pPr>
        <w:ind w:left="1440" w:hanging="360"/>
      </w:pPr>
      <w:rPr>
        <w:rFonts w:ascii="Arial" w:eastAsia="SimSun, 宋体" w:hAnsi="Arial" w:cs="Arial"/>
        <w:b w:val="0"/>
        <w:bCs w:val="0"/>
        <w:kern w:val="3"/>
        <w:sz w:val="24"/>
        <w:szCs w:val="24"/>
        <w:lang w:val="es-ES" w:eastAsia="zh-CN" w:bidi="hi-IN"/>
      </w:rPr>
    </w:lvl>
    <w:lvl w:ilvl="3">
      <w:start w:val="1"/>
      <w:numFmt w:val="decimal"/>
      <w:lvlText w:val="%4."/>
      <w:lvlJc w:val="left"/>
      <w:pPr>
        <w:ind w:left="1800" w:hanging="360"/>
      </w:pPr>
      <w:rPr>
        <w:rFonts w:ascii="Arial" w:eastAsia="SimSun, 宋体" w:hAnsi="Arial" w:cs="Arial"/>
        <w:b w:val="0"/>
        <w:bCs w:val="0"/>
        <w:kern w:val="3"/>
        <w:sz w:val="24"/>
        <w:szCs w:val="24"/>
        <w:lang w:val="es-ES" w:eastAsia="zh-CN" w:bidi="hi-IN"/>
      </w:rPr>
    </w:lvl>
    <w:lvl w:ilvl="4">
      <w:start w:val="1"/>
      <w:numFmt w:val="decimal"/>
      <w:lvlText w:val="%5."/>
      <w:lvlJc w:val="left"/>
      <w:pPr>
        <w:ind w:left="2160" w:hanging="360"/>
      </w:pPr>
      <w:rPr>
        <w:rFonts w:ascii="Arial" w:eastAsia="SimSun, 宋体" w:hAnsi="Arial" w:cs="Arial"/>
        <w:b w:val="0"/>
        <w:bCs w:val="0"/>
        <w:kern w:val="3"/>
        <w:sz w:val="24"/>
        <w:szCs w:val="24"/>
        <w:lang w:val="es-ES" w:eastAsia="zh-CN" w:bidi="hi-IN"/>
      </w:rPr>
    </w:lvl>
    <w:lvl w:ilvl="5">
      <w:start w:val="1"/>
      <w:numFmt w:val="decimal"/>
      <w:lvlText w:val="%6."/>
      <w:lvlJc w:val="left"/>
      <w:pPr>
        <w:ind w:left="2520" w:hanging="360"/>
      </w:pPr>
      <w:rPr>
        <w:rFonts w:ascii="Arial" w:eastAsia="SimSun, 宋体" w:hAnsi="Arial" w:cs="Arial"/>
        <w:b w:val="0"/>
        <w:bCs w:val="0"/>
        <w:kern w:val="3"/>
        <w:sz w:val="24"/>
        <w:szCs w:val="24"/>
        <w:lang w:val="es-ES" w:eastAsia="zh-CN" w:bidi="hi-IN"/>
      </w:rPr>
    </w:lvl>
    <w:lvl w:ilvl="6">
      <w:start w:val="1"/>
      <w:numFmt w:val="decimal"/>
      <w:lvlText w:val="%7."/>
      <w:lvlJc w:val="left"/>
      <w:pPr>
        <w:ind w:left="2880" w:hanging="360"/>
      </w:pPr>
      <w:rPr>
        <w:rFonts w:ascii="Arial" w:eastAsia="SimSun, 宋体" w:hAnsi="Arial" w:cs="Arial"/>
        <w:b w:val="0"/>
        <w:bCs w:val="0"/>
        <w:kern w:val="3"/>
        <w:sz w:val="24"/>
        <w:szCs w:val="24"/>
        <w:lang w:val="es-ES" w:eastAsia="zh-CN" w:bidi="hi-IN"/>
      </w:rPr>
    </w:lvl>
    <w:lvl w:ilvl="7">
      <w:start w:val="1"/>
      <w:numFmt w:val="decimal"/>
      <w:lvlText w:val="%8."/>
      <w:lvlJc w:val="left"/>
      <w:pPr>
        <w:ind w:left="3240" w:hanging="360"/>
      </w:pPr>
      <w:rPr>
        <w:rFonts w:ascii="Arial" w:eastAsia="SimSun, 宋体" w:hAnsi="Arial" w:cs="Arial"/>
        <w:b w:val="0"/>
        <w:bCs w:val="0"/>
        <w:kern w:val="3"/>
        <w:sz w:val="24"/>
        <w:szCs w:val="24"/>
        <w:lang w:val="es-ES" w:eastAsia="zh-CN" w:bidi="hi-IN"/>
      </w:rPr>
    </w:lvl>
    <w:lvl w:ilvl="8">
      <w:start w:val="1"/>
      <w:numFmt w:val="decimal"/>
      <w:lvlText w:val="%9."/>
      <w:lvlJc w:val="left"/>
      <w:pPr>
        <w:ind w:left="3600" w:hanging="360"/>
      </w:pPr>
      <w:rPr>
        <w:rFonts w:ascii="Arial" w:eastAsia="SimSun, 宋体" w:hAnsi="Arial" w:cs="Arial"/>
        <w:b w:val="0"/>
        <w:bCs w:val="0"/>
        <w:kern w:val="3"/>
        <w:sz w:val="24"/>
        <w:szCs w:val="24"/>
        <w:lang w:val="es-ES" w:eastAsia="zh-CN" w:bidi="hi-IN"/>
      </w:rPr>
    </w:lvl>
  </w:abstractNum>
  <w:abstractNum w:abstractNumId="21" w15:restartNumberingAfterBreak="0">
    <w:nsid w:val="54F03B01"/>
    <w:multiLevelType w:val="multilevel"/>
    <w:tmpl w:val="24BCB570"/>
    <w:lvl w:ilvl="0">
      <w:start w:val="1"/>
      <w:numFmt w:val="decimal"/>
      <w:lvlText w:val="%1."/>
      <w:lvlJc w:val="left"/>
      <w:pPr>
        <w:tabs>
          <w:tab w:val="num" w:pos="1353"/>
        </w:tabs>
        <w:ind w:left="1353" w:hanging="360"/>
      </w:pPr>
      <w:rPr>
        <w:b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5DC209F"/>
    <w:multiLevelType w:val="hybridMultilevel"/>
    <w:tmpl w:val="3A507C18"/>
    <w:lvl w:ilvl="0" w:tplc="240A0001">
      <w:start w:val="1"/>
      <w:numFmt w:val="bullet"/>
      <w:lvlText w:val=""/>
      <w:lvlJc w:val="left"/>
      <w:pPr>
        <w:ind w:left="774" w:hanging="360"/>
      </w:pPr>
      <w:rPr>
        <w:rFonts w:ascii="Symbol" w:hAnsi="Symbol" w:hint="default"/>
      </w:rPr>
    </w:lvl>
    <w:lvl w:ilvl="1" w:tplc="240A0003" w:tentative="1">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214" w:hanging="360"/>
      </w:pPr>
      <w:rPr>
        <w:rFonts w:ascii="Wingdings" w:hAnsi="Wingdings" w:hint="default"/>
      </w:rPr>
    </w:lvl>
    <w:lvl w:ilvl="3" w:tplc="240A0001" w:tentative="1">
      <w:start w:val="1"/>
      <w:numFmt w:val="bullet"/>
      <w:lvlText w:val=""/>
      <w:lvlJc w:val="left"/>
      <w:pPr>
        <w:ind w:left="2934" w:hanging="360"/>
      </w:pPr>
      <w:rPr>
        <w:rFonts w:ascii="Symbol" w:hAnsi="Symbol" w:hint="default"/>
      </w:rPr>
    </w:lvl>
    <w:lvl w:ilvl="4" w:tplc="240A0003" w:tentative="1">
      <w:start w:val="1"/>
      <w:numFmt w:val="bullet"/>
      <w:lvlText w:val="o"/>
      <w:lvlJc w:val="left"/>
      <w:pPr>
        <w:ind w:left="3654" w:hanging="360"/>
      </w:pPr>
      <w:rPr>
        <w:rFonts w:ascii="Courier New" w:hAnsi="Courier New" w:cs="Courier New" w:hint="default"/>
      </w:rPr>
    </w:lvl>
    <w:lvl w:ilvl="5" w:tplc="240A0005" w:tentative="1">
      <w:start w:val="1"/>
      <w:numFmt w:val="bullet"/>
      <w:lvlText w:val=""/>
      <w:lvlJc w:val="left"/>
      <w:pPr>
        <w:ind w:left="4374" w:hanging="360"/>
      </w:pPr>
      <w:rPr>
        <w:rFonts w:ascii="Wingdings" w:hAnsi="Wingdings" w:hint="default"/>
      </w:rPr>
    </w:lvl>
    <w:lvl w:ilvl="6" w:tplc="240A0001" w:tentative="1">
      <w:start w:val="1"/>
      <w:numFmt w:val="bullet"/>
      <w:lvlText w:val=""/>
      <w:lvlJc w:val="left"/>
      <w:pPr>
        <w:ind w:left="5094" w:hanging="360"/>
      </w:pPr>
      <w:rPr>
        <w:rFonts w:ascii="Symbol" w:hAnsi="Symbol" w:hint="default"/>
      </w:rPr>
    </w:lvl>
    <w:lvl w:ilvl="7" w:tplc="240A0003" w:tentative="1">
      <w:start w:val="1"/>
      <w:numFmt w:val="bullet"/>
      <w:lvlText w:val="o"/>
      <w:lvlJc w:val="left"/>
      <w:pPr>
        <w:ind w:left="5814" w:hanging="360"/>
      </w:pPr>
      <w:rPr>
        <w:rFonts w:ascii="Courier New" w:hAnsi="Courier New" w:cs="Courier New" w:hint="default"/>
      </w:rPr>
    </w:lvl>
    <w:lvl w:ilvl="8" w:tplc="240A0005" w:tentative="1">
      <w:start w:val="1"/>
      <w:numFmt w:val="bullet"/>
      <w:lvlText w:val=""/>
      <w:lvlJc w:val="left"/>
      <w:pPr>
        <w:ind w:left="6534" w:hanging="360"/>
      </w:pPr>
      <w:rPr>
        <w:rFonts w:ascii="Wingdings" w:hAnsi="Wingdings" w:hint="default"/>
      </w:rPr>
    </w:lvl>
  </w:abstractNum>
  <w:abstractNum w:abstractNumId="23" w15:restartNumberingAfterBreak="0">
    <w:nsid w:val="64E560C1"/>
    <w:multiLevelType w:val="hybridMultilevel"/>
    <w:tmpl w:val="1A742C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9F709C9"/>
    <w:multiLevelType w:val="multilevel"/>
    <w:tmpl w:val="24BCB570"/>
    <w:lvl w:ilvl="0">
      <w:start w:val="1"/>
      <w:numFmt w:val="decimal"/>
      <w:lvlText w:val="%1."/>
      <w:lvlJc w:val="left"/>
      <w:pPr>
        <w:tabs>
          <w:tab w:val="num" w:pos="1353"/>
        </w:tabs>
        <w:ind w:left="1353" w:hanging="360"/>
      </w:pPr>
      <w:rPr>
        <w:b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14E0C00"/>
    <w:multiLevelType w:val="hybridMultilevel"/>
    <w:tmpl w:val="2D2E9506"/>
    <w:lvl w:ilvl="0" w:tplc="43E632CC">
      <w:start w:val="1"/>
      <w:numFmt w:val="decimal"/>
      <w:lvlText w:val="%1)"/>
      <w:lvlJc w:val="left"/>
      <w:pPr>
        <w:ind w:left="720" w:hanging="360"/>
      </w:pPr>
      <w:rPr>
        <w:rFonts w:eastAsia="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D97554A"/>
    <w:multiLevelType w:val="hybridMultilevel"/>
    <w:tmpl w:val="8676F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8"/>
  </w:num>
  <w:num w:numId="11">
    <w:abstractNumId w:val="23"/>
  </w:num>
  <w:num w:numId="12">
    <w:abstractNumId w:val="17"/>
  </w:num>
  <w:num w:numId="13">
    <w:abstractNumId w:val="13"/>
  </w:num>
  <w:num w:numId="14">
    <w:abstractNumId w:val="19"/>
  </w:num>
  <w:num w:numId="15">
    <w:abstractNumId w:val="4"/>
  </w:num>
  <w:num w:numId="16">
    <w:abstractNumId w:val="25"/>
  </w:num>
  <w:num w:numId="17">
    <w:abstractNumId w:val="14"/>
  </w:num>
  <w:num w:numId="18">
    <w:abstractNumId w:val="11"/>
  </w:num>
  <w:num w:numId="19">
    <w:abstractNumId w:val="12"/>
  </w:num>
  <w:num w:numId="20">
    <w:abstractNumId w:val="10"/>
  </w:num>
  <w:num w:numId="21">
    <w:abstractNumId w:val="16"/>
  </w:num>
  <w:num w:numId="22">
    <w:abstractNumId w:val="16"/>
    <w:lvlOverride w:ilvl="0">
      <w:startOverride w:val="1"/>
    </w:lvlOverride>
  </w:num>
  <w:num w:numId="23">
    <w:abstractNumId w:val="20"/>
  </w:num>
  <w:num w:numId="24">
    <w:abstractNumId w:val="20"/>
    <w:lvlOverride w:ilvl="0">
      <w:startOverride w:val="1"/>
    </w:lvlOverride>
  </w:num>
  <w:num w:numId="25">
    <w:abstractNumId w:val="24"/>
  </w:num>
  <w:num w:numId="26">
    <w:abstractNumId w:val="26"/>
  </w:num>
  <w:num w:numId="27">
    <w:abstractNumId w:val="21"/>
  </w:num>
  <w:num w:numId="28">
    <w:abstractNumId w:val="2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08"/>
    <w:rsid w:val="000062D7"/>
    <w:rsid w:val="0002341E"/>
    <w:rsid w:val="00034D4C"/>
    <w:rsid w:val="00046C25"/>
    <w:rsid w:val="00052F41"/>
    <w:rsid w:val="000677F2"/>
    <w:rsid w:val="00080291"/>
    <w:rsid w:val="00085FB1"/>
    <w:rsid w:val="00091848"/>
    <w:rsid w:val="0009489E"/>
    <w:rsid w:val="000972F8"/>
    <w:rsid w:val="000D5052"/>
    <w:rsid w:val="000E162C"/>
    <w:rsid w:val="000E5D26"/>
    <w:rsid w:val="001027ED"/>
    <w:rsid w:val="001068FB"/>
    <w:rsid w:val="0011139E"/>
    <w:rsid w:val="00112CBF"/>
    <w:rsid w:val="00137CFD"/>
    <w:rsid w:val="00146EAF"/>
    <w:rsid w:val="00183928"/>
    <w:rsid w:val="001849BC"/>
    <w:rsid w:val="00187B1E"/>
    <w:rsid w:val="001914D5"/>
    <w:rsid w:val="00194600"/>
    <w:rsid w:val="001B7922"/>
    <w:rsid w:val="001C196F"/>
    <w:rsid w:val="001C5D49"/>
    <w:rsid w:val="001D0633"/>
    <w:rsid w:val="001F09C8"/>
    <w:rsid w:val="00204F26"/>
    <w:rsid w:val="00207420"/>
    <w:rsid w:val="00212FD9"/>
    <w:rsid w:val="00224E45"/>
    <w:rsid w:val="00226437"/>
    <w:rsid w:val="00246D5F"/>
    <w:rsid w:val="0026729A"/>
    <w:rsid w:val="00277A6A"/>
    <w:rsid w:val="00277AA0"/>
    <w:rsid w:val="002800CA"/>
    <w:rsid w:val="002A218C"/>
    <w:rsid w:val="002A4049"/>
    <w:rsid w:val="002B00BC"/>
    <w:rsid w:val="002D1B6D"/>
    <w:rsid w:val="002F0DE1"/>
    <w:rsid w:val="002F63E7"/>
    <w:rsid w:val="00312A52"/>
    <w:rsid w:val="00335FDC"/>
    <w:rsid w:val="00372EAC"/>
    <w:rsid w:val="003809B3"/>
    <w:rsid w:val="0039276F"/>
    <w:rsid w:val="003928D8"/>
    <w:rsid w:val="003A6CA2"/>
    <w:rsid w:val="003B1C9E"/>
    <w:rsid w:val="003B4348"/>
    <w:rsid w:val="003C41FA"/>
    <w:rsid w:val="003C6EB3"/>
    <w:rsid w:val="003D1BA2"/>
    <w:rsid w:val="0041309B"/>
    <w:rsid w:val="00422F80"/>
    <w:rsid w:val="004379AF"/>
    <w:rsid w:val="004512CA"/>
    <w:rsid w:val="004521F6"/>
    <w:rsid w:val="0046162D"/>
    <w:rsid w:val="00475B08"/>
    <w:rsid w:val="00493221"/>
    <w:rsid w:val="004A32F7"/>
    <w:rsid w:val="004B16DC"/>
    <w:rsid w:val="004B29E4"/>
    <w:rsid w:val="004B2CF0"/>
    <w:rsid w:val="004B32FA"/>
    <w:rsid w:val="004D086C"/>
    <w:rsid w:val="004D1874"/>
    <w:rsid w:val="004E5BB4"/>
    <w:rsid w:val="005675BE"/>
    <w:rsid w:val="00585ED0"/>
    <w:rsid w:val="005A79F8"/>
    <w:rsid w:val="005E271C"/>
    <w:rsid w:val="00604995"/>
    <w:rsid w:val="00622FE5"/>
    <w:rsid w:val="00634D44"/>
    <w:rsid w:val="00642119"/>
    <w:rsid w:val="00657C62"/>
    <w:rsid w:val="00657F06"/>
    <w:rsid w:val="00662812"/>
    <w:rsid w:val="006757F7"/>
    <w:rsid w:val="00675B80"/>
    <w:rsid w:val="006818C6"/>
    <w:rsid w:val="00687D7F"/>
    <w:rsid w:val="006A3526"/>
    <w:rsid w:val="006B04A2"/>
    <w:rsid w:val="006B2227"/>
    <w:rsid w:val="007118BC"/>
    <w:rsid w:val="00714A73"/>
    <w:rsid w:val="00716E13"/>
    <w:rsid w:val="007304B1"/>
    <w:rsid w:val="00732A24"/>
    <w:rsid w:val="0074528F"/>
    <w:rsid w:val="007624CE"/>
    <w:rsid w:val="007746B4"/>
    <w:rsid w:val="00776ABF"/>
    <w:rsid w:val="007772AB"/>
    <w:rsid w:val="0078389E"/>
    <w:rsid w:val="00783A6E"/>
    <w:rsid w:val="00790739"/>
    <w:rsid w:val="007A2EDF"/>
    <w:rsid w:val="007A6E29"/>
    <w:rsid w:val="007C36C0"/>
    <w:rsid w:val="007D2D23"/>
    <w:rsid w:val="007E4ED2"/>
    <w:rsid w:val="007F413C"/>
    <w:rsid w:val="007F4623"/>
    <w:rsid w:val="00846134"/>
    <w:rsid w:val="0086441D"/>
    <w:rsid w:val="00867DE1"/>
    <w:rsid w:val="00873EE6"/>
    <w:rsid w:val="008B1839"/>
    <w:rsid w:val="008C3C63"/>
    <w:rsid w:val="008C548A"/>
    <w:rsid w:val="008D66C8"/>
    <w:rsid w:val="008E2A64"/>
    <w:rsid w:val="00905CD7"/>
    <w:rsid w:val="009213EA"/>
    <w:rsid w:val="009324B9"/>
    <w:rsid w:val="009426BE"/>
    <w:rsid w:val="00945176"/>
    <w:rsid w:val="00955942"/>
    <w:rsid w:val="00985812"/>
    <w:rsid w:val="00990CB9"/>
    <w:rsid w:val="009B0274"/>
    <w:rsid w:val="009B34D9"/>
    <w:rsid w:val="009F0FE4"/>
    <w:rsid w:val="00A6006B"/>
    <w:rsid w:val="00A71B2D"/>
    <w:rsid w:val="00A7729F"/>
    <w:rsid w:val="00A843E7"/>
    <w:rsid w:val="00AA7906"/>
    <w:rsid w:val="00AB5F0E"/>
    <w:rsid w:val="00AD5B9D"/>
    <w:rsid w:val="00AE2C8D"/>
    <w:rsid w:val="00AE6D6A"/>
    <w:rsid w:val="00B05B9B"/>
    <w:rsid w:val="00B14C46"/>
    <w:rsid w:val="00B569D8"/>
    <w:rsid w:val="00B6199A"/>
    <w:rsid w:val="00B7174E"/>
    <w:rsid w:val="00B87AAB"/>
    <w:rsid w:val="00B90E15"/>
    <w:rsid w:val="00BB6238"/>
    <w:rsid w:val="00BE5364"/>
    <w:rsid w:val="00C05020"/>
    <w:rsid w:val="00C139B3"/>
    <w:rsid w:val="00C16DAD"/>
    <w:rsid w:val="00C203B9"/>
    <w:rsid w:val="00C3126B"/>
    <w:rsid w:val="00C5766D"/>
    <w:rsid w:val="00C72C43"/>
    <w:rsid w:val="00C77E3C"/>
    <w:rsid w:val="00C838ED"/>
    <w:rsid w:val="00C95506"/>
    <w:rsid w:val="00CC17E7"/>
    <w:rsid w:val="00CC22FA"/>
    <w:rsid w:val="00CC6955"/>
    <w:rsid w:val="00CC6B4E"/>
    <w:rsid w:val="00CD0C6F"/>
    <w:rsid w:val="00CD6F1E"/>
    <w:rsid w:val="00CF0964"/>
    <w:rsid w:val="00D02F8F"/>
    <w:rsid w:val="00D0527F"/>
    <w:rsid w:val="00D06602"/>
    <w:rsid w:val="00D07850"/>
    <w:rsid w:val="00D124D8"/>
    <w:rsid w:val="00D201D3"/>
    <w:rsid w:val="00D224D3"/>
    <w:rsid w:val="00D24F82"/>
    <w:rsid w:val="00D40087"/>
    <w:rsid w:val="00D40516"/>
    <w:rsid w:val="00D45928"/>
    <w:rsid w:val="00D5143D"/>
    <w:rsid w:val="00D57C63"/>
    <w:rsid w:val="00D72095"/>
    <w:rsid w:val="00D758B8"/>
    <w:rsid w:val="00D862BC"/>
    <w:rsid w:val="00D92A32"/>
    <w:rsid w:val="00DB645D"/>
    <w:rsid w:val="00DB6CF8"/>
    <w:rsid w:val="00DC43A8"/>
    <w:rsid w:val="00E04C16"/>
    <w:rsid w:val="00E13C5D"/>
    <w:rsid w:val="00E17800"/>
    <w:rsid w:val="00E17CD8"/>
    <w:rsid w:val="00E31429"/>
    <w:rsid w:val="00E520F7"/>
    <w:rsid w:val="00E55082"/>
    <w:rsid w:val="00E6119E"/>
    <w:rsid w:val="00E949EB"/>
    <w:rsid w:val="00EB33EB"/>
    <w:rsid w:val="00EC044D"/>
    <w:rsid w:val="00EC6701"/>
    <w:rsid w:val="00ED0588"/>
    <w:rsid w:val="00EE2EFA"/>
    <w:rsid w:val="00EF330B"/>
    <w:rsid w:val="00EF78AF"/>
    <w:rsid w:val="00F06EB9"/>
    <w:rsid w:val="00F110D1"/>
    <w:rsid w:val="00F11274"/>
    <w:rsid w:val="00F11FD9"/>
    <w:rsid w:val="00F23748"/>
    <w:rsid w:val="00F3285A"/>
    <w:rsid w:val="00F51BBA"/>
    <w:rsid w:val="00F743BD"/>
    <w:rsid w:val="00F8763B"/>
    <w:rsid w:val="00FA06BF"/>
    <w:rsid w:val="00FA125E"/>
    <w:rsid w:val="00FB56D9"/>
    <w:rsid w:val="00FC2200"/>
    <w:rsid w:val="00FD703C"/>
    <w:rsid w:val="00FF7A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F6F4C7"/>
  <w15:chartTrackingRefBased/>
  <w15:docId w15:val="{58AF27A2-C3D5-4585-A6AE-9831FC0E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textAlignment w:val="baseline"/>
    </w:pPr>
    <w:rPr>
      <w:rFonts w:ascii="Liberation Serif" w:eastAsia="Arial Unicode MS" w:hAnsi="Liberation Serif" w:cs="Arial Unicode MS"/>
      <w:kern w:val="1"/>
      <w:sz w:val="24"/>
      <w:szCs w:val="24"/>
      <w:lang w:eastAsia="zh-CN" w:bidi="hi-IN"/>
    </w:rPr>
  </w:style>
  <w:style w:type="paragraph" w:styleId="Ttulo2">
    <w:name w:val="heading 2"/>
    <w:basedOn w:val="Standard"/>
    <w:next w:val="Standard"/>
    <w:qFormat/>
    <w:pPr>
      <w:keepNext/>
      <w:numPr>
        <w:ilvl w:val="1"/>
        <w:numId w:val="1"/>
      </w:numPr>
      <w:jc w:val="both"/>
      <w:outlineLvl w:val="1"/>
    </w:pPr>
    <w:rPr>
      <w:b/>
    </w:rPr>
  </w:style>
  <w:style w:type="paragraph" w:styleId="Ttulo4">
    <w:name w:val="heading 4"/>
    <w:basedOn w:val="Normal"/>
    <w:next w:val="Normal"/>
    <w:link w:val="Ttulo4Car"/>
    <w:uiPriority w:val="9"/>
    <w:semiHidden/>
    <w:unhideWhenUsed/>
    <w:qFormat/>
    <w:pPr>
      <w:keepNext/>
      <w:spacing w:before="240" w:after="60"/>
      <w:outlineLvl w:val="3"/>
    </w:pPr>
    <w:rPr>
      <w:rFonts w:ascii="Calibri" w:eastAsia="Times New Roman" w:hAnsi="Calibri" w:cs="Mangal"/>
      <w:b/>
      <w:bCs/>
      <w:sz w:val="28"/>
      <w:szCs w:val="25"/>
    </w:rPr>
  </w:style>
  <w:style w:type="paragraph" w:styleId="Ttulo6">
    <w:name w:val="heading 6"/>
    <w:basedOn w:val="Normal"/>
    <w:next w:val="Normal"/>
    <w:link w:val="Ttulo6Car"/>
    <w:uiPriority w:val="9"/>
    <w:unhideWhenUsed/>
    <w:qFormat/>
    <w:pPr>
      <w:spacing w:before="240" w:after="60"/>
      <w:outlineLvl w:val="5"/>
    </w:pPr>
    <w:rPr>
      <w:rFonts w:ascii="Calibri" w:eastAsia="Times New Roman" w:hAnsi="Calibri" w:cs="Mangal"/>
      <w:b/>
      <w:bCs/>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uentedeprrafopredeter1">
    <w:name w:val="Fuente de párrafo predeter.1"/>
    <w:qFormat/>
  </w:style>
  <w:style w:type="character" w:customStyle="1" w:styleId="Fuentedeprrafopredeter2">
    <w:name w:val="Fuente de párrafo predeter.2"/>
    <w:qFormat/>
  </w:style>
  <w:style w:type="character" w:customStyle="1" w:styleId="Teletype">
    <w:name w:val="Teletype"/>
  </w:style>
  <w:style w:type="character" w:customStyle="1" w:styleId="NumberingSymbols">
    <w:name w:val="Numbering Symbols"/>
  </w:style>
  <w:style w:type="character" w:customStyle="1" w:styleId="TextocomentarioCar">
    <w:name w:val="Texto comentario Car"/>
    <w:rPr>
      <w:rFonts w:cs="Mangal"/>
      <w:sz w:val="20"/>
      <w:szCs w:val="18"/>
    </w:rPr>
  </w:style>
  <w:style w:type="character" w:customStyle="1" w:styleId="Refdecomentario1">
    <w:name w:val="Ref. de comentario1"/>
    <w:rPr>
      <w:sz w:val="16"/>
      <w:szCs w:val="16"/>
    </w:rPr>
  </w:style>
  <w:style w:type="character" w:customStyle="1" w:styleId="TextodegloboCar">
    <w:name w:val="Texto de globo Car"/>
    <w:rPr>
      <w:rFonts w:ascii="Segoe UI" w:hAnsi="Segoe UI" w:cs="Mangal"/>
      <w:sz w:val="18"/>
      <w:szCs w:val="16"/>
    </w:rPr>
  </w:style>
  <w:style w:type="character" w:customStyle="1" w:styleId="Textonoproporcional">
    <w:name w:val="Texto no proporcional"/>
    <w:rPr>
      <w:rFonts w:ascii="Liberation Mono" w:eastAsia="Liberation Mono" w:hAnsi="Liberation Mono" w:cs="Liberation Mono"/>
    </w:rPr>
  </w:style>
  <w:style w:type="character" w:customStyle="1" w:styleId="Teletipo">
    <w:name w:val="Teletipo"/>
    <w:rPr>
      <w:rFonts w:ascii="DejaVu Sans Mono" w:eastAsia="Arial Unicode MS" w:hAnsi="DejaVu Sans Mono" w:cs="Lohit Hindi"/>
    </w:rPr>
  </w:style>
  <w:style w:type="paragraph" w:customStyle="1" w:styleId="Encabezado1">
    <w:name w:val="Encabezado1"/>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body"/>
    <w:rPr>
      <w:rFonts w:eastAsia="Arial"/>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customStyle="1" w:styleId="Standard">
    <w:name w:val="Standard"/>
    <w:pPr>
      <w:widowControl w:val="0"/>
      <w:suppressAutoHyphens/>
      <w:textAlignment w:val="baseline"/>
    </w:pPr>
    <w:rPr>
      <w:rFonts w:ascii="Arial" w:eastAsia="DejaVu Sans" w:hAnsi="Arial" w:cs="Tahoma"/>
      <w:kern w:val="1"/>
      <w:sz w:val="24"/>
      <w:szCs w:val="24"/>
      <w:lang w:val="es-ES" w:eastAsia="zh-CN"/>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Liberation Sans" w:eastAsia="Arial Unicode MS" w:hAnsi="Liberation Sans" w:cs="Arial Unicode MS"/>
      <w:sz w:val="28"/>
      <w:szCs w:val="28"/>
    </w:rPr>
  </w:style>
  <w:style w:type="paragraph" w:customStyle="1" w:styleId="Descripcin1">
    <w:name w:val="Descripción1"/>
    <w:basedOn w:val="Standard"/>
    <w:pPr>
      <w:suppressLineNumbers/>
      <w:spacing w:before="120" w:after="120"/>
    </w:pPr>
    <w:rPr>
      <w:i/>
      <w:iCs/>
    </w:rPr>
  </w:style>
  <w:style w:type="paragraph" w:customStyle="1" w:styleId="Index">
    <w:name w:val="Index"/>
    <w:basedOn w:val="Standard"/>
    <w:pPr>
      <w:suppressLineNumbers/>
    </w:pPr>
    <w:rPr>
      <w:rFonts w:eastAsia="Arial"/>
    </w:rPr>
  </w:style>
  <w:style w:type="paragraph" w:customStyle="1" w:styleId="Pie">
    <w:name w:val="Pie"/>
    <w:basedOn w:val="Standard"/>
    <w:pPr>
      <w:suppressLineNumbers/>
      <w:spacing w:before="120" w:after="120"/>
    </w:pPr>
    <w:rPr>
      <w:rFonts w:cs="Lohit Hindi"/>
      <w:i/>
      <w:iCs/>
    </w:rPr>
  </w:style>
  <w:style w:type="paragraph" w:styleId="Encabezado">
    <w:name w:val="header"/>
    <w:basedOn w:val="Standard"/>
    <w:next w:val="Textbody"/>
    <w:pPr>
      <w:keepNext/>
      <w:spacing w:before="240" w:after="120"/>
    </w:pPr>
    <w:rPr>
      <w:sz w:val="28"/>
      <w:szCs w:val="28"/>
    </w:rPr>
  </w:style>
  <w:style w:type="paragraph" w:customStyle="1" w:styleId="Etiqueta">
    <w:name w:val="Etiqueta"/>
    <w:basedOn w:val="Standard"/>
    <w:pPr>
      <w:suppressLineNumbers/>
      <w:spacing w:before="120" w:after="120"/>
    </w:pPr>
    <w:rPr>
      <w:rFonts w:eastAsia="Arial"/>
      <w:i/>
      <w:iCs/>
    </w:rPr>
  </w:style>
  <w:style w:type="paragraph" w:customStyle="1" w:styleId="Standarduser">
    <w:name w:val="Standard (user)"/>
    <w:pPr>
      <w:widowControl w:val="0"/>
      <w:suppressAutoHyphens/>
      <w:textAlignment w:val="baseline"/>
    </w:pPr>
    <w:rPr>
      <w:kern w:val="1"/>
      <w:lang w:val="es-ES" w:eastAsia="zh-CN" w:bidi="es-ES"/>
    </w:rPr>
  </w:style>
  <w:style w:type="paragraph" w:styleId="Piedepgina">
    <w:name w:val="footer"/>
    <w:basedOn w:val="Standard"/>
    <w:link w:val="PiedepginaCar"/>
    <w:pPr>
      <w:suppressLineNumbers/>
    </w:pPr>
  </w:style>
  <w:style w:type="paragraph" w:customStyle="1" w:styleId="LO-Normal">
    <w:name w:val="LO-Normal"/>
    <w:pPr>
      <w:widowControl w:val="0"/>
      <w:suppressAutoHyphens/>
      <w:textAlignment w:val="baseline"/>
    </w:pPr>
    <w:rPr>
      <w:rFonts w:ascii="Arial" w:eastAsia="DejaVu Sans" w:hAnsi="Arial" w:cs="Tahoma"/>
      <w:kern w:val="1"/>
      <w:sz w:val="24"/>
      <w:szCs w:val="24"/>
      <w:lang w:val="es-ES" w:eastAsia="zh-CN"/>
    </w:rPr>
  </w:style>
  <w:style w:type="paragraph" w:customStyle="1" w:styleId="Textocomentario1">
    <w:name w:val="Texto comentario1"/>
    <w:basedOn w:val="Normal"/>
    <w:rPr>
      <w:rFonts w:cs="Mangal"/>
      <w:sz w:val="20"/>
      <w:szCs w:val="18"/>
    </w:rPr>
  </w:style>
  <w:style w:type="paragraph" w:styleId="Textodeglobo">
    <w:name w:val="Balloon Text"/>
    <w:basedOn w:val="Normal"/>
    <w:rPr>
      <w:rFonts w:ascii="Segoe UI" w:hAnsi="Segoe UI" w:cs="Mangal"/>
      <w:sz w:val="18"/>
      <w:szCs w:val="16"/>
    </w:rPr>
  </w:style>
  <w:style w:type="paragraph" w:customStyle="1" w:styleId="western">
    <w:name w:val="western"/>
    <w:basedOn w:val="Normal"/>
    <w:pPr>
      <w:widowControl/>
      <w:suppressAutoHyphens w:val="0"/>
      <w:spacing w:before="280"/>
      <w:jc w:val="both"/>
      <w:textAlignment w:val="auto"/>
    </w:pPr>
    <w:rPr>
      <w:rFonts w:ascii="Times New Roman" w:eastAsia="Times New Roman" w:hAnsi="Times New Roman" w:cs="Times New Roman"/>
      <w:color w:val="000000"/>
      <w:sz w:val="22"/>
      <w:szCs w:val="22"/>
      <w:lang w:bidi="ar-SA"/>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styleId="Prrafodelista">
    <w:name w:val="List Paragraph"/>
    <w:basedOn w:val="Normal"/>
    <w:uiPriority w:val="1"/>
    <w:qFormat/>
    <w:pPr>
      <w:widowControl/>
      <w:suppressAutoHyphens w:val="0"/>
      <w:spacing w:after="160" w:line="252" w:lineRule="auto"/>
      <w:ind w:left="720"/>
      <w:contextualSpacing/>
      <w:textAlignment w:val="auto"/>
    </w:pPr>
    <w:rPr>
      <w:rFonts w:ascii="Calibri" w:eastAsia="Times New Roman" w:hAnsi="Calibri" w:cs="Times New Roman"/>
      <w:sz w:val="22"/>
      <w:szCs w:val="22"/>
      <w:lang w:bidi="ar-SA"/>
    </w:rPr>
  </w:style>
  <w:style w:type="character" w:customStyle="1" w:styleId="PiedepginaCar">
    <w:name w:val="Pie de página Car"/>
    <w:link w:val="Piedepgina"/>
    <w:uiPriority w:val="99"/>
    <w:rPr>
      <w:rFonts w:ascii="Arial" w:eastAsia="DejaVu Sans" w:hAnsi="Arial" w:cs="Tahoma"/>
      <w:kern w:val="1"/>
      <w:sz w:val="24"/>
      <w:szCs w:val="24"/>
      <w:lang w:val="es-ES" w:eastAsia="zh-CN"/>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1"/>
    <w:uiPriority w:val="99"/>
    <w:semiHidden/>
    <w:unhideWhenUsed/>
    <w:rPr>
      <w:rFonts w:cs="Mangal"/>
      <w:sz w:val="20"/>
      <w:szCs w:val="18"/>
    </w:rPr>
  </w:style>
  <w:style w:type="character" w:customStyle="1" w:styleId="TextocomentarioCar1">
    <w:name w:val="Texto comentario Car1"/>
    <w:link w:val="Textocomentario"/>
    <w:uiPriority w:val="99"/>
    <w:semiHidden/>
    <w:rPr>
      <w:rFonts w:ascii="Liberation Serif" w:eastAsia="Arial Unicode MS" w:hAnsi="Liberation Serif" w:cs="Mangal"/>
      <w:kern w:val="1"/>
      <w:szCs w:val="18"/>
      <w:lang w:eastAsia="zh-CN" w:bidi="hi-I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link w:val="Asuntodelcomentario"/>
    <w:uiPriority w:val="99"/>
    <w:semiHidden/>
    <w:rPr>
      <w:rFonts w:ascii="Liberation Serif" w:eastAsia="Arial Unicode MS" w:hAnsi="Liberation Serif" w:cs="Mangal"/>
      <w:b/>
      <w:bCs/>
      <w:kern w:val="1"/>
      <w:szCs w:val="18"/>
      <w:lang w:eastAsia="zh-CN" w:bidi="hi-IN"/>
    </w:rPr>
  </w:style>
  <w:style w:type="paragraph" w:customStyle="1" w:styleId="Contenidodelatabla">
    <w:name w:val="Contenido de la tabla"/>
    <w:basedOn w:val="Normal"/>
    <w:pPr>
      <w:suppressLineNumbers/>
      <w:spacing w:after="200" w:line="276" w:lineRule="auto"/>
      <w:textAlignment w:val="auto"/>
    </w:pPr>
    <w:rPr>
      <w:rFonts w:ascii="Calibri" w:eastAsia="Calibri" w:hAnsi="Calibri" w:cs="Times New Roman"/>
      <w:sz w:val="22"/>
      <w:szCs w:val="22"/>
      <w:lang w:bidi="ar-SA"/>
    </w:rPr>
  </w:style>
  <w:style w:type="paragraph" w:customStyle="1" w:styleId="Textoindependiente21">
    <w:name w:val="Texto independiente 21"/>
    <w:basedOn w:val="Normal"/>
    <w:pPr>
      <w:spacing w:after="120" w:line="480" w:lineRule="auto"/>
      <w:textAlignment w:val="auto"/>
    </w:pPr>
    <w:rPr>
      <w:rFonts w:ascii="Calibri" w:eastAsia="Calibri" w:hAnsi="Calibri" w:cs="Times New Roman"/>
      <w:sz w:val="22"/>
      <w:szCs w:val="22"/>
      <w:lang w:bidi="ar-SA"/>
    </w:rPr>
  </w:style>
  <w:style w:type="character" w:customStyle="1" w:styleId="Fuentedeprrafopredeter5">
    <w:name w:val="Fuente de párrafo predeter.5"/>
  </w:style>
  <w:style w:type="character" w:customStyle="1" w:styleId="Ttulo6Car">
    <w:name w:val="Título 6 Car"/>
    <w:link w:val="Ttulo6"/>
    <w:uiPriority w:val="9"/>
    <w:rPr>
      <w:rFonts w:ascii="Calibri" w:eastAsia="Times New Roman" w:hAnsi="Calibri" w:cs="Mangal"/>
      <w:b/>
      <w:bCs/>
      <w:kern w:val="1"/>
      <w:sz w:val="22"/>
      <w:lang w:eastAsia="zh-CN" w:bidi="hi-IN"/>
    </w:rPr>
  </w:style>
  <w:style w:type="paragraph" w:customStyle="1" w:styleId="TITULOG">
    <w:name w:val="TITULOG"/>
    <w:basedOn w:val="Ttulo4"/>
    <w:pPr>
      <w:keepNext w:val="0"/>
      <w:tabs>
        <w:tab w:val="center" w:pos="4252"/>
        <w:tab w:val="right" w:pos="8504"/>
      </w:tabs>
      <w:spacing w:before="0" w:after="0" w:line="100" w:lineRule="atLeast"/>
      <w:jc w:val="center"/>
      <w:textAlignment w:val="auto"/>
    </w:pPr>
    <w:rPr>
      <w:rFonts w:ascii="MS Sans Serif" w:hAnsi="MS Sans Serif" w:cs="Times New Roman"/>
      <w:bCs w:val="0"/>
      <w:color w:val="000000"/>
      <w:szCs w:val="20"/>
      <w:lang w:val="es-ES"/>
    </w:rPr>
  </w:style>
  <w:style w:type="character" w:customStyle="1" w:styleId="Ttulo4Car">
    <w:name w:val="Título 4 Car"/>
    <w:link w:val="Ttulo4"/>
    <w:uiPriority w:val="9"/>
    <w:semiHidden/>
    <w:rPr>
      <w:rFonts w:ascii="Calibri" w:eastAsia="Times New Roman" w:hAnsi="Calibri" w:cs="Mangal"/>
      <w:b/>
      <w:bCs/>
      <w:kern w:val="1"/>
      <w:sz w:val="28"/>
      <w:szCs w:val="25"/>
      <w:lang w:eastAsia="zh-CN" w:bidi="hi-IN"/>
    </w:rPr>
  </w:style>
  <w:style w:type="paragraph" w:styleId="NormalWeb">
    <w:name w:val="Normal (Web)"/>
    <w:basedOn w:val="Normal"/>
    <w:uiPriority w:val="99"/>
    <w:unhideWhenUsed/>
    <w:pPr>
      <w:widowControl/>
      <w:suppressAutoHyphens w:val="0"/>
      <w:spacing w:before="100" w:beforeAutospacing="1" w:after="119"/>
      <w:textAlignment w:val="auto"/>
    </w:pPr>
    <w:rPr>
      <w:rFonts w:ascii="Times New Roman" w:eastAsia="Times New Roman" w:hAnsi="Times New Roman" w:cs="Times New Roman"/>
      <w:kern w:val="0"/>
      <w:lang w:eastAsia="es-CO" w:bidi="ar-SA"/>
    </w:rPr>
  </w:style>
  <w:style w:type="character" w:styleId="nfasis">
    <w:name w:val="Emphasis"/>
    <w:qFormat/>
    <w:rPr>
      <w:i/>
      <w:iCs/>
    </w:rPr>
  </w:style>
  <w:style w:type="character" w:customStyle="1" w:styleId="Fuentedeprrafopredeter3">
    <w:name w:val="Fuente de párrafo predeter.3"/>
  </w:style>
  <w:style w:type="paragraph" w:customStyle="1" w:styleId="Normal1">
    <w:name w:val="Normal1"/>
    <w:qFormat/>
    <w:pPr>
      <w:suppressAutoHyphens/>
      <w:autoSpaceDE w:val="0"/>
      <w:spacing w:line="100" w:lineRule="atLeast"/>
      <w:textAlignment w:val="baseline"/>
    </w:pPr>
    <w:rPr>
      <w:rFonts w:ascii="Arial" w:eastAsia="Arial" w:hAnsi="Arial" w:cs="Arial"/>
      <w:color w:val="000000"/>
      <w:kern w:val="1"/>
      <w:sz w:val="24"/>
      <w:szCs w:val="24"/>
      <w:lang w:eastAsia="zh-CN"/>
    </w:rPr>
  </w:style>
  <w:style w:type="character" w:customStyle="1" w:styleId="m-7206826582752407326gmail-fuentedeprrafopredeter2">
    <w:name w:val="m_-7206826582752407326gmail-fuentedeprrafopredeter2"/>
    <w:rsid w:val="007A2EDF"/>
  </w:style>
  <w:style w:type="character" w:customStyle="1" w:styleId="m-6238509283643004513gmail-fuentedeprrafopredeter5">
    <w:name w:val="m_-6238509283643004513gmail-fuentedeprrafopredeter5"/>
    <w:rsid w:val="007A2EDF"/>
  </w:style>
  <w:style w:type="character" w:customStyle="1" w:styleId="m-6238509283643004513gmail-fuentedeprrafopredeter1">
    <w:name w:val="m_-6238509283643004513gmail-fuentedeprrafopredeter1"/>
    <w:rsid w:val="007A2EDF"/>
  </w:style>
  <w:style w:type="character" w:customStyle="1" w:styleId="m-6238509283643004513gmail-fuentedeprrafopredeter3">
    <w:name w:val="m_-6238509283643004513gmail-fuentedeprrafopredeter3"/>
    <w:rsid w:val="007A2EDF"/>
  </w:style>
  <w:style w:type="character" w:customStyle="1" w:styleId="m-6238509283643004513gmail-msoplaceholdertext">
    <w:name w:val="m_-6238509283643004513gmail-msoplaceholdertext"/>
    <w:rsid w:val="007A2EDF"/>
  </w:style>
  <w:style w:type="character" w:styleId="Hipervnculo">
    <w:name w:val="Hyperlink"/>
    <w:uiPriority w:val="99"/>
    <w:unhideWhenUsed/>
    <w:rsid w:val="00E55082"/>
    <w:rPr>
      <w:color w:val="0563C1"/>
      <w:u w:val="single"/>
    </w:rPr>
  </w:style>
  <w:style w:type="character" w:styleId="Mencinsinresolver">
    <w:name w:val="Unresolved Mention"/>
    <w:uiPriority w:val="99"/>
    <w:semiHidden/>
    <w:unhideWhenUsed/>
    <w:rsid w:val="00E55082"/>
    <w:rPr>
      <w:color w:val="808080"/>
      <w:shd w:val="clear" w:color="auto" w:fill="E6E6E6"/>
    </w:rPr>
  </w:style>
  <w:style w:type="paragraph" w:customStyle="1" w:styleId="WW-Normal">
    <w:name w:val="WW-Normal"/>
    <w:basedOn w:val="Normal"/>
    <w:rsid w:val="004A32F7"/>
    <w:pPr>
      <w:autoSpaceDE w:val="0"/>
      <w:spacing w:line="100" w:lineRule="atLeast"/>
    </w:pPr>
    <w:rPr>
      <w:rFonts w:ascii="Arial" w:eastAsia="Arial" w:hAnsi="Arial" w:cs="Arial"/>
      <w:color w:val="000000"/>
    </w:rPr>
  </w:style>
  <w:style w:type="character" w:customStyle="1" w:styleId="Refdecomentario2">
    <w:name w:val="Ref. de comentario2"/>
    <w:rsid w:val="000E5D26"/>
    <w:rPr>
      <w:sz w:val="16"/>
      <w:szCs w:val="16"/>
    </w:rPr>
  </w:style>
  <w:style w:type="numbering" w:customStyle="1" w:styleId="WW8Num11">
    <w:name w:val="WW8Num11"/>
    <w:basedOn w:val="Sinlista"/>
    <w:rsid w:val="00585ED0"/>
    <w:pPr>
      <w:numPr>
        <w:numId w:val="21"/>
      </w:numPr>
    </w:pPr>
  </w:style>
  <w:style w:type="numbering" w:customStyle="1" w:styleId="WW8Num9">
    <w:name w:val="WW8Num9"/>
    <w:basedOn w:val="Sinlista"/>
    <w:rsid w:val="00585ED0"/>
    <w:pPr>
      <w:numPr>
        <w:numId w:val="23"/>
      </w:numPr>
    </w:pPr>
  </w:style>
  <w:style w:type="character" w:customStyle="1" w:styleId="Fuentedeprrafopredeter4">
    <w:name w:val="Fuente de párrafo predeter.4"/>
    <w:rsid w:val="00F06EB9"/>
  </w:style>
  <w:style w:type="paragraph" w:styleId="Sinespaciado">
    <w:name w:val="No Spacing"/>
    <w:rsid w:val="004E5BB4"/>
    <w:pPr>
      <w:widowControl w:val="0"/>
      <w:suppressAutoHyphens/>
      <w:autoSpaceDN w:val="0"/>
      <w:textAlignment w:val="baseline"/>
    </w:pPr>
    <w:rPr>
      <w:rFonts w:ascii="Liberation Serif" w:eastAsia="Arial Unicode MS" w:hAnsi="Liberation Serif" w:cs="Mangal"/>
      <w:kern w:val="3"/>
      <w:sz w:val="24"/>
      <w:szCs w:val="21"/>
      <w:lang w:eastAsia="zh-CN" w:bidi="hi-IN"/>
    </w:rPr>
  </w:style>
  <w:style w:type="character" w:customStyle="1" w:styleId="tl8wme">
    <w:name w:val="tl8wme"/>
    <w:rsid w:val="006B0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1033">
      <w:bodyDiv w:val="1"/>
      <w:marLeft w:val="0"/>
      <w:marRight w:val="0"/>
      <w:marTop w:val="0"/>
      <w:marBottom w:val="0"/>
      <w:divBdr>
        <w:top w:val="none" w:sz="0" w:space="0" w:color="auto"/>
        <w:left w:val="none" w:sz="0" w:space="0" w:color="auto"/>
        <w:bottom w:val="none" w:sz="0" w:space="0" w:color="auto"/>
        <w:right w:val="none" w:sz="0" w:space="0" w:color="auto"/>
      </w:divBdr>
    </w:div>
    <w:div w:id="27419517">
      <w:bodyDiv w:val="1"/>
      <w:marLeft w:val="0"/>
      <w:marRight w:val="0"/>
      <w:marTop w:val="0"/>
      <w:marBottom w:val="0"/>
      <w:divBdr>
        <w:top w:val="none" w:sz="0" w:space="0" w:color="auto"/>
        <w:left w:val="none" w:sz="0" w:space="0" w:color="auto"/>
        <w:bottom w:val="none" w:sz="0" w:space="0" w:color="auto"/>
        <w:right w:val="none" w:sz="0" w:space="0" w:color="auto"/>
      </w:divBdr>
    </w:div>
    <w:div w:id="66878346">
      <w:bodyDiv w:val="1"/>
      <w:marLeft w:val="0"/>
      <w:marRight w:val="0"/>
      <w:marTop w:val="0"/>
      <w:marBottom w:val="0"/>
      <w:divBdr>
        <w:top w:val="none" w:sz="0" w:space="0" w:color="auto"/>
        <w:left w:val="none" w:sz="0" w:space="0" w:color="auto"/>
        <w:bottom w:val="none" w:sz="0" w:space="0" w:color="auto"/>
        <w:right w:val="none" w:sz="0" w:space="0" w:color="auto"/>
      </w:divBdr>
    </w:div>
    <w:div w:id="83111228">
      <w:bodyDiv w:val="1"/>
      <w:marLeft w:val="0"/>
      <w:marRight w:val="0"/>
      <w:marTop w:val="0"/>
      <w:marBottom w:val="0"/>
      <w:divBdr>
        <w:top w:val="none" w:sz="0" w:space="0" w:color="auto"/>
        <w:left w:val="none" w:sz="0" w:space="0" w:color="auto"/>
        <w:bottom w:val="none" w:sz="0" w:space="0" w:color="auto"/>
        <w:right w:val="none" w:sz="0" w:space="0" w:color="auto"/>
      </w:divBdr>
    </w:div>
    <w:div w:id="193155293">
      <w:bodyDiv w:val="1"/>
      <w:marLeft w:val="0"/>
      <w:marRight w:val="0"/>
      <w:marTop w:val="0"/>
      <w:marBottom w:val="0"/>
      <w:divBdr>
        <w:top w:val="none" w:sz="0" w:space="0" w:color="auto"/>
        <w:left w:val="none" w:sz="0" w:space="0" w:color="auto"/>
        <w:bottom w:val="none" w:sz="0" w:space="0" w:color="auto"/>
        <w:right w:val="none" w:sz="0" w:space="0" w:color="auto"/>
      </w:divBdr>
    </w:div>
    <w:div w:id="227418393">
      <w:bodyDiv w:val="1"/>
      <w:marLeft w:val="0"/>
      <w:marRight w:val="0"/>
      <w:marTop w:val="0"/>
      <w:marBottom w:val="0"/>
      <w:divBdr>
        <w:top w:val="none" w:sz="0" w:space="0" w:color="auto"/>
        <w:left w:val="none" w:sz="0" w:space="0" w:color="auto"/>
        <w:bottom w:val="none" w:sz="0" w:space="0" w:color="auto"/>
        <w:right w:val="none" w:sz="0" w:space="0" w:color="auto"/>
      </w:divBdr>
    </w:div>
    <w:div w:id="361593804">
      <w:bodyDiv w:val="1"/>
      <w:marLeft w:val="0"/>
      <w:marRight w:val="0"/>
      <w:marTop w:val="0"/>
      <w:marBottom w:val="0"/>
      <w:divBdr>
        <w:top w:val="none" w:sz="0" w:space="0" w:color="auto"/>
        <w:left w:val="none" w:sz="0" w:space="0" w:color="auto"/>
        <w:bottom w:val="none" w:sz="0" w:space="0" w:color="auto"/>
        <w:right w:val="none" w:sz="0" w:space="0" w:color="auto"/>
      </w:divBdr>
    </w:div>
    <w:div w:id="390538592">
      <w:bodyDiv w:val="1"/>
      <w:marLeft w:val="0"/>
      <w:marRight w:val="0"/>
      <w:marTop w:val="0"/>
      <w:marBottom w:val="0"/>
      <w:divBdr>
        <w:top w:val="none" w:sz="0" w:space="0" w:color="auto"/>
        <w:left w:val="none" w:sz="0" w:space="0" w:color="auto"/>
        <w:bottom w:val="none" w:sz="0" w:space="0" w:color="auto"/>
        <w:right w:val="none" w:sz="0" w:space="0" w:color="auto"/>
      </w:divBdr>
    </w:div>
    <w:div w:id="422335768">
      <w:bodyDiv w:val="1"/>
      <w:marLeft w:val="0"/>
      <w:marRight w:val="0"/>
      <w:marTop w:val="0"/>
      <w:marBottom w:val="0"/>
      <w:divBdr>
        <w:top w:val="none" w:sz="0" w:space="0" w:color="auto"/>
        <w:left w:val="none" w:sz="0" w:space="0" w:color="auto"/>
        <w:bottom w:val="none" w:sz="0" w:space="0" w:color="auto"/>
        <w:right w:val="none" w:sz="0" w:space="0" w:color="auto"/>
      </w:divBdr>
    </w:div>
    <w:div w:id="460075709">
      <w:bodyDiv w:val="1"/>
      <w:marLeft w:val="0"/>
      <w:marRight w:val="0"/>
      <w:marTop w:val="0"/>
      <w:marBottom w:val="0"/>
      <w:divBdr>
        <w:top w:val="none" w:sz="0" w:space="0" w:color="auto"/>
        <w:left w:val="none" w:sz="0" w:space="0" w:color="auto"/>
        <w:bottom w:val="none" w:sz="0" w:space="0" w:color="auto"/>
        <w:right w:val="none" w:sz="0" w:space="0" w:color="auto"/>
      </w:divBdr>
    </w:div>
    <w:div w:id="460075932">
      <w:bodyDiv w:val="1"/>
      <w:marLeft w:val="0"/>
      <w:marRight w:val="0"/>
      <w:marTop w:val="0"/>
      <w:marBottom w:val="0"/>
      <w:divBdr>
        <w:top w:val="none" w:sz="0" w:space="0" w:color="auto"/>
        <w:left w:val="none" w:sz="0" w:space="0" w:color="auto"/>
        <w:bottom w:val="none" w:sz="0" w:space="0" w:color="auto"/>
        <w:right w:val="none" w:sz="0" w:space="0" w:color="auto"/>
      </w:divBdr>
    </w:div>
    <w:div w:id="470908778">
      <w:bodyDiv w:val="1"/>
      <w:marLeft w:val="0"/>
      <w:marRight w:val="0"/>
      <w:marTop w:val="0"/>
      <w:marBottom w:val="0"/>
      <w:divBdr>
        <w:top w:val="none" w:sz="0" w:space="0" w:color="auto"/>
        <w:left w:val="none" w:sz="0" w:space="0" w:color="auto"/>
        <w:bottom w:val="none" w:sz="0" w:space="0" w:color="auto"/>
        <w:right w:val="none" w:sz="0" w:space="0" w:color="auto"/>
      </w:divBdr>
    </w:div>
    <w:div w:id="476184631">
      <w:bodyDiv w:val="1"/>
      <w:marLeft w:val="0"/>
      <w:marRight w:val="0"/>
      <w:marTop w:val="0"/>
      <w:marBottom w:val="0"/>
      <w:divBdr>
        <w:top w:val="none" w:sz="0" w:space="0" w:color="auto"/>
        <w:left w:val="none" w:sz="0" w:space="0" w:color="auto"/>
        <w:bottom w:val="none" w:sz="0" w:space="0" w:color="auto"/>
        <w:right w:val="none" w:sz="0" w:space="0" w:color="auto"/>
      </w:divBdr>
    </w:div>
    <w:div w:id="519859224">
      <w:bodyDiv w:val="1"/>
      <w:marLeft w:val="0"/>
      <w:marRight w:val="0"/>
      <w:marTop w:val="0"/>
      <w:marBottom w:val="0"/>
      <w:divBdr>
        <w:top w:val="none" w:sz="0" w:space="0" w:color="auto"/>
        <w:left w:val="none" w:sz="0" w:space="0" w:color="auto"/>
        <w:bottom w:val="none" w:sz="0" w:space="0" w:color="auto"/>
        <w:right w:val="none" w:sz="0" w:space="0" w:color="auto"/>
      </w:divBdr>
    </w:div>
    <w:div w:id="561865902">
      <w:bodyDiv w:val="1"/>
      <w:marLeft w:val="0"/>
      <w:marRight w:val="0"/>
      <w:marTop w:val="0"/>
      <w:marBottom w:val="0"/>
      <w:divBdr>
        <w:top w:val="none" w:sz="0" w:space="0" w:color="auto"/>
        <w:left w:val="none" w:sz="0" w:space="0" w:color="auto"/>
        <w:bottom w:val="none" w:sz="0" w:space="0" w:color="auto"/>
        <w:right w:val="none" w:sz="0" w:space="0" w:color="auto"/>
      </w:divBdr>
    </w:div>
    <w:div w:id="567811999">
      <w:bodyDiv w:val="1"/>
      <w:marLeft w:val="0"/>
      <w:marRight w:val="0"/>
      <w:marTop w:val="0"/>
      <w:marBottom w:val="0"/>
      <w:divBdr>
        <w:top w:val="none" w:sz="0" w:space="0" w:color="auto"/>
        <w:left w:val="none" w:sz="0" w:space="0" w:color="auto"/>
        <w:bottom w:val="none" w:sz="0" w:space="0" w:color="auto"/>
        <w:right w:val="none" w:sz="0" w:space="0" w:color="auto"/>
      </w:divBdr>
    </w:div>
    <w:div w:id="589461880">
      <w:bodyDiv w:val="1"/>
      <w:marLeft w:val="0"/>
      <w:marRight w:val="0"/>
      <w:marTop w:val="0"/>
      <w:marBottom w:val="0"/>
      <w:divBdr>
        <w:top w:val="none" w:sz="0" w:space="0" w:color="auto"/>
        <w:left w:val="none" w:sz="0" w:space="0" w:color="auto"/>
        <w:bottom w:val="none" w:sz="0" w:space="0" w:color="auto"/>
        <w:right w:val="none" w:sz="0" w:space="0" w:color="auto"/>
      </w:divBdr>
    </w:div>
    <w:div w:id="591471835">
      <w:bodyDiv w:val="1"/>
      <w:marLeft w:val="0"/>
      <w:marRight w:val="0"/>
      <w:marTop w:val="0"/>
      <w:marBottom w:val="0"/>
      <w:divBdr>
        <w:top w:val="none" w:sz="0" w:space="0" w:color="auto"/>
        <w:left w:val="none" w:sz="0" w:space="0" w:color="auto"/>
        <w:bottom w:val="none" w:sz="0" w:space="0" w:color="auto"/>
        <w:right w:val="none" w:sz="0" w:space="0" w:color="auto"/>
      </w:divBdr>
    </w:div>
    <w:div w:id="605232658">
      <w:bodyDiv w:val="1"/>
      <w:marLeft w:val="0"/>
      <w:marRight w:val="0"/>
      <w:marTop w:val="0"/>
      <w:marBottom w:val="0"/>
      <w:divBdr>
        <w:top w:val="none" w:sz="0" w:space="0" w:color="auto"/>
        <w:left w:val="none" w:sz="0" w:space="0" w:color="auto"/>
        <w:bottom w:val="none" w:sz="0" w:space="0" w:color="auto"/>
        <w:right w:val="none" w:sz="0" w:space="0" w:color="auto"/>
      </w:divBdr>
    </w:div>
    <w:div w:id="614867911">
      <w:bodyDiv w:val="1"/>
      <w:marLeft w:val="0"/>
      <w:marRight w:val="0"/>
      <w:marTop w:val="0"/>
      <w:marBottom w:val="0"/>
      <w:divBdr>
        <w:top w:val="none" w:sz="0" w:space="0" w:color="auto"/>
        <w:left w:val="none" w:sz="0" w:space="0" w:color="auto"/>
        <w:bottom w:val="none" w:sz="0" w:space="0" w:color="auto"/>
        <w:right w:val="none" w:sz="0" w:space="0" w:color="auto"/>
      </w:divBdr>
    </w:div>
    <w:div w:id="623972482">
      <w:bodyDiv w:val="1"/>
      <w:marLeft w:val="0"/>
      <w:marRight w:val="0"/>
      <w:marTop w:val="0"/>
      <w:marBottom w:val="0"/>
      <w:divBdr>
        <w:top w:val="none" w:sz="0" w:space="0" w:color="auto"/>
        <w:left w:val="none" w:sz="0" w:space="0" w:color="auto"/>
        <w:bottom w:val="none" w:sz="0" w:space="0" w:color="auto"/>
        <w:right w:val="none" w:sz="0" w:space="0" w:color="auto"/>
      </w:divBdr>
    </w:div>
    <w:div w:id="660082433">
      <w:bodyDiv w:val="1"/>
      <w:marLeft w:val="0"/>
      <w:marRight w:val="0"/>
      <w:marTop w:val="0"/>
      <w:marBottom w:val="0"/>
      <w:divBdr>
        <w:top w:val="none" w:sz="0" w:space="0" w:color="auto"/>
        <w:left w:val="none" w:sz="0" w:space="0" w:color="auto"/>
        <w:bottom w:val="none" w:sz="0" w:space="0" w:color="auto"/>
        <w:right w:val="none" w:sz="0" w:space="0" w:color="auto"/>
      </w:divBdr>
    </w:div>
    <w:div w:id="721249804">
      <w:bodyDiv w:val="1"/>
      <w:marLeft w:val="0"/>
      <w:marRight w:val="0"/>
      <w:marTop w:val="0"/>
      <w:marBottom w:val="0"/>
      <w:divBdr>
        <w:top w:val="none" w:sz="0" w:space="0" w:color="auto"/>
        <w:left w:val="none" w:sz="0" w:space="0" w:color="auto"/>
        <w:bottom w:val="none" w:sz="0" w:space="0" w:color="auto"/>
        <w:right w:val="none" w:sz="0" w:space="0" w:color="auto"/>
      </w:divBdr>
    </w:div>
    <w:div w:id="725420430">
      <w:bodyDiv w:val="1"/>
      <w:marLeft w:val="0"/>
      <w:marRight w:val="0"/>
      <w:marTop w:val="0"/>
      <w:marBottom w:val="0"/>
      <w:divBdr>
        <w:top w:val="none" w:sz="0" w:space="0" w:color="auto"/>
        <w:left w:val="none" w:sz="0" w:space="0" w:color="auto"/>
        <w:bottom w:val="none" w:sz="0" w:space="0" w:color="auto"/>
        <w:right w:val="none" w:sz="0" w:space="0" w:color="auto"/>
      </w:divBdr>
    </w:div>
    <w:div w:id="808671956">
      <w:bodyDiv w:val="1"/>
      <w:marLeft w:val="0"/>
      <w:marRight w:val="0"/>
      <w:marTop w:val="0"/>
      <w:marBottom w:val="0"/>
      <w:divBdr>
        <w:top w:val="none" w:sz="0" w:space="0" w:color="auto"/>
        <w:left w:val="none" w:sz="0" w:space="0" w:color="auto"/>
        <w:bottom w:val="none" w:sz="0" w:space="0" w:color="auto"/>
        <w:right w:val="none" w:sz="0" w:space="0" w:color="auto"/>
      </w:divBdr>
    </w:div>
    <w:div w:id="893202323">
      <w:bodyDiv w:val="1"/>
      <w:marLeft w:val="0"/>
      <w:marRight w:val="0"/>
      <w:marTop w:val="0"/>
      <w:marBottom w:val="0"/>
      <w:divBdr>
        <w:top w:val="none" w:sz="0" w:space="0" w:color="auto"/>
        <w:left w:val="none" w:sz="0" w:space="0" w:color="auto"/>
        <w:bottom w:val="none" w:sz="0" w:space="0" w:color="auto"/>
        <w:right w:val="none" w:sz="0" w:space="0" w:color="auto"/>
      </w:divBdr>
    </w:div>
    <w:div w:id="969475261">
      <w:bodyDiv w:val="1"/>
      <w:marLeft w:val="0"/>
      <w:marRight w:val="0"/>
      <w:marTop w:val="0"/>
      <w:marBottom w:val="0"/>
      <w:divBdr>
        <w:top w:val="none" w:sz="0" w:space="0" w:color="auto"/>
        <w:left w:val="none" w:sz="0" w:space="0" w:color="auto"/>
        <w:bottom w:val="none" w:sz="0" w:space="0" w:color="auto"/>
        <w:right w:val="none" w:sz="0" w:space="0" w:color="auto"/>
      </w:divBdr>
    </w:div>
    <w:div w:id="982933193">
      <w:bodyDiv w:val="1"/>
      <w:marLeft w:val="0"/>
      <w:marRight w:val="0"/>
      <w:marTop w:val="0"/>
      <w:marBottom w:val="0"/>
      <w:divBdr>
        <w:top w:val="none" w:sz="0" w:space="0" w:color="auto"/>
        <w:left w:val="none" w:sz="0" w:space="0" w:color="auto"/>
        <w:bottom w:val="none" w:sz="0" w:space="0" w:color="auto"/>
        <w:right w:val="none" w:sz="0" w:space="0" w:color="auto"/>
      </w:divBdr>
    </w:div>
    <w:div w:id="1012074117">
      <w:bodyDiv w:val="1"/>
      <w:marLeft w:val="0"/>
      <w:marRight w:val="0"/>
      <w:marTop w:val="0"/>
      <w:marBottom w:val="0"/>
      <w:divBdr>
        <w:top w:val="none" w:sz="0" w:space="0" w:color="auto"/>
        <w:left w:val="none" w:sz="0" w:space="0" w:color="auto"/>
        <w:bottom w:val="none" w:sz="0" w:space="0" w:color="auto"/>
        <w:right w:val="none" w:sz="0" w:space="0" w:color="auto"/>
      </w:divBdr>
    </w:div>
    <w:div w:id="1056126950">
      <w:bodyDiv w:val="1"/>
      <w:marLeft w:val="0"/>
      <w:marRight w:val="0"/>
      <w:marTop w:val="0"/>
      <w:marBottom w:val="0"/>
      <w:divBdr>
        <w:top w:val="none" w:sz="0" w:space="0" w:color="auto"/>
        <w:left w:val="none" w:sz="0" w:space="0" w:color="auto"/>
        <w:bottom w:val="none" w:sz="0" w:space="0" w:color="auto"/>
        <w:right w:val="none" w:sz="0" w:space="0" w:color="auto"/>
      </w:divBdr>
    </w:div>
    <w:div w:id="1064332841">
      <w:bodyDiv w:val="1"/>
      <w:marLeft w:val="0"/>
      <w:marRight w:val="0"/>
      <w:marTop w:val="0"/>
      <w:marBottom w:val="0"/>
      <w:divBdr>
        <w:top w:val="none" w:sz="0" w:space="0" w:color="auto"/>
        <w:left w:val="none" w:sz="0" w:space="0" w:color="auto"/>
        <w:bottom w:val="none" w:sz="0" w:space="0" w:color="auto"/>
        <w:right w:val="none" w:sz="0" w:space="0" w:color="auto"/>
      </w:divBdr>
    </w:div>
    <w:div w:id="1075471940">
      <w:bodyDiv w:val="1"/>
      <w:marLeft w:val="0"/>
      <w:marRight w:val="0"/>
      <w:marTop w:val="0"/>
      <w:marBottom w:val="0"/>
      <w:divBdr>
        <w:top w:val="none" w:sz="0" w:space="0" w:color="auto"/>
        <w:left w:val="none" w:sz="0" w:space="0" w:color="auto"/>
        <w:bottom w:val="none" w:sz="0" w:space="0" w:color="auto"/>
        <w:right w:val="none" w:sz="0" w:space="0" w:color="auto"/>
      </w:divBdr>
    </w:div>
    <w:div w:id="1165826741">
      <w:bodyDiv w:val="1"/>
      <w:marLeft w:val="0"/>
      <w:marRight w:val="0"/>
      <w:marTop w:val="0"/>
      <w:marBottom w:val="0"/>
      <w:divBdr>
        <w:top w:val="none" w:sz="0" w:space="0" w:color="auto"/>
        <w:left w:val="none" w:sz="0" w:space="0" w:color="auto"/>
        <w:bottom w:val="none" w:sz="0" w:space="0" w:color="auto"/>
        <w:right w:val="none" w:sz="0" w:space="0" w:color="auto"/>
      </w:divBdr>
    </w:div>
    <w:div w:id="1167208837">
      <w:bodyDiv w:val="1"/>
      <w:marLeft w:val="0"/>
      <w:marRight w:val="0"/>
      <w:marTop w:val="0"/>
      <w:marBottom w:val="0"/>
      <w:divBdr>
        <w:top w:val="none" w:sz="0" w:space="0" w:color="auto"/>
        <w:left w:val="none" w:sz="0" w:space="0" w:color="auto"/>
        <w:bottom w:val="none" w:sz="0" w:space="0" w:color="auto"/>
        <w:right w:val="none" w:sz="0" w:space="0" w:color="auto"/>
      </w:divBdr>
    </w:div>
    <w:div w:id="1207331505">
      <w:bodyDiv w:val="1"/>
      <w:marLeft w:val="0"/>
      <w:marRight w:val="0"/>
      <w:marTop w:val="0"/>
      <w:marBottom w:val="0"/>
      <w:divBdr>
        <w:top w:val="none" w:sz="0" w:space="0" w:color="auto"/>
        <w:left w:val="none" w:sz="0" w:space="0" w:color="auto"/>
        <w:bottom w:val="none" w:sz="0" w:space="0" w:color="auto"/>
        <w:right w:val="none" w:sz="0" w:space="0" w:color="auto"/>
      </w:divBdr>
    </w:div>
    <w:div w:id="1249271434">
      <w:bodyDiv w:val="1"/>
      <w:marLeft w:val="0"/>
      <w:marRight w:val="0"/>
      <w:marTop w:val="0"/>
      <w:marBottom w:val="0"/>
      <w:divBdr>
        <w:top w:val="none" w:sz="0" w:space="0" w:color="auto"/>
        <w:left w:val="none" w:sz="0" w:space="0" w:color="auto"/>
        <w:bottom w:val="none" w:sz="0" w:space="0" w:color="auto"/>
        <w:right w:val="none" w:sz="0" w:space="0" w:color="auto"/>
      </w:divBdr>
    </w:div>
    <w:div w:id="1284772868">
      <w:bodyDiv w:val="1"/>
      <w:marLeft w:val="0"/>
      <w:marRight w:val="0"/>
      <w:marTop w:val="0"/>
      <w:marBottom w:val="0"/>
      <w:divBdr>
        <w:top w:val="none" w:sz="0" w:space="0" w:color="auto"/>
        <w:left w:val="none" w:sz="0" w:space="0" w:color="auto"/>
        <w:bottom w:val="none" w:sz="0" w:space="0" w:color="auto"/>
        <w:right w:val="none" w:sz="0" w:space="0" w:color="auto"/>
      </w:divBdr>
    </w:div>
    <w:div w:id="1338918820">
      <w:bodyDiv w:val="1"/>
      <w:marLeft w:val="0"/>
      <w:marRight w:val="0"/>
      <w:marTop w:val="0"/>
      <w:marBottom w:val="0"/>
      <w:divBdr>
        <w:top w:val="none" w:sz="0" w:space="0" w:color="auto"/>
        <w:left w:val="none" w:sz="0" w:space="0" w:color="auto"/>
        <w:bottom w:val="none" w:sz="0" w:space="0" w:color="auto"/>
        <w:right w:val="none" w:sz="0" w:space="0" w:color="auto"/>
      </w:divBdr>
    </w:div>
    <w:div w:id="1346204989">
      <w:bodyDiv w:val="1"/>
      <w:marLeft w:val="0"/>
      <w:marRight w:val="0"/>
      <w:marTop w:val="0"/>
      <w:marBottom w:val="0"/>
      <w:divBdr>
        <w:top w:val="none" w:sz="0" w:space="0" w:color="auto"/>
        <w:left w:val="none" w:sz="0" w:space="0" w:color="auto"/>
        <w:bottom w:val="none" w:sz="0" w:space="0" w:color="auto"/>
        <w:right w:val="none" w:sz="0" w:space="0" w:color="auto"/>
      </w:divBdr>
    </w:div>
    <w:div w:id="1348675866">
      <w:bodyDiv w:val="1"/>
      <w:marLeft w:val="0"/>
      <w:marRight w:val="0"/>
      <w:marTop w:val="0"/>
      <w:marBottom w:val="0"/>
      <w:divBdr>
        <w:top w:val="none" w:sz="0" w:space="0" w:color="auto"/>
        <w:left w:val="none" w:sz="0" w:space="0" w:color="auto"/>
        <w:bottom w:val="none" w:sz="0" w:space="0" w:color="auto"/>
        <w:right w:val="none" w:sz="0" w:space="0" w:color="auto"/>
      </w:divBdr>
    </w:div>
    <w:div w:id="1358966668">
      <w:bodyDiv w:val="1"/>
      <w:marLeft w:val="0"/>
      <w:marRight w:val="0"/>
      <w:marTop w:val="0"/>
      <w:marBottom w:val="0"/>
      <w:divBdr>
        <w:top w:val="none" w:sz="0" w:space="0" w:color="auto"/>
        <w:left w:val="none" w:sz="0" w:space="0" w:color="auto"/>
        <w:bottom w:val="none" w:sz="0" w:space="0" w:color="auto"/>
        <w:right w:val="none" w:sz="0" w:space="0" w:color="auto"/>
      </w:divBdr>
    </w:div>
    <w:div w:id="1380593464">
      <w:bodyDiv w:val="1"/>
      <w:marLeft w:val="0"/>
      <w:marRight w:val="0"/>
      <w:marTop w:val="0"/>
      <w:marBottom w:val="0"/>
      <w:divBdr>
        <w:top w:val="none" w:sz="0" w:space="0" w:color="auto"/>
        <w:left w:val="none" w:sz="0" w:space="0" w:color="auto"/>
        <w:bottom w:val="none" w:sz="0" w:space="0" w:color="auto"/>
        <w:right w:val="none" w:sz="0" w:space="0" w:color="auto"/>
      </w:divBdr>
    </w:div>
    <w:div w:id="1422143544">
      <w:bodyDiv w:val="1"/>
      <w:marLeft w:val="0"/>
      <w:marRight w:val="0"/>
      <w:marTop w:val="0"/>
      <w:marBottom w:val="0"/>
      <w:divBdr>
        <w:top w:val="none" w:sz="0" w:space="0" w:color="auto"/>
        <w:left w:val="none" w:sz="0" w:space="0" w:color="auto"/>
        <w:bottom w:val="none" w:sz="0" w:space="0" w:color="auto"/>
        <w:right w:val="none" w:sz="0" w:space="0" w:color="auto"/>
      </w:divBdr>
    </w:div>
    <w:div w:id="1458449743">
      <w:bodyDiv w:val="1"/>
      <w:marLeft w:val="0"/>
      <w:marRight w:val="0"/>
      <w:marTop w:val="0"/>
      <w:marBottom w:val="0"/>
      <w:divBdr>
        <w:top w:val="none" w:sz="0" w:space="0" w:color="auto"/>
        <w:left w:val="none" w:sz="0" w:space="0" w:color="auto"/>
        <w:bottom w:val="none" w:sz="0" w:space="0" w:color="auto"/>
        <w:right w:val="none" w:sz="0" w:space="0" w:color="auto"/>
      </w:divBdr>
    </w:div>
    <w:div w:id="1590889907">
      <w:bodyDiv w:val="1"/>
      <w:marLeft w:val="0"/>
      <w:marRight w:val="0"/>
      <w:marTop w:val="0"/>
      <w:marBottom w:val="0"/>
      <w:divBdr>
        <w:top w:val="none" w:sz="0" w:space="0" w:color="auto"/>
        <w:left w:val="none" w:sz="0" w:space="0" w:color="auto"/>
        <w:bottom w:val="none" w:sz="0" w:space="0" w:color="auto"/>
        <w:right w:val="none" w:sz="0" w:space="0" w:color="auto"/>
      </w:divBdr>
    </w:div>
    <w:div w:id="1614166828">
      <w:bodyDiv w:val="1"/>
      <w:marLeft w:val="0"/>
      <w:marRight w:val="0"/>
      <w:marTop w:val="0"/>
      <w:marBottom w:val="0"/>
      <w:divBdr>
        <w:top w:val="none" w:sz="0" w:space="0" w:color="auto"/>
        <w:left w:val="none" w:sz="0" w:space="0" w:color="auto"/>
        <w:bottom w:val="none" w:sz="0" w:space="0" w:color="auto"/>
        <w:right w:val="none" w:sz="0" w:space="0" w:color="auto"/>
      </w:divBdr>
    </w:div>
    <w:div w:id="1620457131">
      <w:bodyDiv w:val="1"/>
      <w:marLeft w:val="0"/>
      <w:marRight w:val="0"/>
      <w:marTop w:val="0"/>
      <w:marBottom w:val="0"/>
      <w:divBdr>
        <w:top w:val="none" w:sz="0" w:space="0" w:color="auto"/>
        <w:left w:val="none" w:sz="0" w:space="0" w:color="auto"/>
        <w:bottom w:val="none" w:sz="0" w:space="0" w:color="auto"/>
        <w:right w:val="none" w:sz="0" w:space="0" w:color="auto"/>
      </w:divBdr>
    </w:div>
    <w:div w:id="1626814098">
      <w:bodyDiv w:val="1"/>
      <w:marLeft w:val="0"/>
      <w:marRight w:val="0"/>
      <w:marTop w:val="0"/>
      <w:marBottom w:val="0"/>
      <w:divBdr>
        <w:top w:val="none" w:sz="0" w:space="0" w:color="auto"/>
        <w:left w:val="none" w:sz="0" w:space="0" w:color="auto"/>
        <w:bottom w:val="none" w:sz="0" w:space="0" w:color="auto"/>
        <w:right w:val="none" w:sz="0" w:space="0" w:color="auto"/>
      </w:divBdr>
    </w:div>
    <w:div w:id="1638880232">
      <w:bodyDiv w:val="1"/>
      <w:marLeft w:val="0"/>
      <w:marRight w:val="0"/>
      <w:marTop w:val="0"/>
      <w:marBottom w:val="0"/>
      <w:divBdr>
        <w:top w:val="none" w:sz="0" w:space="0" w:color="auto"/>
        <w:left w:val="none" w:sz="0" w:space="0" w:color="auto"/>
        <w:bottom w:val="none" w:sz="0" w:space="0" w:color="auto"/>
        <w:right w:val="none" w:sz="0" w:space="0" w:color="auto"/>
      </w:divBdr>
    </w:div>
    <w:div w:id="1689674320">
      <w:bodyDiv w:val="1"/>
      <w:marLeft w:val="0"/>
      <w:marRight w:val="0"/>
      <w:marTop w:val="0"/>
      <w:marBottom w:val="0"/>
      <w:divBdr>
        <w:top w:val="none" w:sz="0" w:space="0" w:color="auto"/>
        <w:left w:val="none" w:sz="0" w:space="0" w:color="auto"/>
        <w:bottom w:val="none" w:sz="0" w:space="0" w:color="auto"/>
        <w:right w:val="none" w:sz="0" w:space="0" w:color="auto"/>
      </w:divBdr>
    </w:div>
    <w:div w:id="1721858841">
      <w:bodyDiv w:val="1"/>
      <w:marLeft w:val="0"/>
      <w:marRight w:val="0"/>
      <w:marTop w:val="0"/>
      <w:marBottom w:val="0"/>
      <w:divBdr>
        <w:top w:val="none" w:sz="0" w:space="0" w:color="auto"/>
        <w:left w:val="none" w:sz="0" w:space="0" w:color="auto"/>
        <w:bottom w:val="none" w:sz="0" w:space="0" w:color="auto"/>
        <w:right w:val="none" w:sz="0" w:space="0" w:color="auto"/>
      </w:divBdr>
    </w:div>
    <w:div w:id="1729524658">
      <w:bodyDiv w:val="1"/>
      <w:marLeft w:val="0"/>
      <w:marRight w:val="0"/>
      <w:marTop w:val="0"/>
      <w:marBottom w:val="0"/>
      <w:divBdr>
        <w:top w:val="none" w:sz="0" w:space="0" w:color="auto"/>
        <w:left w:val="none" w:sz="0" w:space="0" w:color="auto"/>
        <w:bottom w:val="none" w:sz="0" w:space="0" w:color="auto"/>
        <w:right w:val="none" w:sz="0" w:space="0" w:color="auto"/>
      </w:divBdr>
    </w:div>
    <w:div w:id="1738360227">
      <w:bodyDiv w:val="1"/>
      <w:marLeft w:val="0"/>
      <w:marRight w:val="0"/>
      <w:marTop w:val="0"/>
      <w:marBottom w:val="0"/>
      <w:divBdr>
        <w:top w:val="none" w:sz="0" w:space="0" w:color="auto"/>
        <w:left w:val="none" w:sz="0" w:space="0" w:color="auto"/>
        <w:bottom w:val="none" w:sz="0" w:space="0" w:color="auto"/>
        <w:right w:val="none" w:sz="0" w:space="0" w:color="auto"/>
      </w:divBdr>
    </w:div>
    <w:div w:id="1747994347">
      <w:bodyDiv w:val="1"/>
      <w:marLeft w:val="0"/>
      <w:marRight w:val="0"/>
      <w:marTop w:val="0"/>
      <w:marBottom w:val="0"/>
      <w:divBdr>
        <w:top w:val="none" w:sz="0" w:space="0" w:color="auto"/>
        <w:left w:val="none" w:sz="0" w:space="0" w:color="auto"/>
        <w:bottom w:val="none" w:sz="0" w:space="0" w:color="auto"/>
        <w:right w:val="none" w:sz="0" w:space="0" w:color="auto"/>
      </w:divBdr>
    </w:div>
    <w:div w:id="1803190039">
      <w:bodyDiv w:val="1"/>
      <w:marLeft w:val="0"/>
      <w:marRight w:val="0"/>
      <w:marTop w:val="0"/>
      <w:marBottom w:val="0"/>
      <w:divBdr>
        <w:top w:val="none" w:sz="0" w:space="0" w:color="auto"/>
        <w:left w:val="none" w:sz="0" w:space="0" w:color="auto"/>
        <w:bottom w:val="none" w:sz="0" w:space="0" w:color="auto"/>
        <w:right w:val="none" w:sz="0" w:space="0" w:color="auto"/>
      </w:divBdr>
    </w:div>
    <w:div w:id="1821966522">
      <w:bodyDiv w:val="1"/>
      <w:marLeft w:val="0"/>
      <w:marRight w:val="0"/>
      <w:marTop w:val="0"/>
      <w:marBottom w:val="0"/>
      <w:divBdr>
        <w:top w:val="none" w:sz="0" w:space="0" w:color="auto"/>
        <w:left w:val="none" w:sz="0" w:space="0" w:color="auto"/>
        <w:bottom w:val="none" w:sz="0" w:space="0" w:color="auto"/>
        <w:right w:val="none" w:sz="0" w:space="0" w:color="auto"/>
      </w:divBdr>
    </w:div>
    <w:div w:id="1891115373">
      <w:bodyDiv w:val="1"/>
      <w:marLeft w:val="0"/>
      <w:marRight w:val="0"/>
      <w:marTop w:val="0"/>
      <w:marBottom w:val="0"/>
      <w:divBdr>
        <w:top w:val="none" w:sz="0" w:space="0" w:color="auto"/>
        <w:left w:val="none" w:sz="0" w:space="0" w:color="auto"/>
        <w:bottom w:val="none" w:sz="0" w:space="0" w:color="auto"/>
        <w:right w:val="none" w:sz="0" w:space="0" w:color="auto"/>
      </w:divBdr>
    </w:div>
    <w:div w:id="1909026329">
      <w:bodyDiv w:val="1"/>
      <w:marLeft w:val="0"/>
      <w:marRight w:val="0"/>
      <w:marTop w:val="0"/>
      <w:marBottom w:val="0"/>
      <w:divBdr>
        <w:top w:val="none" w:sz="0" w:space="0" w:color="auto"/>
        <w:left w:val="none" w:sz="0" w:space="0" w:color="auto"/>
        <w:bottom w:val="none" w:sz="0" w:space="0" w:color="auto"/>
        <w:right w:val="none" w:sz="0" w:space="0" w:color="auto"/>
      </w:divBdr>
    </w:div>
    <w:div w:id="1919091317">
      <w:bodyDiv w:val="1"/>
      <w:marLeft w:val="0"/>
      <w:marRight w:val="0"/>
      <w:marTop w:val="0"/>
      <w:marBottom w:val="0"/>
      <w:divBdr>
        <w:top w:val="none" w:sz="0" w:space="0" w:color="auto"/>
        <w:left w:val="none" w:sz="0" w:space="0" w:color="auto"/>
        <w:bottom w:val="none" w:sz="0" w:space="0" w:color="auto"/>
        <w:right w:val="none" w:sz="0" w:space="0" w:color="auto"/>
      </w:divBdr>
    </w:div>
    <w:div w:id="1931892938">
      <w:bodyDiv w:val="1"/>
      <w:marLeft w:val="0"/>
      <w:marRight w:val="0"/>
      <w:marTop w:val="0"/>
      <w:marBottom w:val="0"/>
      <w:divBdr>
        <w:top w:val="none" w:sz="0" w:space="0" w:color="auto"/>
        <w:left w:val="none" w:sz="0" w:space="0" w:color="auto"/>
        <w:bottom w:val="none" w:sz="0" w:space="0" w:color="auto"/>
        <w:right w:val="none" w:sz="0" w:space="0" w:color="auto"/>
      </w:divBdr>
    </w:div>
    <w:div w:id="1944723336">
      <w:bodyDiv w:val="1"/>
      <w:marLeft w:val="0"/>
      <w:marRight w:val="0"/>
      <w:marTop w:val="0"/>
      <w:marBottom w:val="0"/>
      <w:divBdr>
        <w:top w:val="none" w:sz="0" w:space="0" w:color="auto"/>
        <w:left w:val="none" w:sz="0" w:space="0" w:color="auto"/>
        <w:bottom w:val="none" w:sz="0" w:space="0" w:color="auto"/>
        <w:right w:val="none" w:sz="0" w:space="0" w:color="auto"/>
      </w:divBdr>
    </w:div>
    <w:div w:id="1957983868">
      <w:bodyDiv w:val="1"/>
      <w:marLeft w:val="0"/>
      <w:marRight w:val="0"/>
      <w:marTop w:val="0"/>
      <w:marBottom w:val="0"/>
      <w:divBdr>
        <w:top w:val="none" w:sz="0" w:space="0" w:color="auto"/>
        <w:left w:val="none" w:sz="0" w:space="0" w:color="auto"/>
        <w:bottom w:val="none" w:sz="0" w:space="0" w:color="auto"/>
        <w:right w:val="none" w:sz="0" w:space="0" w:color="auto"/>
      </w:divBdr>
    </w:div>
    <w:div w:id="1989283640">
      <w:bodyDiv w:val="1"/>
      <w:marLeft w:val="0"/>
      <w:marRight w:val="0"/>
      <w:marTop w:val="0"/>
      <w:marBottom w:val="0"/>
      <w:divBdr>
        <w:top w:val="none" w:sz="0" w:space="0" w:color="auto"/>
        <w:left w:val="none" w:sz="0" w:space="0" w:color="auto"/>
        <w:bottom w:val="none" w:sz="0" w:space="0" w:color="auto"/>
        <w:right w:val="none" w:sz="0" w:space="0" w:color="auto"/>
      </w:divBdr>
    </w:div>
    <w:div w:id="1991984626">
      <w:bodyDiv w:val="1"/>
      <w:marLeft w:val="0"/>
      <w:marRight w:val="0"/>
      <w:marTop w:val="0"/>
      <w:marBottom w:val="0"/>
      <w:divBdr>
        <w:top w:val="none" w:sz="0" w:space="0" w:color="auto"/>
        <w:left w:val="none" w:sz="0" w:space="0" w:color="auto"/>
        <w:bottom w:val="none" w:sz="0" w:space="0" w:color="auto"/>
        <w:right w:val="none" w:sz="0" w:space="0" w:color="auto"/>
      </w:divBdr>
    </w:div>
    <w:div w:id="20011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dartes.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416D5-075F-4CDD-8D09-4401022B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7159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8444</CharactersWithSpaces>
  <SharedDoc>false</SharedDoc>
  <HLinks>
    <vt:vector size="6" baseType="variant">
      <vt:variant>
        <vt:i4>7929891</vt:i4>
      </vt:variant>
      <vt:variant>
        <vt:i4>6</vt:i4>
      </vt:variant>
      <vt:variant>
        <vt:i4>0</vt:i4>
      </vt:variant>
      <vt:variant>
        <vt:i4>5</vt:i4>
      </vt:variant>
      <vt:variant>
        <vt:lpwstr>http://www.idartes.gov.co/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OAJ</dc:creator>
  <cp:keywords/>
  <dc:description/>
  <cp:lastModifiedBy>EDUARDO NAVARRO</cp:lastModifiedBy>
  <cp:revision>3</cp:revision>
  <cp:lastPrinted>2019-07-19T14:48:00Z</cp:lastPrinted>
  <dcterms:created xsi:type="dcterms:W3CDTF">2022-12-14T22:13:00Z</dcterms:created>
  <dcterms:modified xsi:type="dcterms:W3CDTF">2022-12-14T22:31:00Z</dcterms:modified>
</cp:coreProperties>
</file>