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D4491F" w:rsidRPr="00995534" w14:paraId="6FA552E9" w14:textId="77777777" w:rsidTr="00976909">
        <w:trPr>
          <w:trHeight w:val="161"/>
          <w:jc w:val="center"/>
        </w:trPr>
        <w:tc>
          <w:tcPr>
            <w:tcW w:w="2268" w:type="dxa"/>
            <w:shd w:val="clear" w:color="auto" w:fill="auto"/>
            <w:tcMar>
              <w:top w:w="0" w:type="dxa"/>
              <w:left w:w="108" w:type="dxa"/>
              <w:bottom w:w="0" w:type="dxa"/>
              <w:right w:w="108" w:type="dxa"/>
            </w:tcMar>
            <w:vAlign w:val="center"/>
          </w:tcPr>
          <w:p w14:paraId="2725D07B" w14:textId="77777777" w:rsidR="00D4491F" w:rsidRPr="00995534" w:rsidRDefault="00D4491F" w:rsidP="00976909">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976909">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976909">
        <w:trPr>
          <w:trHeight w:val="368"/>
          <w:jc w:val="center"/>
        </w:trPr>
        <w:tc>
          <w:tcPr>
            <w:tcW w:w="2268" w:type="dxa"/>
            <w:shd w:val="clear" w:color="auto" w:fill="auto"/>
            <w:tcMar>
              <w:top w:w="0" w:type="dxa"/>
              <w:left w:w="108" w:type="dxa"/>
              <w:bottom w:w="0" w:type="dxa"/>
              <w:right w:w="108" w:type="dxa"/>
            </w:tcMar>
            <w:vAlign w:val="center"/>
          </w:tcPr>
          <w:p w14:paraId="346AB78C"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976909">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976909">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976909">
        <w:trPr>
          <w:trHeight w:val="153"/>
          <w:jc w:val="center"/>
        </w:trPr>
        <w:tc>
          <w:tcPr>
            <w:tcW w:w="2268" w:type="dxa"/>
            <w:shd w:val="clear" w:color="auto" w:fill="auto"/>
            <w:tcMar>
              <w:top w:w="0" w:type="dxa"/>
              <w:left w:w="108" w:type="dxa"/>
              <w:bottom w:w="0" w:type="dxa"/>
              <w:right w:w="108" w:type="dxa"/>
            </w:tcMar>
            <w:vAlign w:val="center"/>
          </w:tcPr>
          <w:p w14:paraId="2BC59C2A"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976909">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976909">
        <w:trPr>
          <w:trHeight w:val="71"/>
          <w:jc w:val="center"/>
        </w:trPr>
        <w:tc>
          <w:tcPr>
            <w:tcW w:w="2268" w:type="dxa"/>
            <w:shd w:val="clear" w:color="auto" w:fill="auto"/>
            <w:tcMar>
              <w:top w:w="0" w:type="dxa"/>
              <w:left w:w="108" w:type="dxa"/>
              <w:bottom w:w="0" w:type="dxa"/>
              <w:right w:w="108" w:type="dxa"/>
            </w:tcMar>
            <w:vAlign w:val="center"/>
          </w:tcPr>
          <w:p w14:paraId="5BD70A88"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976909">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D4491F" w:rsidRPr="00995534" w14:paraId="1694AAD5" w14:textId="77777777" w:rsidTr="00976909">
        <w:trPr>
          <w:trHeight w:val="61"/>
          <w:jc w:val="center"/>
        </w:trPr>
        <w:tc>
          <w:tcPr>
            <w:tcW w:w="2268" w:type="dxa"/>
            <w:shd w:val="clear" w:color="auto" w:fill="auto"/>
            <w:tcMar>
              <w:top w:w="0" w:type="dxa"/>
              <w:left w:w="108" w:type="dxa"/>
              <w:bottom w:w="0" w:type="dxa"/>
              <w:right w:w="108" w:type="dxa"/>
            </w:tcMar>
            <w:vAlign w:val="center"/>
          </w:tcPr>
          <w:p w14:paraId="5E31DD89"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shd w:val="clear" w:color="auto" w:fill="auto"/>
            <w:tcMar>
              <w:top w:w="0" w:type="dxa"/>
              <w:left w:w="108" w:type="dxa"/>
              <w:bottom w:w="0" w:type="dxa"/>
              <w:right w:w="108" w:type="dxa"/>
            </w:tcMar>
            <w:vAlign w:val="center"/>
          </w:tcPr>
          <w:p w14:paraId="3A0CC2A9" w14:textId="77777777" w:rsidR="00D4491F" w:rsidRPr="00995534" w:rsidRDefault="00D4491F" w:rsidP="00976909">
            <w:pPr>
              <w:tabs>
                <w:tab w:val="left" w:pos="1485"/>
              </w:tabs>
              <w:spacing w:line="240" w:lineRule="auto"/>
              <w:jc w:val="both"/>
              <w:rPr>
                <w:rFonts w:ascii="Arial Narrow" w:hAnsi="Arial Narrow" w:cs="Arial"/>
                <w:bCs/>
                <w:i/>
                <w:color w:val="FF0000"/>
                <w:lang w:val="es-CO"/>
              </w:rPr>
            </w:pPr>
            <w:r w:rsidRPr="00995534">
              <w:rPr>
                <w:rFonts w:ascii="Arial Narrow" w:hAnsi="Arial Narrow" w:cs="Arial"/>
                <w:bCs/>
                <w:i/>
                <w:color w:val="767171" w:themeColor="background2" w:themeShade="80"/>
                <w:lang w:val="es-CO"/>
              </w:rPr>
              <w:t>(queja, informe o traslado por competencia o de oficio + entidad que remite)</w:t>
            </w:r>
          </w:p>
        </w:tc>
      </w:tr>
      <w:tr w:rsidR="00D4491F" w:rsidRPr="00995534" w14:paraId="44611950" w14:textId="77777777" w:rsidTr="00976909">
        <w:trPr>
          <w:trHeight w:val="282"/>
          <w:jc w:val="center"/>
        </w:trPr>
        <w:tc>
          <w:tcPr>
            <w:tcW w:w="2268" w:type="dxa"/>
            <w:shd w:val="clear" w:color="auto" w:fill="auto"/>
            <w:tcMar>
              <w:top w:w="0" w:type="dxa"/>
              <w:left w:w="108" w:type="dxa"/>
              <w:bottom w:w="0" w:type="dxa"/>
              <w:right w:w="108" w:type="dxa"/>
            </w:tcMar>
            <w:vAlign w:val="center"/>
          </w:tcPr>
          <w:p w14:paraId="0D0CAE2D" w14:textId="77777777" w:rsidR="00D4491F" w:rsidRPr="00995534" w:rsidRDefault="00D4491F" w:rsidP="00976909">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shd w:val="clear" w:color="auto" w:fill="auto"/>
            <w:tcMar>
              <w:top w:w="0" w:type="dxa"/>
              <w:left w:w="108" w:type="dxa"/>
              <w:bottom w:w="0" w:type="dxa"/>
              <w:right w:w="108" w:type="dxa"/>
            </w:tcMar>
            <w:vAlign w:val="center"/>
          </w:tcPr>
          <w:p w14:paraId="3A82BB88" w14:textId="77777777" w:rsidR="00D4491F" w:rsidRPr="00995534" w:rsidRDefault="00D4491F" w:rsidP="00976909">
            <w:pPr>
              <w:spacing w:line="240" w:lineRule="auto"/>
              <w:jc w:val="both"/>
              <w:rPr>
                <w:rFonts w:ascii="Arial Narrow" w:hAnsi="Arial Narrow" w:cs="Arial"/>
                <w:bCs/>
                <w:i/>
                <w:color w:val="7F7F7F" w:themeColor="text1" w:themeTint="80"/>
                <w:lang w:val="es-CO"/>
              </w:rPr>
            </w:pPr>
            <w:r>
              <w:rPr>
                <w:rFonts w:ascii="Arial Narrow" w:hAnsi="Arial Narrow" w:cs="Arial"/>
                <w:bCs/>
                <w:i/>
                <w:color w:val="7F7F7F" w:themeColor="text1" w:themeTint="80"/>
                <w:lang w:val="es-CO"/>
              </w:rPr>
              <w:t>(Relacionar información del quejoso) nombre completo en MAYÚSCULA</w:t>
            </w:r>
          </w:p>
        </w:tc>
      </w:tr>
      <w:tr w:rsidR="00D4491F" w:rsidRPr="00995534" w14:paraId="2E7E6982" w14:textId="77777777" w:rsidTr="00976909">
        <w:trPr>
          <w:trHeight w:val="282"/>
          <w:jc w:val="center"/>
        </w:trPr>
        <w:tc>
          <w:tcPr>
            <w:tcW w:w="2268" w:type="dxa"/>
            <w:shd w:val="clear" w:color="auto" w:fill="auto"/>
            <w:tcMar>
              <w:top w:w="0" w:type="dxa"/>
              <w:left w:w="108" w:type="dxa"/>
              <w:bottom w:w="0" w:type="dxa"/>
              <w:right w:w="108" w:type="dxa"/>
            </w:tcMar>
            <w:vAlign w:val="center"/>
          </w:tcPr>
          <w:p w14:paraId="606A7442"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shd w:val="clear" w:color="auto" w:fill="auto"/>
            <w:tcMar>
              <w:top w:w="0" w:type="dxa"/>
              <w:left w:w="108" w:type="dxa"/>
              <w:bottom w:w="0" w:type="dxa"/>
              <w:right w:w="108" w:type="dxa"/>
            </w:tcMar>
            <w:vAlign w:val="center"/>
          </w:tcPr>
          <w:p w14:paraId="6EFB01BC" w14:textId="010903BE" w:rsidR="00D4491F" w:rsidRPr="00995534" w:rsidRDefault="00D4491F" w:rsidP="00976909">
            <w:pPr>
              <w:spacing w:line="240" w:lineRule="auto"/>
              <w:jc w:val="both"/>
              <w:rPr>
                <w:rFonts w:ascii="Arial Narrow" w:hAnsi="Arial Narrow" w:cs="Arial"/>
                <w:bCs/>
                <w:i/>
                <w:lang w:val="es-CO"/>
              </w:rPr>
            </w:pPr>
            <w:r w:rsidRPr="00995534">
              <w:rPr>
                <w:rFonts w:ascii="Arial Narrow" w:hAnsi="Arial Narrow" w:cs="Arial"/>
                <w:bCs/>
                <w:i/>
                <w:color w:val="7F7F7F" w:themeColor="text1" w:themeTint="80"/>
                <w:lang w:val="es-CO"/>
              </w:rPr>
              <w:t>(</w:t>
            </w:r>
            <w:proofErr w:type="spellStart"/>
            <w:r w:rsidRPr="00995534">
              <w:rPr>
                <w:rFonts w:ascii="Arial Narrow" w:hAnsi="Arial Narrow" w:cs="Arial"/>
                <w:bCs/>
                <w:i/>
                <w:color w:val="7F7F7F" w:themeColor="text1" w:themeTint="80"/>
                <w:lang w:val="es-CO"/>
              </w:rPr>
              <w:t>dd</w:t>
            </w:r>
            <w:proofErr w:type="spellEnd"/>
            <w:r>
              <w:rPr>
                <w:rFonts w:ascii="Arial Narrow" w:hAnsi="Arial Narrow" w:cs="Arial"/>
                <w:bCs/>
                <w:i/>
                <w:color w:val="7F7F7F" w:themeColor="text1" w:themeTint="80"/>
                <w:lang w:val="es-CO"/>
              </w:rPr>
              <w:t>-</w:t>
            </w:r>
            <w:r w:rsidRPr="00995534">
              <w:rPr>
                <w:rFonts w:ascii="Arial Narrow" w:hAnsi="Arial Narrow" w:cs="Arial"/>
                <w:bCs/>
                <w:i/>
                <w:color w:val="7F7F7F" w:themeColor="text1" w:themeTint="80"/>
                <w:lang w:val="es-CO"/>
              </w:rPr>
              <w:t>mm</w:t>
            </w:r>
            <w:r>
              <w:rPr>
                <w:rFonts w:ascii="Arial Narrow" w:hAnsi="Arial Narrow" w:cs="Arial"/>
                <w:bCs/>
                <w:i/>
                <w:color w:val="7F7F7F" w:themeColor="text1" w:themeTint="80"/>
                <w:lang w:val="es-CO"/>
              </w:rPr>
              <w:t>-</w:t>
            </w:r>
            <w:proofErr w:type="spellStart"/>
            <w:r w:rsidRPr="00995534">
              <w:rPr>
                <w:rFonts w:ascii="Arial Narrow" w:hAnsi="Arial Narrow" w:cs="Arial"/>
                <w:bCs/>
                <w:i/>
                <w:color w:val="7F7F7F" w:themeColor="text1" w:themeTint="80"/>
                <w:lang w:val="es-CO"/>
              </w:rPr>
              <w:t>aaaa</w:t>
            </w:r>
            <w:proofErr w:type="spellEnd"/>
            <w:r w:rsidRPr="00995534">
              <w:rPr>
                <w:rFonts w:ascii="Arial Narrow" w:hAnsi="Arial Narrow" w:cs="Arial"/>
                <w:bCs/>
                <w:i/>
                <w:color w:val="7F7F7F" w:themeColor="text1" w:themeTint="80"/>
                <w:lang w:val="es-CO"/>
              </w:rPr>
              <w:t>)</w:t>
            </w:r>
          </w:p>
        </w:tc>
      </w:tr>
      <w:tr w:rsidR="00D4491F" w:rsidRPr="00995534" w14:paraId="29C9F3CB" w14:textId="77777777" w:rsidTr="00976909">
        <w:trPr>
          <w:trHeight w:val="32"/>
          <w:jc w:val="center"/>
        </w:trPr>
        <w:tc>
          <w:tcPr>
            <w:tcW w:w="2268" w:type="dxa"/>
            <w:shd w:val="clear" w:color="auto" w:fill="auto"/>
            <w:tcMar>
              <w:top w:w="0" w:type="dxa"/>
              <w:left w:w="108" w:type="dxa"/>
              <w:bottom w:w="0" w:type="dxa"/>
              <w:right w:w="108" w:type="dxa"/>
            </w:tcMar>
            <w:vAlign w:val="center"/>
          </w:tcPr>
          <w:p w14:paraId="60ADD5A3" w14:textId="77777777" w:rsidR="00D4491F" w:rsidRPr="00995534" w:rsidRDefault="00D4491F" w:rsidP="00976909">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shd w:val="clear" w:color="auto" w:fill="auto"/>
            <w:tcMar>
              <w:top w:w="0" w:type="dxa"/>
              <w:left w:w="108" w:type="dxa"/>
              <w:bottom w:w="0" w:type="dxa"/>
              <w:right w:w="108" w:type="dxa"/>
            </w:tcMar>
            <w:vAlign w:val="center"/>
          </w:tcPr>
          <w:p w14:paraId="07E9A775" w14:textId="77777777" w:rsidR="00D4491F" w:rsidRPr="00995534" w:rsidRDefault="00D4491F" w:rsidP="00976909">
            <w:pPr>
              <w:spacing w:line="240" w:lineRule="auto"/>
              <w:jc w:val="both"/>
              <w:rPr>
                <w:rFonts w:ascii="Arial Narrow" w:hAnsi="Arial Narrow" w:cs="Arial"/>
                <w:bCs/>
                <w:i/>
                <w:lang w:val="es-CO"/>
              </w:rPr>
            </w:pPr>
            <w:r w:rsidRPr="00995534">
              <w:rPr>
                <w:rFonts w:ascii="Arial Narrow" w:hAnsi="Arial Narrow" w:cs="Arial"/>
                <w:bCs/>
                <w:color w:val="auto"/>
                <w:lang w:val="es-CO"/>
              </w:rPr>
              <w:t>Presuntas irregularidades</w:t>
            </w:r>
            <w:r w:rsidRPr="00995534">
              <w:rPr>
                <w:rFonts w:ascii="Arial Narrow" w:hAnsi="Arial Narrow" w:cs="Arial"/>
                <w:bCs/>
                <w:color w:val="A6A6A6" w:themeColor="background1" w:themeShade="A6"/>
                <w:lang w:val="es-CO"/>
              </w:rPr>
              <w:t xml:space="preserve">... </w:t>
            </w:r>
            <w:r w:rsidRPr="00995534">
              <w:rPr>
                <w:rFonts w:ascii="Arial Narrow" w:hAnsi="Arial Narrow" w:cs="Arial"/>
                <w:bCs/>
                <w:i/>
                <w:color w:val="7F7F7F" w:themeColor="text1" w:themeTint="80"/>
                <w:lang w:val="es-CO"/>
              </w:rPr>
              <w:t>(Breve descripción)</w:t>
            </w:r>
          </w:p>
        </w:tc>
      </w:tr>
    </w:tbl>
    <w:p w14:paraId="439A86BE" w14:textId="77777777" w:rsidR="00D4491F" w:rsidRPr="00995534" w:rsidRDefault="00D4491F" w:rsidP="00D4491F">
      <w:pPr>
        <w:spacing w:line="276" w:lineRule="auto"/>
        <w:jc w:val="both"/>
        <w:rPr>
          <w:rFonts w:ascii="Arial Narrow" w:eastAsia="Calibri" w:hAnsi="Arial Narrow" w:cs="Arial"/>
          <w:lang w:val="es-CO" w:eastAsia="en-US"/>
        </w:rPr>
      </w:pPr>
    </w:p>
    <w:p w14:paraId="1A2FF241" w14:textId="77777777" w:rsidR="00D4491F" w:rsidRPr="00995534" w:rsidRDefault="00D4491F" w:rsidP="00D4491F">
      <w:pPr>
        <w:spacing w:line="276" w:lineRule="auto"/>
        <w:jc w:val="both"/>
        <w:rPr>
          <w:rFonts w:ascii="Arial Narrow" w:eastAsia="Calibri" w:hAnsi="Arial Narrow" w:cs="Arial"/>
          <w:lang w:val="es-CO" w:eastAsia="en-US"/>
        </w:rPr>
      </w:pPr>
    </w:p>
    <w:p w14:paraId="298C9184" w14:textId="0B99EEBB" w:rsidR="00A724C7" w:rsidRPr="00B83C43" w:rsidRDefault="00A724C7" w:rsidP="00B83C43">
      <w:pPr>
        <w:widowControl/>
        <w:suppressAutoHyphens w:val="0"/>
        <w:spacing w:line="240" w:lineRule="auto"/>
        <w:jc w:val="both"/>
        <w:rPr>
          <w:rFonts w:ascii="Arial Narrow" w:eastAsia="Calibri" w:hAnsi="Arial Narrow" w:cs="Arial"/>
          <w:lang w:val="es-CO" w:eastAsia="en-US"/>
        </w:rPr>
      </w:pPr>
      <w:r w:rsidRPr="00B83C43">
        <w:rPr>
          <w:rFonts w:ascii="Arial Narrow" w:eastAsiaTheme="minorHAnsi" w:hAnsi="Arial Narrow" w:cs="Arial"/>
          <w:b/>
          <w:bCs/>
          <w:color w:val="000000"/>
          <w:lang w:val="es-CO" w:eastAsia="en-US"/>
        </w:rPr>
        <w:t>El</w:t>
      </w:r>
      <w:r w:rsidR="00D70A89" w:rsidRPr="00B83C43">
        <w:rPr>
          <w:rFonts w:ascii="Arial Narrow" w:eastAsiaTheme="minorHAnsi" w:hAnsi="Arial Narrow" w:cs="Arial"/>
          <w:b/>
          <w:bCs/>
          <w:color w:val="000000"/>
          <w:lang w:val="es-CO" w:eastAsia="en-US"/>
        </w:rPr>
        <w:t>(a)</w:t>
      </w:r>
      <w:r w:rsidRPr="00B83C43">
        <w:rPr>
          <w:rFonts w:ascii="Arial Narrow" w:eastAsiaTheme="minorHAnsi" w:hAnsi="Arial Narrow" w:cs="Arial"/>
          <w:b/>
          <w:bCs/>
          <w:color w:val="000000"/>
          <w:lang w:val="es-CO" w:eastAsia="en-US"/>
        </w:rPr>
        <w:t xml:space="preserve"> Jefe de la Oficina de </w:t>
      </w:r>
      <w:bookmarkStart w:id="0" w:name="_Hlk134691687"/>
      <w:r w:rsidRPr="00B83C43">
        <w:rPr>
          <w:rFonts w:ascii="Arial Narrow" w:eastAsiaTheme="minorHAnsi" w:hAnsi="Arial Narrow" w:cs="Arial"/>
          <w:b/>
          <w:bCs/>
          <w:color w:val="000000"/>
          <w:lang w:val="es-CO" w:eastAsia="en-US"/>
        </w:rPr>
        <w:t>Control Disciplinario Interno del Instituto Distrital de las Artes - IDARTES</w:t>
      </w:r>
      <w:bookmarkEnd w:id="0"/>
      <w:r w:rsidRPr="00B83C43">
        <w:rPr>
          <w:rFonts w:ascii="Arial Narrow" w:eastAsiaTheme="minorHAnsi" w:hAnsi="Arial Narrow" w:cs="Arial"/>
          <w:b/>
          <w:bCs/>
          <w:color w:val="000000"/>
          <w:lang w:val="es-CO" w:eastAsia="en-US"/>
        </w:rPr>
        <w:t>,</w:t>
      </w:r>
      <w:r w:rsidRPr="00B83C43">
        <w:rPr>
          <w:rFonts w:ascii="Arial Narrow" w:eastAsiaTheme="minorHAnsi" w:hAnsi="Arial Narrow" w:cs="Arial"/>
          <w:color w:val="000000"/>
          <w:lang w:val="es-CO" w:eastAsia="en-US"/>
        </w:rPr>
        <w:t xml:space="preserve"> en uso de las atribuciones </w:t>
      </w:r>
      <w:r w:rsidRPr="00EB721F">
        <w:rPr>
          <w:rFonts w:ascii="Arial Narrow" w:eastAsiaTheme="minorHAnsi" w:hAnsi="Arial Narrow" w:cs="Arial"/>
          <w:color w:val="000000"/>
          <w:lang w:val="es-CO" w:eastAsia="en-US"/>
        </w:rPr>
        <w:t xml:space="preserve">conferidas </w:t>
      </w:r>
      <w:r w:rsidR="00EB721F" w:rsidRPr="00EB721F">
        <w:rPr>
          <w:rFonts w:ascii="Arial Narrow" w:eastAsiaTheme="minorHAnsi" w:hAnsi="Arial Narrow" w:cs="Arial"/>
          <w:color w:val="000000"/>
          <w:lang w:val="es-CO" w:eastAsia="en-US"/>
        </w:rPr>
        <w:t>en</w:t>
      </w:r>
      <w:r w:rsidR="00EB721F" w:rsidRPr="00EB721F">
        <w:rPr>
          <w:rFonts w:ascii="Arial Narrow" w:eastAsiaTheme="minorHAnsi" w:hAnsi="Arial Narrow" w:cs="Arial"/>
          <w:color w:val="000000"/>
          <w:lang w:val="es-419" w:eastAsia="en-US"/>
        </w:rPr>
        <w:t xml:space="preserve"> los artículos </w:t>
      </w:r>
      <w:r w:rsidR="00EB721F" w:rsidRPr="00EB721F">
        <w:rPr>
          <w:rFonts w:ascii="Arial Narrow" w:hAnsi="Arial Narrow" w:cs="Arial"/>
          <w:color w:val="auto"/>
          <w:lang w:val="es-MX"/>
        </w:rPr>
        <w:t>83</w:t>
      </w:r>
      <w:r w:rsidR="00EB721F" w:rsidRPr="00EB721F">
        <w:rPr>
          <w:rStyle w:val="Refdenotaalpie"/>
          <w:rFonts w:ascii="Arial Narrow" w:hAnsi="Arial Narrow" w:cs="Arial"/>
          <w:color w:val="auto"/>
          <w:lang w:val="es-MX"/>
        </w:rPr>
        <w:footnoteReference w:id="1"/>
      </w:r>
      <w:r w:rsidR="00EB721F" w:rsidRPr="00EB721F">
        <w:rPr>
          <w:rFonts w:ascii="Arial Narrow" w:hAnsi="Arial Narrow" w:cs="Arial"/>
          <w:color w:val="auto"/>
          <w:lang w:val="es-MX"/>
        </w:rPr>
        <w:t>, 84</w:t>
      </w:r>
      <w:r w:rsidR="00EB721F" w:rsidRPr="00EB721F">
        <w:rPr>
          <w:rStyle w:val="Refdenotaalpie"/>
          <w:rFonts w:ascii="Arial Narrow" w:hAnsi="Arial Narrow" w:cs="Arial"/>
          <w:color w:val="auto"/>
          <w:lang w:val="es-MX"/>
        </w:rPr>
        <w:footnoteReference w:id="2"/>
      </w:r>
      <w:r w:rsidR="00EB721F" w:rsidRPr="00EB721F">
        <w:rPr>
          <w:rFonts w:ascii="Arial Narrow" w:hAnsi="Arial Narrow" w:cs="Arial"/>
          <w:color w:val="auto"/>
          <w:lang w:val="es-MX"/>
        </w:rPr>
        <w:t>, 90</w:t>
      </w:r>
      <w:r w:rsidR="00EB721F" w:rsidRPr="00EB721F">
        <w:rPr>
          <w:rStyle w:val="Refdenotaalpie"/>
          <w:rFonts w:ascii="Arial Narrow" w:hAnsi="Arial Narrow" w:cs="Arial"/>
          <w:color w:val="auto"/>
          <w:lang w:val="es-MX"/>
        </w:rPr>
        <w:footnoteReference w:id="3"/>
      </w:r>
      <w:r w:rsidR="00EB721F" w:rsidRPr="00EB721F">
        <w:rPr>
          <w:rFonts w:ascii="Arial Narrow" w:hAnsi="Arial Narrow" w:cs="Arial"/>
          <w:color w:val="auto"/>
          <w:lang w:val="es-MX"/>
        </w:rPr>
        <w:t xml:space="preserve"> y 93</w:t>
      </w:r>
      <w:r w:rsidR="00EB721F" w:rsidRPr="00EB721F">
        <w:rPr>
          <w:rStyle w:val="Refdenotaalpie"/>
          <w:rFonts w:ascii="Arial Narrow" w:hAnsi="Arial Narrow" w:cs="Arial"/>
          <w:color w:val="auto"/>
          <w:lang w:val="es-MX"/>
        </w:rPr>
        <w:footnoteReference w:id="4"/>
      </w:r>
      <w:r w:rsidR="00EB721F" w:rsidRPr="00EB721F">
        <w:rPr>
          <w:rFonts w:ascii="Arial Narrow" w:hAnsi="Arial Narrow" w:cs="Arial"/>
          <w:color w:val="auto"/>
          <w:lang w:val="es-MX"/>
        </w:rPr>
        <w:t xml:space="preserve"> </w:t>
      </w:r>
      <w:r w:rsidR="00EB721F" w:rsidRPr="00EB721F">
        <w:rPr>
          <w:rStyle w:val="Refdenotaalpie"/>
          <w:rFonts w:ascii="Arial Narrow" w:hAnsi="Arial Narrow" w:cs="Arial"/>
          <w:color w:val="auto"/>
        </w:rPr>
        <w:footnoteReference w:id="5"/>
      </w:r>
      <w:r w:rsidR="00EB721F" w:rsidRPr="00EB721F">
        <w:rPr>
          <w:rFonts w:ascii="Arial Narrow" w:hAnsi="Arial Narrow" w:cs="Arial"/>
          <w:color w:val="auto"/>
        </w:rPr>
        <w:t xml:space="preserve"> </w:t>
      </w:r>
      <w:r w:rsidR="00EB721F" w:rsidRPr="00EB721F">
        <w:rPr>
          <w:rFonts w:ascii="Arial Narrow" w:eastAsiaTheme="minorHAnsi" w:hAnsi="Arial Narrow" w:cs="Arial"/>
          <w:color w:val="000000"/>
          <w:lang w:val="es-419" w:eastAsia="en-US"/>
        </w:rPr>
        <w:t>de la Ley 1952 de 2019</w:t>
      </w:r>
      <w:r w:rsidR="006965E8" w:rsidRPr="00EB721F">
        <w:rPr>
          <w:rFonts w:ascii="Arial Narrow" w:eastAsia="Calibri" w:hAnsi="Arial Narrow" w:cs="Arial"/>
          <w:lang w:val="es-419" w:eastAsia="en-US"/>
        </w:rPr>
        <w:t xml:space="preserve">, y en especial las conferidas en el Manual Específico de Funciones y </w:t>
      </w:r>
      <w:r w:rsidR="00D70A89" w:rsidRPr="00EB721F">
        <w:rPr>
          <w:rFonts w:ascii="Arial Narrow" w:eastAsia="Calibri" w:hAnsi="Arial Narrow" w:cs="Arial"/>
          <w:lang w:val="es-419" w:eastAsia="en-US"/>
        </w:rPr>
        <w:t>C</w:t>
      </w:r>
      <w:r w:rsidR="006965E8" w:rsidRPr="00EB721F">
        <w:rPr>
          <w:rFonts w:ascii="Arial Narrow" w:eastAsia="Calibri" w:hAnsi="Arial Narrow" w:cs="Arial"/>
          <w:lang w:val="es-419" w:eastAsia="en-US"/>
        </w:rPr>
        <w:t>ompetencias Laborales de esta Entidad,</w:t>
      </w:r>
      <w:r w:rsidRPr="00EB721F">
        <w:rPr>
          <w:rFonts w:ascii="Arial Narrow" w:eastAsia="Calibri" w:hAnsi="Arial Narrow" w:cs="Arial"/>
          <w:lang w:val="es-419" w:eastAsia="en-US"/>
        </w:rPr>
        <w:t xml:space="preserve"> </w:t>
      </w:r>
      <w:r w:rsidR="006965E8" w:rsidRPr="00EB721F">
        <w:rPr>
          <w:rFonts w:ascii="Arial Narrow" w:eastAsia="Calibri" w:hAnsi="Arial Narrow" w:cs="Arial"/>
          <w:lang w:val="es-419" w:eastAsia="en-US"/>
        </w:rPr>
        <w:t xml:space="preserve">señaladas en la Resolución </w:t>
      </w:r>
      <w:r w:rsidRPr="00EB721F">
        <w:rPr>
          <w:rFonts w:ascii="Arial Narrow" w:eastAsiaTheme="minorHAnsi" w:hAnsi="Arial Narrow" w:cs="Arial"/>
          <w:lang w:val="es-419" w:eastAsia="en-US"/>
        </w:rPr>
        <w:t>N</w:t>
      </w:r>
      <w:r w:rsidR="00D70A89" w:rsidRPr="00EB721F">
        <w:rPr>
          <w:rFonts w:ascii="Arial Narrow" w:eastAsiaTheme="minorHAnsi" w:hAnsi="Arial Narrow" w:cs="Arial"/>
          <w:lang w:val="es-419" w:eastAsia="en-US"/>
        </w:rPr>
        <w:t>o.</w:t>
      </w:r>
      <w:r w:rsidRPr="00EB721F">
        <w:rPr>
          <w:rFonts w:ascii="Arial Narrow" w:eastAsiaTheme="minorHAnsi" w:hAnsi="Arial Narrow" w:cs="Arial"/>
          <w:lang w:val="es-419" w:eastAsia="en-US"/>
        </w:rPr>
        <w:t xml:space="preserve"> </w:t>
      </w:r>
      <w:r w:rsidR="006965E8" w:rsidRPr="00EB721F">
        <w:rPr>
          <w:rFonts w:ascii="Arial Narrow" w:eastAsiaTheme="minorHAnsi" w:hAnsi="Arial Narrow" w:cs="Arial"/>
          <w:lang w:val="es-419" w:eastAsia="en-US"/>
        </w:rPr>
        <w:t>1073</w:t>
      </w:r>
      <w:r w:rsidR="006965E8" w:rsidRPr="00B83C43">
        <w:rPr>
          <w:rFonts w:ascii="Arial Narrow" w:eastAsiaTheme="minorHAnsi" w:hAnsi="Arial Narrow" w:cs="Arial"/>
          <w:lang w:val="es-419" w:eastAsia="en-US"/>
        </w:rPr>
        <w:t xml:space="preserve"> del 20 de octubre de 2021</w:t>
      </w:r>
      <w:r w:rsidRPr="00B83C43">
        <w:rPr>
          <w:rFonts w:ascii="Arial Narrow" w:eastAsiaTheme="minorHAnsi" w:hAnsi="Arial Narrow" w:cs="Arial"/>
          <w:lang w:val="es-419" w:eastAsia="en-US"/>
        </w:rPr>
        <w:t xml:space="preserve">, </w:t>
      </w:r>
      <w:r w:rsidR="00EB721F" w:rsidRPr="00EB721F">
        <w:rPr>
          <w:rFonts w:ascii="Arial Narrow" w:eastAsiaTheme="minorHAnsi" w:hAnsi="Arial Narrow" w:cs="Arial"/>
          <w:lang w:val="es-419" w:eastAsia="en-US"/>
        </w:rPr>
        <w:t xml:space="preserve">por ser procedente </w:t>
      </w:r>
      <w:r w:rsidR="00D4491F">
        <w:rPr>
          <w:rFonts w:ascii="Arial Narrow" w:eastAsiaTheme="minorHAnsi" w:hAnsi="Arial Narrow" w:cs="Arial"/>
          <w:lang w:val="es-419" w:eastAsia="en-US"/>
        </w:rPr>
        <w:t xml:space="preserve">este despacho determina la viabilidad de </w:t>
      </w:r>
      <w:r w:rsidR="00EB721F" w:rsidRPr="00EB721F">
        <w:rPr>
          <w:rFonts w:ascii="Arial Narrow" w:eastAsiaTheme="minorHAnsi" w:hAnsi="Arial Narrow" w:cs="Arial"/>
          <w:lang w:val="es-419" w:eastAsia="en-US"/>
        </w:rPr>
        <w:t>ordena</w:t>
      </w:r>
      <w:r w:rsidR="00D4491F">
        <w:rPr>
          <w:rFonts w:ascii="Arial Narrow" w:eastAsiaTheme="minorHAnsi" w:hAnsi="Arial Narrow" w:cs="Arial"/>
          <w:lang w:val="es-419" w:eastAsia="en-US"/>
        </w:rPr>
        <w:t>r</w:t>
      </w:r>
      <w:r w:rsidR="00EB721F" w:rsidRPr="00EB721F">
        <w:rPr>
          <w:rFonts w:ascii="Arial Narrow" w:eastAsiaTheme="minorHAnsi" w:hAnsi="Arial Narrow" w:cs="Arial"/>
          <w:lang w:val="es-419" w:eastAsia="en-US"/>
        </w:rPr>
        <w:t xml:space="preserve"> </w:t>
      </w:r>
      <w:r w:rsidR="00D4491F">
        <w:rPr>
          <w:rFonts w:ascii="Arial Narrow" w:eastAsiaTheme="minorHAnsi" w:hAnsi="Arial Narrow" w:cs="Arial"/>
          <w:lang w:val="es-419" w:eastAsia="en-US"/>
        </w:rPr>
        <w:t xml:space="preserve">el </w:t>
      </w:r>
      <w:r w:rsidR="00EB721F" w:rsidRPr="00EB721F">
        <w:rPr>
          <w:rFonts w:ascii="Arial Narrow" w:eastAsiaTheme="minorHAnsi" w:hAnsi="Arial Narrow" w:cs="Arial"/>
          <w:lang w:val="es-419" w:eastAsia="en-US"/>
        </w:rPr>
        <w:t xml:space="preserve">desglose </w:t>
      </w:r>
      <w:r w:rsidR="00D4491F">
        <w:rPr>
          <w:rFonts w:ascii="Arial Narrow" w:eastAsiaTheme="minorHAnsi" w:hAnsi="Arial Narrow" w:cs="Arial"/>
          <w:lang w:val="es-419" w:eastAsia="en-US"/>
        </w:rPr>
        <w:t xml:space="preserve">y la remisión de las conductas para investigar por separado conductas con presunta incidencia disciplinaria relacionadas </w:t>
      </w:r>
      <w:r w:rsidR="00EB721F" w:rsidRPr="00EB721F">
        <w:rPr>
          <w:rFonts w:ascii="Arial Narrow" w:eastAsiaTheme="minorHAnsi" w:hAnsi="Arial Narrow" w:cs="Arial"/>
          <w:lang w:val="es-419" w:eastAsia="en-US"/>
        </w:rPr>
        <w:t>dentro de las diligencias radicadas bajo</w:t>
      </w:r>
      <w:r w:rsidR="00327A7E" w:rsidRPr="00327A7E">
        <w:rPr>
          <w:rFonts w:ascii="Arial Narrow" w:eastAsiaTheme="minorHAnsi" w:hAnsi="Arial Narrow" w:cs="Arial"/>
          <w:lang w:val="es-419" w:eastAsia="en-US"/>
        </w:rPr>
        <w:t xml:space="preserve"> el</w:t>
      </w:r>
      <w:r w:rsidR="00327A7E">
        <w:rPr>
          <w:rFonts w:ascii="Arial Narrow" w:eastAsiaTheme="minorHAnsi" w:hAnsi="Arial Narrow" w:cs="Arial"/>
          <w:lang w:val="es-419" w:eastAsia="en-US"/>
        </w:rPr>
        <w:t xml:space="preserve"> No.</w:t>
      </w:r>
      <w:r w:rsidRPr="00B83C43">
        <w:rPr>
          <w:rFonts w:ascii="Arial Narrow" w:eastAsia="Calibri" w:hAnsi="Arial Narrow" w:cs="Arial"/>
          <w:lang w:val="es-CO" w:eastAsia="en-US"/>
        </w:rPr>
        <w:t xml:space="preserve"> </w:t>
      </w:r>
      <w:r w:rsidRPr="00B83C43">
        <w:rPr>
          <w:rFonts w:ascii="Arial Narrow" w:eastAsiaTheme="minorHAnsi" w:hAnsi="Arial Narrow" w:cs="Arial"/>
          <w:i/>
          <w:color w:val="7F7F7F" w:themeColor="text1" w:themeTint="80"/>
          <w:lang w:val="es-419" w:eastAsia="en-US"/>
        </w:rPr>
        <w:t>(señalar el número del expediente disciplinario)</w:t>
      </w:r>
      <w:r w:rsidRPr="00B83C43">
        <w:rPr>
          <w:rFonts w:ascii="Arial Narrow" w:eastAsia="Calibri" w:hAnsi="Arial Narrow" w:cs="Arial"/>
          <w:lang w:val="es-CO" w:eastAsia="en-US"/>
        </w:rPr>
        <w:t xml:space="preserve">, </w:t>
      </w:r>
      <w:r w:rsidR="00D4491F">
        <w:rPr>
          <w:rFonts w:ascii="Arial Narrow" w:eastAsia="Calibri" w:hAnsi="Arial Narrow" w:cs="Arial"/>
          <w:lang w:val="es-CO" w:eastAsia="en-US"/>
        </w:rPr>
        <w:t>las cuales no guardan conexidad con el fin de que sean adelantadas por separado de conformidad con las previsiones consagradas en el artículo 98 de la Ley 1952 de 2019 en concordancia con lo dispuesto en el artículo 116 del Código General del Proceso.</w:t>
      </w:r>
    </w:p>
    <w:p w14:paraId="10B73EC3" w14:textId="5F11B391" w:rsidR="00A724C7" w:rsidRPr="00EB721F" w:rsidRDefault="00A724C7" w:rsidP="00DB2929">
      <w:pPr>
        <w:spacing w:line="240" w:lineRule="auto"/>
        <w:jc w:val="both"/>
        <w:rPr>
          <w:rFonts w:ascii="Arial Narrow" w:eastAsia="Calibri" w:hAnsi="Arial Narrow" w:cs="Arial"/>
          <w:lang w:val="es-CO" w:eastAsia="en-US"/>
        </w:rPr>
      </w:pPr>
    </w:p>
    <w:p w14:paraId="4522A58E" w14:textId="77777777" w:rsidR="00A724C7" w:rsidRPr="00EB721F" w:rsidRDefault="00A724C7" w:rsidP="00DB2929">
      <w:pPr>
        <w:spacing w:line="240" w:lineRule="auto"/>
        <w:jc w:val="both"/>
        <w:rPr>
          <w:rFonts w:ascii="Arial Narrow" w:eastAsia="Calibri" w:hAnsi="Arial Narrow" w:cs="Arial"/>
          <w:lang w:val="es-CO" w:eastAsia="en-US"/>
        </w:rPr>
      </w:pPr>
    </w:p>
    <w:p w14:paraId="4E4A0135" w14:textId="6807BCD5" w:rsidR="00EB721F" w:rsidRPr="00D4491F" w:rsidRDefault="00EB721F" w:rsidP="00D4491F">
      <w:pPr>
        <w:pStyle w:val="Prrafodelista"/>
        <w:numPr>
          <w:ilvl w:val="0"/>
          <w:numId w:val="1"/>
        </w:numPr>
        <w:spacing w:line="276" w:lineRule="auto"/>
        <w:jc w:val="center"/>
        <w:rPr>
          <w:rFonts w:ascii="Arial Narrow" w:hAnsi="Arial Narrow" w:cs="Arial"/>
          <w:b/>
          <w:bCs/>
          <w:color w:val="000000"/>
          <w:lang w:val="es-CO"/>
        </w:rPr>
      </w:pPr>
      <w:r w:rsidRPr="00D4491F">
        <w:rPr>
          <w:rFonts w:ascii="Arial Narrow" w:hAnsi="Arial Narrow" w:cs="Arial"/>
          <w:b/>
          <w:bCs/>
          <w:color w:val="000000"/>
          <w:lang w:val="es-CO"/>
        </w:rPr>
        <w:t>HECHOS</w:t>
      </w:r>
    </w:p>
    <w:p w14:paraId="081D306A" w14:textId="77777777" w:rsidR="00EB721F" w:rsidRPr="00EB721F" w:rsidRDefault="00EB721F" w:rsidP="00EB721F">
      <w:pPr>
        <w:spacing w:line="276" w:lineRule="auto"/>
        <w:jc w:val="both"/>
        <w:rPr>
          <w:rFonts w:ascii="Arial Narrow" w:hAnsi="Arial Narrow" w:cs="Arial"/>
          <w:color w:val="000000"/>
          <w:lang w:val="es-CO"/>
        </w:rPr>
      </w:pPr>
    </w:p>
    <w:p w14:paraId="62D70409" w14:textId="77777777" w:rsidR="00EB721F" w:rsidRPr="00EB721F" w:rsidRDefault="00EB721F" w:rsidP="00EB721F">
      <w:pPr>
        <w:spacing w:line="276" w:lineRule="auto"/>
        <w:jc w:val="both"/>
        <w:rPr>
          <w:rFonts w:ascii="Arial Narrow" w:hAnsi="Arial Narrow" w:cs="Arial"/>
          <w:color w:val="000000"/>
          <w:lang w:val="es-CO"/>
        </w:rPr>
      </w:pPr>
      <w:r w:rsidRPr="00EB721F">
        <w:rPr>
          <w:rFonts w:ascii="Arial Narrow" w:hAnsi="Arial Narrow" w:cs="Arial"/>
          <w:color w:val="000000"/>
          <w:lang w:val="es-CO"/>
        </w:rPr>
        <w:t>La presente actuación tuvo su origen en…</w:t>
      </w:r>
    </w:p>
    <w:p w14:paraId="6DC2A994" w14:textId="77777777" w:rsidR="00EB721F" w:rsidRPr="00EB721F" w:rsidRDefault="00EB721F" w:rsidP="00EB721F">
      <w:pPr>
        <w:spacing w:line="276" w:lineRule="auto"/>
        <w:jc w:val="both"/>
        <w:rPr>
          <w:rFonts w:ascii="Arial Narrow" w:eastAsia="Calibri" w:hAnsi="Arial Narrow" w:cs="Arial"/>
          <w:bCs/>
          <w:iCs/>
          <w:lang w:val="es-CO" w:eastAsia="en-US"/>
        </w:rPr>
      </w:pPr>
    </w:p>
    <w:p w14:paraId="5FF08A93" w14:textId="77777777" w:rsidR="00EB721F" w:rsidRPr="00EB721F" w:rsidRDefault="00EB721F" w:rsidP="00EB721F">
      <w:pPr>
        <w:spacing w:line="276" w:lineRule="auto"/>
        <w:jc w:val="both"/>
        <w:rPr>
          <w:rFonts w:ascii="Arial Narrow" w:eastAsia="Calibri" w:hAnsi="Arial Narrow" w:cs="Arial"/>
          <w:bCs/>
          <w:iCs/>
          <w:lang w:val="es-CO" w:eastAsia="en-US"/>
        </w:rPr>
      </w:pPr>
    </w:p>
    <w:p w14:paraId="2A011454" w14:textId="309E4E6F" w:rsidR="00EB721F" w:rsidRPr="00D4491F" w:rsidRDefault="00EB721F" w:rsidP="00D4491F">
      <w:pPr>
        <w:pStyle w:val="Prrafodelista"/>
        <w:numPr>
          <w:ilvl w:val="0"/>
          <w:numId w:val="1"/>
        </w:numPr>
        <w:spacing w:line="276" w:lineRule="auto"/>
        <w:jc w:val="center"/>
        <w:rPr>
          <w:rFonts w:ascii="Arial Narrow" w:eastAsia="Calibri" w:hAnsi="Arial Narrow" w:cs="Arial"/>
          <w:b/>
          <w:bCs/>
          <w:iCs/>
          <w:lang w:val="es-CO" w:eastAsia="en-US"/>
        </w:rPr>
      </w:pPr>
      <w:r w:rsidRPr="00D4491F">
        <w:rPr>
          <w:rFonts w:ascii="Arial Narrow" w:eastAsia="Calibri" w:hAnsi="Arial Narrow" w:cs="Arial"/>
          <w:b/>
          <w:bCs/>
          <w:iCs/>
          <w:lang w:val="es-CO" w:eastAsia="en-US"/>
        </w:rPr>
        <w:t>CONSIDERACIONES DEL DESPACHO</w:t>
      </w:r>
    </w:p>
    <w:p w14:paraId="067595B6" w14:textId="77777777" w:rsidR="00EB721F" w:rsidRPr="00EB721F" w:rsidRDefault="00EB721F" w:rsidP="00EB721F">
      <w:pPr>
        <w:spacing w:line="276" w:lineRule="auto"/>
        <w:jc w:val="both"/>
        <w:rPr>
          <w:rFonts w:ascii="Arial Narrow" w:eastAsia="Calibri" w:hAnsi="Arial Narrow" w:cs="Arial"/>
          <w:iCs/>
          <w:lang w:val="es-CO" w:eastAsia="en-US"/>
        </w:rPr>
      </w:pPr>
    </w:p>
    <w:p w14:paraId="67FD2D9F" w14:textId="31B11E2E" w:rsidR="00EB721F" w:rsidRPr="00EB721F" w:rsidRDefault="00EB721F" w:rsidP="00EB721F">
      <w:pPr>
        <w:spacing w:line="276" w:lineRule="auto"/>
        <w:jc w:val="both"/>
        <w:rPr>
          <w:rFonts w:ascii="Arial Narrow" w:eastAsia="Calibri" w:hAnsi="Arial Narrow" w:cs="Arial"/>
          <w:i/>
          <w:lang w:val="es-419" w:eastAsia="en-US"/>
        </w:rPr>
      </w:pPr>
      <w:r w:rsidRPr="00EB721F">
        <w:rPr>
          <w:rFonts w:ascii="Arial Narrow" w:eastAsia="Calibri" w:hAnsi="Arial Narrow" w:cs="Arial"/>
          <w:lang w:val="es-419" w:eastAsia="en-US"/>
        </w:rPr>
        <w:t>E</w:t>
      </w:r>
      <w:r w:rsidR="00352DE4">
        <w:rPr>
          <w:rFonts w:ascii="Arial Narrow" w:eastAsia="Calibri" w:hAnsi="Arial Narrow" w:cs="Arial"/>
          <w:lang w:val="es-419" w:eastAsia="en-US"/>
        </w:rPr>
        <w:t>ste</w:t>
      </w:r>
      <w:r w:rsidRPr="00EB721F">
        <w:rPr>
          <w:rFonts w:ascii="Arial Narrow" w:eastAsia="Calibri" w:hAnsi="Arial Narrow" w:cs="Arial"/>
          <w:lang w:eastAsia="en-US"/>
        </w:rPr>
        <w:t xml:space="preserve"> despacho</w:t>
      </w:r>
      <w:r w:rsidRPr="00EB721F">
        <w:rPr>
          <w:rFonts w:ascii="Arial Narrow" w:eastAsia="Calibri" w:hAnsi="Arial Narrow" w:cs="Arial"/>
          <w:lang w:val="es-419" w:eastAsia="en-US"/>
        </w:rPr>
        <w:t xml:space="preserve"> </w:t>
      </w:r>
      <w:r w:rsidR="00352DE4">
        <w:rPr>
          <w:rFonts w:ascii="Arial Narrow" w:eastAsia="Calibri" w:hAnsi="Arial Narrow" w:cs="Arial"/>
          <w:lang w:val="es-419" w:eastAsia="en-US"/>
        </w:rPr>
        <w:t xml:space="preserve">procede a observar la concurrencia de </w:t>
      </w:r>
      <w:r w:rsidR="00352DE4">
        <w:rPr>
          <w:rFonts w:ascii="Arial Narrow" w:eastAsia="Calibri" w:hAnsi="Arial Narrow" w:cs="Arial"/>
          <w:i/>
          <w:color w:val="BFBFBF" w:themeColor="background1" w:themeShade="BF"/>
          <w:lang w:val="es-419" w:eastAsia="en-US"/>
        </w:rPr>
        <w:t>relacionar la cantidad</w:t>
      </w:r>
      <w:r w:rsidR="00352DE4">
        <w:rPr>
          <w:rFonts w:ascii="Arial Narrow" w:eastAsia="Calibri" w:hAnsi="Arial Narrow" w:cs="Arial"/>
          <w:lang w:val="es-419" w:eastAsia="en-US"/>
        </w:rPr>
        <w:t xml:space="preserve"> conductas con posible incidencia disciplinaria que, a su vez, corresponden a hechos diferentes a los </w:t>
      </w:r>
      <w:r w:rsidR="00352DE4" w:rsidRPr="00EB721F">
        <w:rPr>
          <w:rFonts w:ascii="Arial Narrow" w:eastAsia="Calibri" w:hAnsi="Arial Narrow" w:cs="Arial"/>
          <w:lang w:val="es-419" w:eastAsia="en-US"/>
        </w:rPr>
        <w:t>que se adelantan en la presente investigación</w:t>
      </w:r>
      <w:r w:rsidR="00352DE4">
        <w:rPr>
          <w:rFonts w:ascii="Arial Narrow" w:eastAsia="Calibri" w:hAnsi="Arial Narrow" w:cs="Arial"/>
          <w:lang w:val="es-419" w:eastAsia="en-US"/>
        </w:rPr>
        <w:t xml:space="preserve"> por tratarse de presuntas irregularidades consistentes en: </w:t>
      </w:r>
      <w:r w:rsidR="00352DE4">
        <w:rPr>
          <w:rFonts w:ascii="Arial Narrow" w:eastAsia="Calibri" w:hAnsi="Arial Narrow" w:cs="Arial"/>
          <w:i/>
          <w:color w:val="BFBFBF" w:themeColor="background1" w:themeShade="BF"/>
          <w:lang w:val="es-419" w:eastAsia="en-US"/>
        </w:rPr>
        <w:t>indicar las conductas a desglosar</w:t>
      </w:r>
      <w:r w:rsidRPr="00EB721F">
        <w:rPr>
          <w:rFonts w:ascii="Arial Narrow" w:eastAsia="Calibri" w:hAnsi="Arial Narrow" w:cs="Arial"/>
          <w:lang w:val="es-419" w:eastAsia="en-US"/>
        </w:rPr>
        <w:t xml:space="preserve"> en el expediente con radicado No. </w:t>
      </w:r>
      <w:proofErr w:type="spellStart"/>
      <w:r w:rsidR="00352DE4">
        <w:rPr>
          <w:rFonts w:ascii="Arial Narrow" w:eastAsia="Calibri" w:hAnsi="Arial Narrow" w:cs="Arial"/>
          <w:i/>
          <w:color w:val="BFBFBF" w:themeColor="background1" w:themeShade="BF"/>
          <w:lang w:val="es-419" w:eastAsia="en-US"/>
        </w:rPr>
        <w:t>x</w:t>
      </w:r>
      <w:r w:rsidRPr="00352DE4">
        <w:rPr>
          <w:rFonts w:ascii="Arial Narrow" w:eastAsia="Calibri" w:hAnsi="Arial Narrow" w:cs="Arial"/>
          <w:i/>
          <w:color w:val="BFBFBF" w:themeColor="background1" w:themeShade="BF"/>
          <w:lang w:val="es-419" w:eastAsia="en-US"/>
        </w:rPr>
        <w:t>xx</w:t>
      </w:r>
      <w:r w:rsidR="00352DE4" w:rsidRPr="00352DE4">
        <w:rPr>
          <w:rFonts w:ascii="Arial Narrow" w:eastAsia="Calibri" w:hAnsi="Arial Narrow" w:cs="Arial"/>
          <w:i/>
          <w:color w:val="BFBFBF" w:themeColor="background1" w:themeShade="BF"/>
          <w:lang w:val="es-419" w:eastAsia="en-US"/>
        </w:rPr>
        <w:t>-xxx-xxx</w:t>
      </w:r>
      <w:proofErr w:type="spellEnd"/>
      <w:r w:rsidRPr="00EB721F">
        <w:rPr>
          <w:rFonts w:ascii="Arial Narrow" w:eastAsia="Calibri" w:hAnsi="Arial Narrow" w:cs="Arial"/>
          <w:lang w:val="es-419" w:eastAsia="en-US"/>
        </w:rPr>
        <w:t xml:space="preserve">, motivo por el cual el despacho por secretaria de la Oficina de Control Disciplinario Interno, procede a desglosar las respectivas copias para que se incorporen al expediente con radicado No. </w:t>
      </w:r>
      <w:proofErr w:type="spellStart"/>
      <w:r w:rsidRPr="00EB721F">
        <w:rPr>
          <w:rFonts w:ascii="Arial Narrow" w:eastAsia="Calibri" w:hAnsi="Arial Narrow" w:cs="Arial"/>
          <w:lang w:val="es-419" w:eastAsia="en-US"/>
        </w:rPr>
        <w:t>xxxxxx</w:t>
      </w:r>
      <w:proofErr w:type="spellEnd"/>
      <w:r w:rsidRPr="00EB721F">
        <w:rPr>
          <w:rFonts w:ascii="Arial Narrow" w:eastAsia="Calibri" w:hAnsi="Arial Narrow" w:cs="Arial"/>
          <w:lang w:val="es-419" w:eastAsia="en-US"/>
        </w:rPr>
        <w:t xml:space="preserve">, </w:t>
      </w:r>
      <w:r w:rsidRPr="002E29DE">
        <w:rPr>
          <w:rFonts w:ascii="Arial Narrow" w:eastAsia="Calibri" w:hAnsi="Arial Narrow" w:cs="Arial"/>
          <w:i/>
          <w:color w:val="BFBFBF" w:themeColor="background1" w:themeShade="BF"/>
          <w:lang w:eastAsia="en-US"/>
        </w:rPr>
        <w:t>(</w:t>
      </w:r>
      <w:r w:rsidRPr="002E29DE">
        <w:rPr>
          <w:rFonts w:ascii="Arial Narrow" w:eastAsia="Calibri" w:hAnsi="Arial Narrow" w:cs="Arial"/>
          <w:i/>
          <w:color w:val="BFBFBF" w:themeColor="background1" w:themeShade="BF"/>
          <w:lang w:val="es-419" w:eastAsia="en-US"/>
        </w:rPr>
        <w:t xml:space="preserve">por adelantarse otro proceso por hechos similares, o </w:t>
      </w:r>
      <w:r w:rsidRPr="002E29DE">
        <w:rPr>
          <w:rFonts w:ascii="Arial Narrow" w:eastAsia="Calibri" w:hAnsi="Arial Narrow" w:cs="Arial"/>
          <w:i/>
          <w:color w:val="BFBFBF" w:themeColor="background1" w:themeShade="BF"/>
          <w:lang w:eastAsia="en-US"/>
        </w:rPr>
        <w:t xml:space="preserve"> se </w:t>
      </w:r>
      <w:r w:rsidRPr="002E29DE">
        <w:rPr>
          <w:rFonts w:ascii="Arial Narrow" w:eastAsia="Calibri" w:hAnsi="Arial Narrow" w:cs="Arial"/>
          <w:i/>
          <w:color w:val="BFBFBF" w:themeColor="background1" w:themeShade="BF"/>
          <w:lang w:val="es-419" w:eastAsia="en-US"/>
        </w:rPr>
        <w:t>tomar</w:t>
      </w:r>
      <w:r w:rsidRPr="002E29DE">
        <w:rPr>
          <w:rFonts w:ascii="Arial Narrow" w:eastAsia="Calibri" w:hAnsi="Arial Narrow" w:cs="Arial"/>
          <w:i/>
          <w:color w:val="BFBFBF" w:themeColor="background1" w:themeShade="BF"/>
          <w:lang w:eastAsia="en-US"/>
        </w:rPr>
        <w:t>à</w:t>
      </w:r>
      <w:r w:rsidRPr="002E29DE">
        <w:rPr>
          <w:rFonts w:ascii="Arial Narrow" w:eastAsia="Calibri" w:hAnsi="Arial Narrow" w:cs="Arial"/>
          <w:i/>
          <w:color w:val="BFBFBF" w:themeColor="background1" w:themeShade="BF"/>
          <w:lang w:val="es-419" w:eastAsia="en-US"/>
        </w:rPr>
        <w:t xml:space="preserve"> copias de los folios </w:t>
      </w:r>
      <w:proofErr w:type="spellStart"/>
      <w:r w:rsidRPr="002E29DE">
        <w:rPr>
          <w:rFonts w:ascii="Arial Narrow" w:eastAsia="Calibri" w:hAnsi="Arial Narrow" w:cs="Arial"/>
          <w:i/>
          <w:color w:val="BFBFBF" w:themeColor="background1" w:themeShade="BF"/>
          <w:lang w:val="es-419" w:eastAsia="en-US"/>
        </w:rPr>
        <w:t>xxx</w:t>
      </w:r>
      <w:proofErr w:type="spellEnd"/>
      <w:r w:rsidRPr="002E29DE">
        <w:rPr>
          <w:rFonts w:ascii="Arial Narrow" w:eastAsia="Calibri" w:hAnsi="Arial Narrow" w:cs="Arial"/>
          <w:i/>
          <w:color w:val="BFBFBF" w:themeColor="background1" w:themeShade="BF"/>
          <w:lang w:val="es-419" w:eastAsia="en-US"/>
        </w:rPr>
        <w:t xml:space="preserve"> al </w:t>
      </w:r>
      <w:proofErr w:type="spellStart"/>
      <w:r w:rsidRPr="002E29DE">
        <w:rPr>
          <w:rFonts w:ascii="Arial Narrow" w:eastAsia="Calibri" w:hAnsi="Arial Narrow" w:cs="Arial"/>
          <w:i/>
          <w:color w:val="BFBFBF" w:themeColor="background1" w:themeShade="BF"/>
          <w:lang w:val="es-419" w:eastAsia="en-US"/>
        </w:rPr>
        <w:t>xxx</w:t>
      </w:r>
      <w:proofErr w:type="spellEnd"/>
      <w:r w:rsidRPr="002E29DE">
        <w:rPr>
          <w:rFonts w:ascii="Arial Narrow" w:eastAsia="Calibri" w:hAnsi="Arial Narrow" w:cs="Arial"/>
          <w:i/>
          <w:color w:val="BFBFBF" w:themeColor="background1" w:themeShade="BF"/>
          <w:lang w:val="es-419" w:eastAsia="en-US"/>
        </w:rPr>
        <w:t>, para que por separado de asigne nuevo radicado y se adelante la investigación correspondiente.)</w:t>
      </w:r>
    </w:p>
    <w:p w14:paraId="7E9C2AAC" w14:textId="77777777" w:rsidR="00E13AB6" w:rsidRPr="00EB721F" w:rsidRDefault="00E13AB6" w:rsidP="00EB721F">
      <w:pPr>
        <w:spacing w:line="276" w:lineRule="auto"/>
        <w:jc w:val="both"/>
        <w:rPr>
          <w:rFonts w:ascii="Arial Narrow" w:eastAsia="Calibri" w:hAnsi="Arial Narrow" w:cs="Arial"/>
          <w:lang w:eastAsia="en-US"/>
        </w:rPr>
      </w:pPr>
    </w:p>
    <w:p w14:paraId="1175B673" w14:textId="737CAAE0" w:rsidR="00EB721F" w:rsidRPr="00EB721F" w:rsidRDefault="00EB721F" w:rsidP="00EB721F">
      <w:pPr>
        <w:spacing w:line="276" w:lineRule="auto"/>
        <w:jc w:val="both"/>
        <w:rPr>
          <w:rFonts w:ascii="Arial Narrow" w:eastAsia="Calibri" w:hAnsi="Arial Narrow" w:cs="Arial"/>
          <w:lang w:eastAsia="es-ES_tradnl"/>
        </w:rPr>
      </w:pPr>
      <w:r w:rsidRPr="00EB721F">
        <w:rPr>
          <w:rFonts w:ascii="Arial Narrow" w:eastAsia="Calibri" w:hAnsi="Arial Narrow" w:cs="Arial"/>
          <w:lang w:eastAsia="en-US"/>
        </w:rPr>
        <w:t xml:space="preserve">En mérito de lo anteriormente expuesto, </w:t>
      </w:r>
      <w:r w:rsidRPr="00EB721F">
        <w:rPr>
          <w:rFonts w:ascii="Arial Narrow" w:hAnsi="Arial Narrow" w:cs="Arial"/>
          <w:color w:val="0D0D0D"/>
        </w:rPr>
        <w:t>El</w:t>
      </w:r>
      <w:r w:rsidR="00352DE4">
        <w:rPr>
          <w:rFonts w:ascii="Arial Narrow" w:hAnsi="Arial Narrow" w:cs="Arial"/>
          <w:color w:val="0D0D0D"/>
        </w:rPr>
        <w:t xml:space="preserve"> (la)</w:t>
      </w:r>
      <w:r w:rsidRPr="00EB721F">
        <w:rPr>
          <w:rFonts w:ascii="Arial Narrow" w:eastAsia="Calibri" w:hAnsi="Arial Narrow" w:cs="Arial"/>
          <w:color w:val="0D0D0D"/>
          <w:lang w:val="es-CO"/>
        </w:rPr>
        <w:t xml:space="preserve"> </w:t>
      </w:r>
      <w:proofErr w:type="gramStart"/>
      <w:r w:rsidR="00352DE4">
        <w:rPr>
          <w:rFonts w:ascii="Arial Narrow" w:eastAsia="Calibri" w:hAnsi="Arial Narrow" w:cs="Arial"/>
          <w:color w:val="0D0D0D"/>
          <w:lang w:val="es-CO"/>
        </w:rPr>
        <w:t>J</w:t>
      </w:r>
      <w:r w:rsidRPr="00EB721F">
        <w:rPr>
          <w:rFonts w:ascii="Arial Narrow" w:eastAsia="Calibri" w:hAnsi="Arial Narrow" w:cs="Arial"/>
          <w:color w:val="0D0D0D"/>
          <w:lang w:val="es-CO"/>
        </w:rPr>
        <w:t>efe</w:t>
      </w:r>
      <w:proofErr w:type="gramEnd"/>
      <w:r w:rsidRPr="00EB721F">
        <w:rPr>
          <w:rFonts w:ascii="Arial Narrow" w:eastAsia="Calibri" w:hAnsi="Arial Narrow" w:cs="Arial"/>
          <w:color w:val="0D0D0D"/>
          <w:lang w:val="es-CO"/>
        </w:rPr>
        <w:t xml:space="preserve"> de la Oficina de Control Disciplinario Interno del Instituto Distrital de las Artes </w:t>
      </w:r>
      <w:r w:rsidR="00352DE4">
        <w:rPr>
          <w:rFonts w:ascii="Arial Narrow" w:eastAsia="Calibri" w:hAnsi="Arial Narrow" w:cs="Arial"/>
          <w:color w:val="0D0D0D"/>
          <w:lang w:val="es-CO"/>
        </w:rPr>
        <w:t>–</w:t>
      </w:r>
      <w:r w:rsidRPr="00EB721F">
        <w:rPr>
          <w:rFonts w:ascii="Arial Narrow" w:eastAsia="Calibri" w:hAnsi="Arial Narrow" w:cs="Arial"/>
          <w:color w:val="0D0D0D"/>
          <w:lang w:val="es-CO"/>
        </w:rPr>
        <w:t xml:space="preserve"> I</w:t>
      </w:r>
      <w:r w:rsidR="00352DE4">
        <w:rPr>
          <w:rFonts w:ascii="Arial Narrow" w:eastAsia="Calibri" w:hAnsi="Arial Narrow" w:cs="Arial"/>
          <w:color w:val="0D0D0D"/>
          <w:lang w:val="es-CO"/>
        </w:rPr>
        <w:t>dartes</w:t>
      </w:r>
      <w:r w:rsidRPr="00EB721F">
        <w:rPr>
          <w:rFonts w:ascii="Arial Narrow" w:eastAsia="Calibri" w:hAnsi="Arial Narrow" w:cs="Arial"/>
          <w:lang w:eastAsia="en-US"/>
        </w:rPr>
        <w:t xml:space="preserve">, en uso de sus atribuciones legales: </w:t>
      </w:r>
    </w:p>
    <w:p w14:paraId="6BE51425" w14:textId="77777777" w:rsidR="00EB721F" w:rsidRPr="00EB721F" w:rsidRDefault="00EB721F" w:rsidP="00EB721F">
      <w:pPr>
        <w:spacing w:line="276" w:lineRule="auto"/>
        <w:jc w:val="both"/>
        <w:rPr>
          <w:rFonts w:ascii="Arial Narrow" w:eastAsia="Calibri" w:hAnsi="Arial Narrow" w:cs="Arial"/>
          <w:lang w:eastAsia="en-US"/>
        </w:rPr>
      </w:pPr>
    </w:p>
    <w:p w14:paraId="4E42BC63" w14:textId="77777777" w:rsidR="00EB721F" w:rsidRPr="00EB721F" w:rsidRDefault="00EB721F" w:rsidP="00EB721F">
      <w:pPr>
        <w:spacing w:line="276" w:lineRule="auto"/>
        <w:jc w:val="both"/>
        <w:rPr>
          <w:rFonts w:ascii="Arial Narrow" w:eastAsia="Calibri" w:hAnsi="Arial Narrow" w:cs="Arial"/>
          <w:lang w:eastAsia="en-US"/>
        </w:rPr>
      </w:pPr>
    </w:p>
    <w:p w14:paraId="7DA381A4" w14:textId="21683FAC" w:rsidR="00EB721F" w:rsidRPr="00352DE4" w:rsidRDefault="00EB721F" w:rsidP="00352DE4">
      <w:pPr>
        <w:pStyle w:val="Prrafodelista"/>
        <w:numPr>
          <w:ilvl w:val="0"/>
          <w:numId w:val="1"/>
        </w:numPr>
        <w:spacing w:line="276" w:lineRule="auto"/>
        <w:jc w:val="center"/>
        <w:rPr>
          <w:rFonts w:ascii="Arial Narrow" w:eastAsia="Calibri" w:hAnsi="Arial Narrow" w:cs="Arial"/>
          <w:b/>
          <w:lang w:eastAsia="en-US"/>
        </w:rPr>
      </w:pPr>
      <w:r w:rsidRPr="00352DE4">
        <w:rPr>
          <w:rFonts w:ascii="Arial Narrow" w:eastAsia="Calibri" w:hAnsi="Arial Narrow" w:cs="Arial"/>
          <w:b/>
          <w:lang w:eastAsia="en-US"/>
        </w:rPr>
        <w:lastRenderedPageBreak/>
        <w:t>RESUELVE</w:t>
      </w:r>
    </w:p>
    <w:p w14:paraId="04B161B9" w14:textId="77777777" w:rsidR="00EB721F" w:rsidRPr="00EB721F" w:rsidRDefault="00EB721F" w:rsidP="00EB721F">
      <w:pPr>
        <w:spacing w:line="276" w:lineRule="auto"/>
        <w:jc w:val="both"/>
        <w:rPr>
          <w:rFonts w:ascii="Arial Narrow" w:eastAsia="Calibri" w:hAnsi="Arial Narrow" w:cs="Arial"/>
          <w:b/>
          <w:lang w:eastAsia="en-US"/>
        </w:rPr>
      </w:pPr>
    </w:p>
    <w:p w14:paraId="79BBCD3C" w14:textId="3D96C62B" w:rsidR="00946C15" w:rsidRPr="00946C15" w:rsidRDefault="00946C15" w:rsidP="00352DE4">
      <w:pPr>
        <w:pStyle w:val="Prrafodelista"/>
        <w:numPr>
          <w:ilvl w:val="0"/>
          <w:numId w:val="2"/>
        </w:numPr>
        <w:spacing w:line="276" w:lineRule="auto"/>
        <w:ind w:left="0" w:firstLine="0"/>
        <w:jc w:val="both"/>
        <w:rPr>
          <w:rFonts w:ascii="Arial Narrow" w:eastAsia="Calibri" w:hAnsi="Arial Narrow" w:cs="Arial"/>
          <w:lang w:val="es-419" w:eastAsia="en-US"/>
        </w:rPr>
      </w:pPr>
      <w:r w:rsidRPr="00946C15">
        <w:rPr>
          <w:rFonts w:ascii="Arial Narrow" w:eastAsia="Calibri" w:hAnsi="Arial Narrow" w:cs="Arial"/>
          <w:lang w:val="es-ES_tradnl" w:eastAsia="en-US"/>
        </w:rPr>
        <w:t>Asumir con la presente radicación el conocimiento de …</w:t>
      </w:r>
    </w:p>
    <w:p w14:paraId="5C3D3543" w14:textId="77777777" w:rsidR="00946C15" w:rsidRDefault="00946C15" w:rsidP="00946C15">
      <w:pPr>
        <w:pStyle w:val="Prrafodelista"/>
        <w:spacing w:line="276" w:lineRule="auto"/>
        <w:ind w:left="0"/>
        <w:jc w:val="both"/>
        <w:rPr>
          <w:rFonts w:ascii="Arial Narrow" w:eastAsia="Calibri" w:hAnsi="Arial Narrow" w:cs="Arial"/>
          <w:lang w:val="es-419" w:eastAsia="en-US"/>
        </w:rPr>
      </w:pPr>
    </w:p>
    <w:p w14:paraId="5768DC76" w14:textId="3E67952A" w:rsidR="00946C15" w:rsidRDefault="006A77AB" w:rsidP="00352DE4">
      <w:pPr>
        <w:pStyle w:val="Prrafodelista"/>
        <w:numPr>
          <w:ilvl w:val="0"/>
          <w:numId w:val="2"/>
        </w:numPr>
        <w:spacing w:line="276" w:lineRule="auto"/>
        <w:ind w:left="0" w:firstLine="0"/>
        <w:jc w:val="both"/>
        <w:rPr>
          <w:rFonts w:ascii="Arial Narrow" w:eastAsia="Calibri" w:hAnsi="Arial Narrow" w:cs="Arial"/>
          <w:lang w:eastAsia="en-US"/>
        </w:rPr>
      </w:pPr>
      <w:r>
        <w:rPr>
          <w:rFonts w:ascii="Arial Narrow" w:eastAsia="Calibri" w:hAnsi="Arial Narrow" w:cs="Arial"/>
          <w:lang w:eastAsia="en-US"/>
        </w:rPr>
        <w:t>Ordenar</w:t>
      </w:r>
      <w:r w:rsidR="00946C15">
        <w:rPr>
          <w:rFonts w:ascii="Arial Narrow" w:eastAsia="Calibri" w:hAnsi="Arial Narrow" w:cs="Arial"/>
          <w:lang w:eastAsia="en-US"/>
        </w:rPr>
        <w:t xml:space="preserve"> por secretaría tomar copias obrantes en el expediente </w:t>
      </w:r>
      <w:r>
        <w:rPr>
          <w:rFonts w:ascii="Arial Narrow" w:eastAsia="Calibri" w:hAnsi="Arial Narrow" w:cs="Arial"/>
          <w:lang w:eastAsia="en-US"/>
        </w:rPr>
        <w:t>del</w:t>
      </w:r>
      <w:r w:rsidR="00946C15">
        <w:rPr>
          <w:rFonts w:ascii="Arial Narrow" w:eastAsia="Calibri" w:hAnsi="Arial Narrow" w:cs="Arial"/>
          <w:lang w:eastAsia="en-US"/>
        </w:rPr>
        <w:t xml:space="preserve"> radicado No. </w:t>
      </w:r>
      <w:proofErr w:type="spellStart"/>
      <w:r w:rsidR="00946C15">
        <w:rPr>
          <w:rFonts w:ascii="Arial Narrow" w:eastAsia="Calibri" w:hAnsi="Arial Narrow" w:cs="Arial"/>
          <w:i/>
          <w:color w:val="BFBFBF" w:themeColor="background1" w:themeShade="BF"/>
          <w:lang w:val="es-419" w:eastAsia="en-US"/>
        </w:rPr>
        <w:t>x</w:t>
      </w:r>
      <w:r w:rsidR="00946C15" w:rsidRPr="00352DE4">
        <w:rPr>
          <w:rFonts w:ascii="Arial Narrow" w:eastAsia="Calibri" w:hAnsi="Arial Narrow" w:cs="Arial"/>
          <w:i/>
          <w:color w:val="BFBFBF" w:themeColor="background1" w:themeShade="BF"/>
          <w:lang w:val="es-419" w:eastAsia="en-US"/>
        </w:rPr>
        <w:t>xx-xxx-xxx</w:t>
      </w:r>
      <w:proofErr w:type="spellEnd"/>
      <w:r w:rsidR="00946C15">
        <w:rPr>
          <w:rFonts w:ascii="Arial Narrow" w:eastAsia="Calibri" w:hAnsi="Arial Narrow" w:cs="Arial"/>
          <w:lang w:eastAsia="en-US"/>
        </w:rPr>
        <w:t xml:space="preserve"> de los folios </w:t>
      </w:r>
      <w:proofErr w:type="spellStart"/>
      <w:r w:rsidR="00946C15" w:rsidRPr="00946C15">
        <w:rPr>
          <w:rFonts w:ascii="Arial Narrow" w:eastAsia="Calibri" w:hAnsi="Arial Narrow" w:cs="Arial"/>
          <w:i/>
          <w:color w:val="BFBFBF" w:themeColor="background1" w:themeShade="BF"/>
          <w:lang w:eastAsia="en-US"/>
        </w:rPr>
        <w:t>xxx</w:t>
      </w:r>
      <w:proofErr w:type="spellEnd"/>
      <w:r w:rsidR="00946C15">
        <w:rPr>
          <w:rFonts w:ascii="Arial Narrow" w:eastAsia="Calibri" w:hAnsi="Arial Narrow" w:cs="Arial"/>
          <w:lang w:eastAsia="en-US"/>
        </w:rPr>
        <w:t xml:space="preserve"> al </w:t>
      </w:r>
      <w:proofErr w:type="spellStart"/>
      <w:r w:rsidR="00946C15" w:rsidRPr="00946C15">
        <w:rPr>
          <w:rFonts w:ascii="Arial Narrow" w:eastAsia="Calibri" w:hAnsi="Arial Narrow" w:cs="Arial"/>
          <w:i/>
          <w:color w:val="BFBFBF" w:themeColor="background1" w:themeShade="BF"/>
          <w:lang w:eastAsia="en-US"/>
        </w:rPr>
        <w:t>xxx</w:t>
      </w:r>
      <w:proofErr w:type="spellEnd"/>
      <w:r w:rsidR="00946C15">
        <w:rPr>
          <w:rFonts w:ascii="Arial Narrow" w:eastAsia="Calibri" w:hAnsi="Arial Narrow" w:cs="Arial"/>
          <w:lang w:eastAsia="en-US"/>
        </w:rPr>
        <w:t xml:space="preserve"> para que se incorporen al expediente con el radicado </w:t>
      </w:r>
      <w:r>
        <w:rPr>
          <w:rFonts w:ascii="Arial Narrow" w:eastAsia="Calibri" w:hAnsi="Arial Narrow" w:cs="Arial"/>
          <w:lang w:eastAsia="en-US"/>
        </w:rPr>
        <w:t xml:space="preserve">No. </w:t>
      </w:r>
      <w:proofErr w:type="spellStart"/>
      <w:r>
        <w:rPr>
          <w:rFonts w:ascii="Arial Narrow" w:eastAsia="Calibri" w:hAnsi="Arial Narrow" w:cs="Arial"/>
          <w:i/>
          <w:color w:val="BFBFBF" w:themeColor="background1" w:themeShade="BF"/>
          <w:lang w:val="es-419" w:eastAsia="en-US"/>
        </w:rPr>
        <w:t>x</w:t>
      </w:r>
      <w:r w:rsidRPr="00352DE4">
        <w:rPr>
          <w:rFonts w:ascii="Arial Narrow" w:eastAsia="Calibri" w:hAnsi="Arial Narrow" w:cs="Arial"/>
          <w:i/>
          <w:color w:val="BFBFBF" w:themeColor="background1" w:themeShade="BF"/>
          <w:lang w:val="es-419" w:eastAsia="en-US"/>
        </w:rPr>
        <w:t>xx-xxx-xxx</w:t>
      </w:r>
      <w:proofErr w:type="spellEnd"/>
      <w:r w:rsidR="00946C15">
        <w:rPr>
          <w:rFonts w:ascii="Arial Narrow" w:eastAsia="Calibri" w:hAnsi="Arial Narrow" w:cs="Arial"/>
          <w:lang w:eastAsia="en-US"/>
        </w:rPr>
        <w:t xml:space="preserve">, </w:t>
      </w:r>
      <w:r w:rsidRPr="006A77AB">
        <w:rPr>
          <w:rFonts w:ascii="Arial Narrow" w:eastAsia="Calibri" w:hAnsi="Arial Narrow" w:cs="Arial"/>
          <w:b/>
          <w:color w:val="FF0000"/>
          <w:u w:val="single"/>
          <w:lang w:eastAsia="en-US"/>
        </w:rPr>
        <w:t>o</w:t>
      </w:r>
      <w:r>
        <w:rPr>
          <w:rFonts w:ascii="Arial Narrow" w:eastAsia="Calibri" w:hAnsi="Arial Narrow" w:cs="Arial"/>
          <w:lang w:eastAsia="en-US"/>
        </w:rPr>
        <w:t xml:space="preserve"> </w:t>
      </w:r>
      <w:r w:rsidR="00946C15">
        <w:rPr>
          <w:rFonts w:ascii="Arial Narrow" w:eastAsia="Calibri" w:hAnsi="Arial Narrow" w:cs="Arial"/>
          <w:lang w:eastAsia="en-US"/>
        </w:rPr>
        <w:t xml:space="preserve">para que </w:t>
      </w:r>
      <w:r>
        <w:rPr>
          <w:rFonts w:ascii="Arial Narrow" w:eastAsia="Calibri" w:hAnsi="Arial Narrow" w:cs="Arial"/>
          <w:lang w:val="es-419" w:eastAsia="en-US"/>
        </w:rPr>
        <w:t>se asigne nuevo radicado</w:t>
      </w:r>
      <w:r>
        <w:rPr>
          <w:rFonts w:ascii="Arial Narrow" w:eastAsia="Calibri" w:hAnsi="Arial Narrow" w:cs="Arial"/>
          <w:lang w:eastAsia="en-US"/>
        </w:rPr>
        <w:t xml:space="preserve"> y se </w:t>
      </w:r>
      <w:r w:rsidR="00946C15">
        <w:rPr>
          <w:rFonts w:ascii="Arial Narrow" w:eastAsia="Calibri" w:hAnsi="Arial Narrow" w:cs="Arial"/>
          <w:lang w:eastAsia="en-US"/>
        </w:rPr>
        <w:t>adelanten por separado las actuaciones que correspondan respecto de las siguientes conductas:</w:t>
      </w:r>
    </w:p>
    <w:p w14:paraId="46800BAF" w14:textId="394D212D" w:rsidR="00946C15" w:rsidRDefault="00946C15" w:rsidP="00946C15">
      <w:pPr>
        <w:pStyle w:val="Prrafodelista"/>
        <w:spacing w:line="276" w:lineRule="auto"/>
        <w:ind w:left="0"/>
        <w:jc w:val="both"/>
        <w:rPr>
          <w:rFonts w:ascii="Arial Narrow" w:eastAsia="Calibri" w:hAnsi="Arial Narrow" w:cs="Arial"/>
          <w:lang w:eastAsia="en-US"/>
        </w:rPr>
      </w:pPr>
    </w:p>
    <w:p w14:paraId="5EFE84B3" w14:textId="69AA0926" w:rsidR="00946C15" w:rsidRDefault="00946C15" w:rsidP="00946C15">
      <w:pPr>
        <w:pStyle w:val="Prrafodelista"/>
        <w:spacing w:line="276" w:lineRule="auto"/>
        <w:ind w:left="0"/>
        <w:jc w:val="both"/>
        <w:rPr>
          <w:rFonts w:ascii="Arial Narrow" w:eastAsia="Calibri" w:hAnsi="Arial Narrow" w:cs="Arial"/>
          <w:lang w:eastAsia="en-US"/>
        </w:rPr>
      </w:pPr>
      <w:r>
        <w:rPr>
          <w:rFonts w:ascii="Arial Narrow" w:eastAsia="Calibri" w:hAnsi="Arial Narrow" w:cs="Arial"/>
          <w:lang w:eastAsia="en-US"/>
        </w:rPr>
        <w:t>(…)</w:t>
      </w:r>
    </w:p>
    <w:p w14:paraId="3C78E231" w14:textId="77777777" w:rsidR="00946C15" w:rsidRDefault="00946C15" w:rsidP="00946C15">
      <w:pPr>
        <w:pStyle w:val="Prrafodelista"/>
        <w:spacing w:line="276" w:lineRule="auto"/>
        <w:ind w:left="0"/>
        <w:jc w:val="both"/>
        <w:rPr>
          <w:rFonts w:ascii="Arial Narrow" w:eastAsia="Calibri" w:hAnsi="Arial Narrow" w:cs="Arial"/>
          <w:lang w:eastAsia="en-US"/>
        </w:rPr>
      </w:pPr>
    </w:p>
    <w:p w14:paraId="283A8A89" w14:textId="50513B9D" w:rsidR="00EB721F" w:rsidRPr="00352DE4" w:rsidRDefault="00EB721F" w:rsidP="00352DE4">
      <w:pPr>
        <w:pStyle w:val="Prrafodelista"/>
        <w:numPr>
          <w:ilvl w:val="0"/>
          <w:numId w:val="2"/>
        </w:numPr>
        <w:spacing w:line="276" w:lineRule="auto"/>
        <w:ind w:left="0" w:firstLine="0"/>
        <w:jc w:val="both"/>
        <w:rPr>
          <w:rFonts w:ascii="Arial Narrow" w:eastAsia="Calibri" w:hAnsi="Arial Narrow" w:cs="Arial"/>
          <w:lang w:eastAsia="en-US"/>
        </w:rPr>
      </w:pPr>
      <w:r w:rsidRPr="00352DE4">
        <w:rPr>
          <w:rFonts w:ascii="Arial Narrow" w:eastAsia="Calibri" w:hAnsi="Arial Narrow" w:cs="Arial"/>
          <w:lang w:eastAsia="en-US"/>
        </w:rPr>
        <w:t xml:space="preserve">Comunicar la presente determinación a </w:t>
      </w:r>
      <w:r w:rsidRPr="00352DE4">
        <w:rPr>
          <w:rFonts w:ascii="Arial Narrow" w:eastAsia="Calibri" w:hAnsi="Arial Narrow" w:cs="Arial"/>
          <w:lang w:val="es-419" w:eastAsia="en-US"/>
        </w:rPr>
        <w:t>l</w:t>
      </w:r>
      <w:r w:rsidRPr="00352DE4">
        <w:rPr>
          <w:rFonts w:ascii="Arial Narrow" w:eastAsia="Calibri" w:hAnsi="Arial Narrow" w:cs="Arial"/>
          <w:lang w:eastAsia="en-US"/>
        </w:rPr>
        <w:t xml:space="preserve">os sujetos procesales </w:t>
      </w:r>
      <w:r w:rsidRPr="00946C15">
        <w:rPr>
          <w:rFonts w:ascii="Arial Narrow" w:eastAsia="Calibri" w:hAnsi="Arial Narrow" w:cs="Arial"/>
          <w:i/>
          <w:color w:val="BFBFBF" w:themeColor="background1" w:themeShade="BF"/>
          <w:lang w:eastAsia="en-US"/>
        </w:rPr>
        <w:t>(en caso que haya investigado)</w:t>
      </w:r>
    </w:p>
    <w:p w14:paraId="68E1614A" w14:textId="77777777" w:rsidR="00EB721F" w:rsidRPr="00EB721F" w:rsidRDefault="00EB721F" w:rsidP="00352DE4">
      <w:pPr>
        <w:spacing w:line="276" w:lineRule="auto"/>
        <w:jc w:val="both"/>
        <w:rPr>
          <w:rFonts w:ascii="Arial Narrow" w:eastAsia="Calibri" w:hAnsi="Arial Narrow" w:cs="Arial"/>
          <w:b/>
          <w:lang w:eastAsia="en-US"/>
        </w:rPr>
      </w:pPr>
    </w:p>
    <w:p w14:paraId="295E4494" w14:textId="0380FEF5" w:rsidR="00EB721F" w:rsidRPr="00352DE4" w:rsidRDefault="00EB721F" w:rsidP="00352DE4">
      <w:pPr>
        <w:pStyle w:val="Prrafodelista"/>
        <w:numPr>
          <w:ilvl w:val="0"/>
          <w:numId w:val="2"/>
        </w:numPr>
        <w:spacing w:line="276" w:lineRule="auto"/>
        <w:ind w:left="0" w:firstLine="0"/>
        <w:jc w:val="both"/>
        <w:rPr>
          <w:rFonts w:ascii="Arial Narrow" w:eastAsia="Calibri" w:hAnsi="Arial Narrow" w:cs="Arial"/>
          <w:b/>
          <w:lang w:eastAsia="en-US"/>
        </w:rPr>
      </w:pPr>
      <w:r w:rsidRPr="00352DE4">
        <w:rPr>
          <w:rFonts w:ascii="Arial Narrow" w:eastAsia="Calibri" w:hAnsi="Arial Narrow" w:cs="Arial"/>
          <w:lang w:eastAsia="en-US"/>
        </w:rPr>
        <w:t>Contra el presente proveído no procede recurso alguno.</w:t>
      </w:r>
    </w:p>
    <w:p w14:paraId="20799C70" w14:textId="77777777" w:rsidR="00EB721F" w:rsidRPr="00EB721F" w:rsidRDefault="00EB721F" w:rsidP="00EB721F">
      <w:pPr>
        <w:spacing w:line="276" w:lineRule="auto"/>
        <w:jc w:val="both"/>
        <w:rPr>
          <w:rFonts w:ascii="Arial Narrow" w:eastAsia="Calibri" w:hAnsi="Arial Narrow" w:cs="Arial"/>
          <w:iCs/>
          <w:lang w:val="es-CO" w:eastAsia="en-US"/>
        </w:rPr>
      </w:pPr>
    </w:p>
    <w:p w14:paraId="747330C7" w14:textId="77777777" w:rsidR="00EB721F" w:rsidRPr="00EB721F" w:rsidRDefault="00EB721F" w:rsidP="00EB721F">
      <w:pPr>
        <w:spacing w:line="276" w:lineRule="auto"/>
        <w:jc w:val="both"/>
        <w:rPr>
          <w:rFonts w:ascii="Arial Narrow" w:eastAsia="Calibri" w:hAnsi="Arial Narrow" w:cs="Arial"/>
          <w:iCs/>
          <w:lang w:val="es-CO" w:eastAsia="en-US"/>
        </w:rPr>
      </w:pPr>
    </w:p>
    <w:p w14:paraId="02233610" w14:textId="77777777" w:rsidR="00EB721F" w:rsidRPr="00EB721F" w:rsidRDefault="00EB721F" w:rsidP="00EB721F">
      <w:pPr>
        <w:spacing w:line="276" w:lineRule="auto"/>
        <w:jc w:val="center"/>
        <w:rPr>
          <w:rFonts w:ascii="Arial Narrow" w:eastAsia="Calibri" w:hAnsi="Arial Narrow" w:cs="Arial"/>
          <w:lang w:val="es-CO" w:eastAsia="en-US"/>
        </w:rPr>
      </w:pPr>
      <w:r w:rsidRPr="00EB721F">
        <w:rPr>
          <w:rFonts w:ascii="Arial Narrow" w:eastAsia="Calibri" w:hAnsi="Arial Narrow" w:cs="Arial"/>
          <w:b/>
          <w:lang w:val="es-CO" w:eastAsia="en-US"/>
        </w:rPr>
        <w:t xml:space="preserve">CÚMPLASE </w:t>
      </w:r>
      <w:r w:rsidRPr="004B116C">
        <w:rPr>
          <w:rFonts w:ascii="Arial Narrow" w:eastAsia="Calibri" w:hAnsi="Arial Narrow" w:cs="Arial"/>
          <w:i/>
          <w:color w:val="BFBFBF" w:themeColor="background1" w:themeShade="BF"/>
          <w:vertAlign w:val="subscript"/>
          <w:lang w:val="es-CO" w:eastAsia="en-US"/>
        </w:rPr>
        <w:t>(No hay sujeto procesal)</w:t>
      </w:r>
    </w:p>
    <w:p w14:paraId="2C5C302E" w14:textId="6AC62183" w:rsidR="005D7D26" w:rsidRPr="00EB721F" w:rsidRDefault="00EB721F" w:rsidP="00EB721F">
      <w:pPr>
        <w:widowControl/>
        <w:suppressAutoHyphens w:val="0"/>
        <w:spacing w:line="240" w:lineRule="auto"/>
        <w:jc w:val="center"/>
        <w:rPr>
          <w:rFonts w:ascii="Arial Narrow" w:eastAsia="SimSun" w:hAnsi="Arial Narrow" w:cs="Times New Roman"/>
          <w:color w:val="auto"/>
          <w:lang w:val="es-CO"/>
        </w:rPr>
      </w:pPr>
      <w:r w:rsidRPr="00EB721F">
        <w:rPr>
          <w:rFonts w:ascii="Arial Narrow" w:eastAsia="Calibri" w:hAnsi="Arial Narrow" w:cs="Arial"/>
          <w:b/>
          <w:lang w:val="es-CO" w:eastAsia="en-US"/>
        </w:rPr>
        <w:t xml:space="preserve">COMUNÍQUESE Y CÚMPLASE </w:t>
      </w:r>
      <w:r w:rsidRPr="004B116C">
        <w:rPr>
          <w:rFonts w:ascii="Arial Narrow" w:eastAsia="Calibri" w:hAnsi="Arial Narrow" w:cs="Arial"/>
          <w:i/>
          <w:color w:val="BFBFBF" w:themeColor="background1" w:themeShade="BF"/>
          <w:vertAlign w:val="subscript"/>
          <w:lang w:val="es-CO" w:eastAsia="en-US"/>
        </w:rPr>
        <w:t>(Si hay sujeto procesal)</w:t>
      </w:r>
    </w:p>
    <w:p w14:paraId="142FB3E2" w14:textId="24F23F27" w:rsidR="00A724C7" w:rsidRPr="00DB5580" w:rsidRDefault="00A724C7" w:rsidP="00DB5580">
      <w:pPr>
        <w:spacing w:line="240" w:lineRule="auto"/>
        <w:jc w:val="center"/>
        <w:rPr>
          <w:rFonts w:ascii="Arial Narrow" w:eastAsia="Calibri" w:hAnsi="Arial Narrow" w:cs="Arial"/>
          <w:b/>
          <w:lang w:val="es-CO" w:eastAsia="en-US"/>
        </w:rPr>
      </w:pPr>
    </w:p>
    <w:p w14:paraId="042260F0" w14:textId="35D9C81B" w:rsidR="00A724C7" w:rsidRPr="00C07B07" w:rsidRDefault="00A724C7" w:rsidP="00DB2929">
      <w:pPr>
        <w:spacing w:line="240" w:lineRule="auto"/>
        <w:jc w:val="center"/>
        <w:rPr>
          <w:rFonts w:ascii="Arial Narrow" w:eastAsia="Calibri" w:hAnsi="Arial Narrow" w:cs="Arial"/>
          <w:lang w:val="es-CO" w:eastAsia="en-US"/>
        </w:rPr>
      </w:pPr>
    </w:p>
    <w:p w14:paraId="7EDE8541" w14:textId="39AAF976" w:rsidR="00DD4362" w:rsidRPr="00C07B07" w:rsidRDefault="00DD4362" w:rsidP="00DB2929">
      <w:pPr>
        <w:spacing w:line="240" w:lineRule="auto"/>
        <w:jc w:val="center"/>
        <w:rPr>
          <w:rFonts w:ascii="Arial Narrow" w:eastAsia="Calibri" w:hAnsi="Arial Narrow" w:cs="Arial"/>
          <w:lang w:val="es-CO" w:eastAsia="en-US"/>
        </w:rPr>
      </w:pPr>
    </w:p>
    <w:p w14:paraId="6F30FE9A" w14:textId="77777777" w:rsidR="00DD4362" w:rsidRPr="00C07B07" w:rsidRDefault="00DD4362" w:rsidP="00DB2929">
      <w:pPr>
        <w:spacing w:line="240" w:lineRule="auto"/>
        <w:jc w:val="center"/>
        <w:rPr>
          <w:rFonts w:ascii="Arial Narrow" w:eastAsia="Calibri" w:hAnsi="Arial Narrow" w:cs="Arial"/>
          <w:lang w:val="es-CO" w:eastAsia="en-US"/>
        </w:rPr>
      </w:pPr>
    </w:p>
    <w:p w14:paraId="26E47B2D" w14:textId="04487926" w:rsidR="002B5D94" w:rsidRPr="00C07B07" w:rsidRDefault="002B5D94" w:rsidP="00DB2929">
      <w:pPr>
        <w:spacing w:line="240" w:lineRule="auto"/>
        <w:jc w:val="center"/>
        <w:rPr>
          <w:rFonts w:ascii="Arial Narrow" w:eastAsia="Calibri" w:hAnsi="Arial Narrow" w:cs="Arial"/>
          <w:b/>
          <w:lang w:val="es-CO" w:eastAsia="en-US"/>
        </w:rPr>
      </w:pPr>
      <w:bookmarkStart w:id="1" w:name="_Hlk97908623"/>
    </w:p>
    <w:p w14:paraId="6B5C5123" w14:textId="77777777" w:rsidR="00DD4362" w:rsidRPr="00C07B07" w:rsidRDefault="00DD4362" w:rsidP="00DB2929">
      <w:pPr>
        <w:spacing w:line="240" w:lineRule="auto"/>
        <w:jc w:val="center"/>
        <w:rPr>
          <w:rFonts w:ascii="Arial Narrow" w:eastAsia="Calibri" w:hAnsi="Arial Narrow" w:cs="Arial"/>
          <w:b/>
          <w:lang w:val="es-CO" w:eastAsia="en-US"/>
        </w:rPr>
      </w:pPr>
    </w:p>
    <w:p w14:paraId="35ED960E" w14:textId="176ABA65" w:rsidR="00A724C7" w:rsidRPr="00C07B07" w:rsidRDefault="002B5D94" w:rsidP="00DB2929">
      <w:pPr>
        <w:spacing w:line="240" w:lineRule="auto"/>
        <w:jc w:val="center"/>
        <w:rPr>
          <w:rFonts w:ascii="Arial Narrow" w:hAnsi="Arial Narrow" w:cs="Arial"/>
          <w:b/>
          <w:bCs/>
        </w:rPr>
      </w:pPr>
      <w:r w:rsidRPr="00C07B07">
        <w:rPr>
          <w:rFonts w:ascii="Arial Narrow" w:eastAsia="Calibri" w:hAnsi="Arial Narrow" w:cs="Arial"/>
          <w:b/>
          <w:lang w:val="es-CO" w:eastAsia="en-US"/>
        </w:rPr>
        <w:t xml:space="preserve">NOMBRE DEL </w:t>
      </w:r>
      <w:r w:rsidRPr="00C07B07">
        <w:rPr>
          <w:rFonts w:ascii="Arial Narrow" w:hAnsi="Arial Narrow" w:cs="Arial"/>
          <w:b/>
          <w:bCs/>
        </w:rPr>
        <w:t>JEFE CONTROL DISCIPLINARIO INTERNO</w:t>
      </w:r>
    </w:p>
    <w:p w14:paraId="76A259C5" w14:textId="6F8B9923" w:rsidR="00A724C7" w:rsidRDefault="00A724C7" w:rsidP="00DB2929">
      <w:pPr>
        <w:spacing w:line="240" w:lineRule="auto"/>
        <w:jc w:val="center"/>
        <w:rPr>
          <w:rFonts w:ascii="Arial Narrow" w:hAnsi="Arial Narrow" w:cs="Arial"/>
          <w:bCs/>
          <w:iCs/>
        </w:rPr>
      </w:pPr>
      <w:r w:rsidRPr="00C07B07">
        <w:rPr>
          <w:rFonts w:ascii="Arial Narrow" w:hAnsi="Arial Narrow" w:cs="Arial"/>
          <w:bCs/>
          <w:iCs/>
        </w:rPr>
        <w:t xml:space="preserve">Jefe </w:t>
      </w:r>
      <w:r w:rsidR="004B116C">
        <w:rPr>
          <w:rFonts w:ascii="Arial Narrow" w:hAnsi="Arial Narrow" w:cs="Arial"/>
          <w:bCs/>
          <w:iCs/>
        </w:rPr>
        <w:t xml:space="preserve">de la Oficina de </w:t>
      </w:r>
      <w:r w:rsidR="002B5D94" w:rsidRPr="00C07B07">
        <w:rPr>
          <w:rFonts w:ascii="Arial Narrow" w:hAnsi="Arial Narrow" w:cs="Arial"/>
          <w:bCs/>
          <w:iCs/>
        </w:rPr>
        <w:t>Control Disciplinario Interno</w:t>
      </w:r>
    </w:p>
    <w:p w14:paraId="597EB63F" w14:textId="7372CC24" w:rsidR="004B116C" w:rsidRPr="00C07B07" w:rsidRDefault="004B116C" w:rsidP="00DB2929">
      <w:pPr>
        <w:spacing w:line="240" w:lineRule="auto"/>
        <w:jc w:val="center"/>
        <w:rPr>
          <w:rFonts w:ascii="Arial Narrow" w:hAnsi="Arial Narrow" w:cs="Arial"/>
          <w:bCs/>
          <w:iCs/>
        </w:rPr>
      </w:pPr>
      <w:r w:rsidRPr="004B116C">
        <w:rPr>
          <w:rFonts w:ascii="Arial Narrow" w:hAnsi="Arial Narrow" w:cs="Arial"/>
          <w:bCs/>
          <w:iCs/>
        </w:rPr>
        <w:t xml:space="preserve">Instituto Distrital de las Artes </w:t>
      </w:r>
      <w:r>
        <w:rPr>
          <w:rFonts w:ascii="Arial Narrow" w:hAnsi="Arial Narrow" w:cs="Arial"/>
          <w:bCs/>
          <w:iCs/>
        </w:rPr>
        <w:t>–</w:t>
      </w:r>
      <w:r w:rsidRPr="004B116C">
        <w:rPr>
          <w:rFonts w:ascii="Arial Narrow" w:hAnsi="Arial Narrow" w:cs="Arial"/>
          <w:bCs/>
          <w:iCs/>
        </w:rPr>
        <w:t xml:space="preserve"> I</w:t>
      </w:r>
      <w:r>
        <w:rPr>
          <w:rFonts w:ascii="Arial Narrow" w:hAnsi="Arial Narrow" w:cs="Arial"/>
          <w:bCs/>
          <w:iCs/>
        </w:rPr>
        <w:t>dartes</w:t>
      </w:r>
    </w:p>
    <w:p w14:paraId="4D5ACDBB" w14:textId="34647B71" w:rsidR="00A724C7" w:rsidRPr="00C07B07" w:rsidRDefault="00A724C7" w:rsidP="00DB2929">
      <w:pPr>
        <w:spacing w:line="240" w:lineRule="auto"/>
        <w:jc w:val="both"/>
        <w:rPr>
          <w:rFonts w:ascii="Arial Narrow" w:hAnsi="Arial Narrow" w:cs="Arial"/>
          <w:color w:val="000000"/>
        </w:rPr>
      </w:pPr>
    </w:p>
    <w:p w14:paraId="0DE05C2B" w14:textId="77777777" w:rsidR="00DD4362" w:rsidRPr="00C07B07" w:rsidRDefault="00DD4362" w:rsidP="00DB2929">
      <w:pPr>
        <w:spacing w:line="240" w:lineRule="auto"/>
        <w:jc w:val="both"/>
        <w:rPr>
          <w:rFonts w:ascii="Arial Narrow" w:hAnsi="Arial Narrow" w:cs="Arial"/>
          <w:color w:val="000000"/>
        </w:rPr>
      </w:pPr>
    </w:p>
    <w:p w14:paraId="43CFA972" w14:textId="1A7AACFB" w:rsidR="00A724C7" w:rsidRPr="004B116C" w:rsidRDefault="002B5D94" w:rsidP="004B116C">
      <w:pPr>
        <w:spacing w:line="240" w:lineRule="auto"/>
        <w:jc w:val="both"/>
        <w:rPr>
          <w:rFonts w:ascii="Arial Narrow" w:hAnsi="Arial Narrow" w:cs="Arial"/>
          <w:sz w:val="20"/>
          <w:szCs w:val="18"/>
        </w:rPr>
      </w:pPr>
      <w:bookmarkStart w:id="2" w:name="_Hlk85013364"/>
      <w:bookmarkEnd w:id="1"/>
      <w:r w:rsidRPr="004B116C">
        <w:rPr>
          <w:rFonts w:ascii="Arial Narrow" w:hAnsi="Arial Narrow" w:cs="Arial"/>
          <w:b/>
          <w:sz w:val="20"/>
          <w:szCs w:val="18"/>
        </w:rPr>
        <w:t>Proyectó</w:t>
      </w:r>
      <w:r w:rsidR="00A724C7" w:rsidRPr="004B116C">
        <w:rPr>
          <w:rFonts w:ascii="Arial Narrow" w:hAnsi="Arial Narrow" w:cs="Arial"/>
          <w:b/>
          <w:sz w:val="20"/>
          <w:szCs w:val="18"/>
        </w:rPr>
        <w:t>:</w:t>
      </w:r>
      <w:r w:rsidR="00A724C7" w:rsidRPr="004B116C">
        <w:rPr>
          <w:rFonts w:ascii="Arial Narrow" w:hAnsi="Arial Narrow" w:cs="Arial"/>
          <w:sz w:val="20"/>
          <w:szCs w:val="18"/>
        </w:rPr>
        <w:t xml:space="preserve"> Nombres y Apellidos – Nombre de la Dependencia</w:t>
      </w:r>
    </w:p>
    <w:p w14:paraId="10A4500F" w14:textId="77777777" w:rsidR="00A724C7" w:rsidRPr="004B116C" w:rsidRDefault="00A724C7" w:rsidP="004B116C">
      <w:pPr>
        <w:spacing w:line="240" w:lineRule="auto"/>
        <w:jc w:val="both"/>
        <w:rPr>
          <w:rFonts w:ascii="Arial Narrow" w:hAnsi="Arial Narrow" w:cs="Arial"/>
          <w:sz w:val="20"/>
          <w:szCs w:val="18"/>
        </w:rPr>
      </w:pPr>
      <w:r w:rsidRPr="004B116C">
        <w:rPr>
          <w:rFonts w:ascii="Arial Narrow" w:hAnsi="Arial Narrow" w:cs="Arial"/>
          <w:b/>
          <w:sz w:val="20"/>
          <w:szCs w:val="18"/>
        </w:rPr>
        <w:t>Revisó:</w:t>
      </w:r>
      <w:r w:rsidRPr="004B116C">
        <w:rPr>
          <w:rFonts w:ascii="Arial Narrow" w:hAnsi="Arial Narrow" w:cs="Arial"/>
          <w:sz w:val="20"/>
          <w:szCs w:val="18"/>
        </w:rPr>
        <w:t xml:space="preserve"> Nombres y Apellidos – Nombre de la Dependencia</w:t>
      </w:r>
    </w:p>
    <w:p w14:paraId="5EC6BF97" w14:textId="15AB8CB1" w:rsidR="00194723" w:rsidRPr="00194723" w:rsidRDefault="00A724C7" w:rsidP="004B116C">
      <w:pPr>
        <w:spacing w:line="240" w:lineRule="auto"/>
        <w:jc w:val="both"/>
        <w:rPr>
          <w:rFonts w:ascii="Arial Narrow" w:eastAsia="Calibri" w:hAnsi="Arial Narrow" w:cs="Arial"/>
          <w:sz w:val="14"/>
          <w:szCs w:val="16"/>
          <w:lang w:val="es-CO" w:eastAsia="en-US"/>
        </w:rPr>
      </w:pPr>
      <w:r w:rsidRPr="004B116C">
        <w:rPr>
          <w:rFonts w:ascii="Arial Narrow" w:eastAsia="Calibri" w:hAnsi="Arial Narrow" w:cs="Arial"/>
          <w:b/>
          <w:sz w:val="20"/>
          <w:szCs w:val="18"/>
          <w:lang w:val="es-CO" w:eastAsia="en-US"/>
        </w:rPr>
        <w:t>Aprobó:</w:t>
      </w:r>
      <w:r w:rsidRPr="004B116C">
        <w:rPr>
          <w:rFonts w:ascii="Arial Narrow" w:eastAsia="Calibri" w:hAnsi="Arial Narrow" w:cs="Arial"/>
          <w:sz w:val="20"/>
          <w:szCs w:val="18"/>
          <w:lang w:val="es-CO" w:eastAsia="en-US"/>
        </w:rPr>
        <w:t xml:space="preserve"> Nombres y Apellidos – Nombre de la Dependencia</w:t>
      </w:r>
      <w:bookmarkEnd w:id="2"/>
    </w:p>
    <w:p w14:paraId="63830CD2" w14:textId="77777777" w:rsidR="00194723" w:rsidRPr="004B116C" w:rsidRDefault="00194723" w:rsidP="004B116C">
      <w:pPr>
        <w:spacing w:line="276" w:lineRule="auto"/>
        <w:jc w:val="both"/>
        <w:rPr>
          <w:rFonts w:ascii="Arial Narrow" w:eastAsia="Calibri" w:hAnsi="Arial Narrow" w:cs="Arial"/>
          <w:lang w:val="es-CO" w:eastAsia="en-US"/>
        </w:rPr>
      </w:pPr>
    </w:p>
    <w:sectPr w:rsidR="00194723" w:rsidRPr="004B116C"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3B02DF48"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w:t>
      </w:r>
      <w:r w:rsidRPr="00EB721F">
        <w:rPr>
          <w:rFonts w:ascii="Arial Narrow" w:hAnsi="Arial Narrow" w:cs="Arial"/>
          <w:sz w:val="18"/>
          <w:szCs w:val="18"/>
          <w:lang w:val="es-MX"/>
        </w:rPr>
        <w:t>Ejercicio de la acción disciplinaria.</w:t>
      </w:r>
    </w:p>
  </w:footnote>
  <w:footnote w:id="2">
    <w:p w14:paraId="783CB082"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w:t>
      </w:r>
      <w:r w:rsidRPr="00EB721F">
        <w:rPr>
          <w:rFonts w:ascii="Arial Narrow" w:hAnsi="Arial Narrow" w:cs="Arial"/>
          <w:sz w:val="18"/>
          <w:szCs w:val="18"/>
          <w:lang w:val="es-MX"/>
        </w:rPr>
        <w:t>Aplicación del procedimiento.</w:t>
      </w:r>
    </w:p>
  </w:footnote>
  <w:footnote w:id="3">
    <w:p w14:paraId="4B4C65E2"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w:t>
      </w:r>
      <w:r w:rsidRPr="00EB721F">
        <w:rPr>
          <w:rFonts w:ascii="Arial Narrow" w:hAnsi="Arial Narrow" w:cs="Arial"/>
          <w:sz w:val="18"/>
          <w:szCs w:val="18"/>
          <w:lang w:val="es-MX"/>
        </w:rPr>
        <w:t>Terminación del proceso disciplinario.</w:t>
      </w:r>
    </w:p>
  </w:footnote>
  <w:footnote w:id="4">
    <w:p w14:paraId="4CED7647"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Control Disciplinario Interno. Artículo modificado por el art. 14 de la Ley 2094 de 2021.</w:t>
      </w:r>
    </w:p>
  </w:footnote>
  <w:footnote w:id="5">
    <w:p w14:paraId="4CDF6034" w14:textId="77777777" w:rsidR="00EB721F" w:rsidRPr="00EB721F" w:rsidRDefault="00EB721F" w:rsidP="00EB721F">
      <w:pPr>
        <w:pStyle w:val="Textonotapie"/>
        <w:jc w:val="both"/>
        <w:rPr>
          <w:rFonts w:ascii="Arial Narrow" w:hAnsi="Arial Narrow" w:cs="Arial"/>
          <w:sz w:val="18"/>
          <w:szCs w:val="18"/>
          <w:lang w:val="es-MX"/>
        </w:rPr>
      </w:pPr>
      <w:r w:rsidRPr="00EB721F">
        <w:rPr>
          <w:rStyle w:val="Refdenotaalpie"/>
          <w:rFonts w:ascii="Arial Narrow" w:hAnsi="Arial Narrow" w:cs="Arial"/>
          <w:sz w:val="18"/>
          <w:szCs w:val="18"/>
        </w:rPr>
        <w:footnoteRef/>
      </w:r>
      <w:r w:rsidRPr="00EB721F">
        <w:rPr>
          <w:rFonts w:ascii="Arial Narrow" w:hAnsi="Arial Narrow" w:cs="Arial"/>
          <w:sz w:val="18"/>
          <w:szCs w:val="18"/>
        </w:rPr>
        <w:t xml:space="preserve"> Que trata sobre el archivo definitivo de la investigación en los casos contenidos en los artículos anteriores.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16006D63"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445742">
            <w:rPr>
              <w:rFonts w:ascii="Arial Narrow" w:hAnsi="Arial Narrow" w:cs="Arial"/>
              <w:sz w:val="20"/>
            </w:rPr>
            <w:t>CDI-F-08</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129AC360"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445742">
            <w:rPr>
              <w:rFonts w:ascii="Arial Narrow" w:hAnsi="Arial Narrow" w:cs="Arial"/>
              <w:sz w:val="20"/>
            </w:rPr>
            <w:t xml:space="preserve"> 25/09/2023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6386863C" w:rsidR="00327A7E" w:rsidRPr="00DB2929" w:rsidRDefault="00DB2929" w:rsidP="00EB721F">
          <w:pPr>
            <w:pStyle w:val="Encabezado"/>
            <w:jc w:val="center"/>
            <w:rPr>
              <w:rFonts w:ascii="Arial Narrow" w:hAnsi="Arial Narrow" w:cs="Arial"/>
              <w:b/>
            </w:rPr>
          </w:pPr>
          <w:r w:rsidRPr="00DB2929">
            <w:rPr>
              <w:rFonts w:ascii="Arial Narrow" w:hAnsi="Arial Narrow" w:cs="Arial"/>
              <w:b/>
            </w:rPr>
            <w:t xml:space="preserve">AUTO </w:t>
          </w:r>
          <w:r w:rsidR="00D47A9C">
            <w:rPr>
              <w:rFonts w:ascii="Arial Narrow" w:hAnsi="Arial Narrow" w:cs="Arial"/>
              <w:b/>
            </w:rPr>
            <w:t>DE DESGLOSE</w:t>
          </w:r>
        </w:p>
      </w:tc>
      <w:tc>
        <w:tcPr>
          <w:tcW w:w="2143" w:type="dxa"/>
          <w:vAlign w:val="center"/>
        </w:tcPr>
        <w:p w14:paraId="1B29CD17" w14:textId="54EC84AB"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557B94">
            <w:rPr>
              <w:rFonts w:ascii="Arial Narrow" w:hAnsi="Arial Narrow" w:cs="Arial"/>
              <w:sz w:val="20"/>
            </w:rPr>
            <w:t xml:space="preserve"> 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0562441">
    <w:abstractNumId w:val="0"/>
  </w:num>
  <w:num w:numId="2" w16cid:durableId="2097742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305AC"/>
    <w:rsid w:val="0004307B"/>
    <w:rsid w:val="000A46C6"/>
    <w:rsid w:val="000D0F47"/>
    <w:rsid w:val="0011133A"/>
    <w:rsid w:val="001725C0"/>
    <w:rsid w:val="00191B0C"/>
    <w:rsid w:val="00194723"/>
    <w:rsid w:val="001C71A8"/>
    <w:rsid w:val="001F2AB9"/>
    <w:rsid w:val="002420CA"/>
    <w:rsid w:val="002452A8"/>
    <w:rsid w:val="00250BD2"/>
    <w:rsid w:val="00267DA4"/>
    <w:rsid w:val="002B5D94"/>
    <w:rsid w:val="002D32AC"/>
    <w:rsid w:val="002E29DE"/>
    <w:rsid w:val="00327A7E"/>
    <w:rsid w:val="00352DE4"/>
    <w:rsid w:val="003A23F0"/>
    <w:rsid w:val="003C270E"/>
    <w:rsid w:val="00434068"/>
    <w:rsid w:val="00445742"/>
    <w:rsid w:val="004706F6"/>
    <w:rsid w:val="00473449"/>
    <w:rsid w:val="004B116C"/>
    <w:rsid w:val="004E4C7F"/>
    <w:rsid w:val="00557B94"/>
    <w:rsid w:val="00563881"/>
    <w:rsid w:val="00584981"/>
    <w:rsid w:val="005D7D26"/>
    <w:rsid w:val="005F4510"/>
    <w:rsid w:val="00645334"/>
    <w:rsid w:val="00690286"/>
    <w:rsid w:val="006965E8"/>
    <w:rsid w:val="006A77AB"/>
    <w:rsid w:val="006C1E82"/>
    <w:rsid w:val="006C56C7"/>
    <w:rsid w:val="00772BEF"/>
    <w:rsid w:val="007C0535"/>
    <w:rsid w:val="007E1536"/>
    <w:rsid w:val="00801AEC"/>
    <w:rsid w:val="008438A5"/>
    <w:rsid w:val="008473A2"/>
    <w:rsid w:val="00867F51"/>
    <w:rsid w:val="00882629"/>
    <w:rsid w:val="00923CA6"/>
    <w:rsid w:val="00946C15"/>
    <w:rsid w:val="009559C6"/>
    <w:rsid w:val="009856AB"/>
    <w:rsid w:val="00A024C8"/>
    <w:rsid w:val="00A14A22"/>
    <w:rsid w:val="00A41A80"/>
    <w:rsid w:val="00A724C7"/>
    <w:rsid w:val="00AC07F5"/>
    <w:rsid w:val="00AC2921"/>
    <w:rsid w:val="00B47226"/>
    <w:rsid w:val="00B5318F"/>
    <w:rsid w:val="00B702D9"/>
    <w:rsid w:val="00B83C43"/>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B0B5A"/>
    <w:rsid w:val="00DB2929"/>
    <w:rsid w:val="00DB5580"/>
    <w:rsid w:val="00DD4362"/>
    <w:rsid w:val="00E13AB6"/>
    <w:rsid w:val="00E25273"/>
    <w:rsid w:val="00E62332"/>
    <w:rsid w:val="00EA2203"/>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F5CA-6657-441A-BA81-5A5D058D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2023-09-25T18:35:00Z</dcterms:created>
  <dcterms:modified xsi:type="dcterms:W3CDTF">2023-09-25T18:37:00Z</dcterms:modified>
  <cp:category/>
  <dc:language>es-CO</dc:language>
</cp:coreProperties>
</file>