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6B4A1" w14:textId="263A4BFA" w:rsidR="00403981" w:rsidRPr="000E4F22" w:rsidRDefault="00F13C6C" w:rsidP="00774897">
      <w:pPr>
        <w:spacing w:after="150"/>
        <w:ind w:left="-142" w:right="-285"/>
        <w:jc w:val="both"/>
        <w:rPr>
          <w:rFonts w:cs="Liberation Serif"/>
        </w:rPr>
      </w:pPr>
      <w:r>
        <w:rPr>
          <w:rFonts w:cs="Liberation Serif"/>
        </w:rPr>
        <w:br/>
      </w:r>
      <w:r w:rsidR="00900E5E">
        <w:rPr>
          <w:rFonts w:cs="Liberation Serif"/>
        </w:rPr>
        <w:t xml:space="preserve">El </w:t>
      </w:r>
      <w:r w:rsidR="00403981" w:rsidRPr="009F7BDC">
        <w:rPr>
          <w:rFonts w:cs="Liberation Serif"/>
        </w:rPr>
        <w:t>suscrito</w:t>
      </w:r>
      <w:r w:rsidR="00403981" w:rsidRPr="009F7BDC">
        <w:rPr>
          <w:rFonts w:cs="Liberation Serif"/>
          <w:color w:val="FF0000"/>
        </w:rPr>
        <w:t xml:space="preserve"> (nombre</w:t>
      </w:r>
      <w:r w:rsidR="00403981">
        <w:rPr>
          <w:rFonts w:cs="Liberation Serif"/>
          <w:color w:val="FF0000"/>
        </w:rPr>
        <w:t xml:space="preserve"> completo)</w:t>
      </w:r>
      <w:r w:rsidR="00403981" w:rsidRPr="00900E5E">
        <w:rPr>
          <w:rFonts w:cs="Liberation Serif"/>
          <w:bCs/>
        </w:rPr>
        <w:t xml:space="preserve"> </w:t>
      </w:r>
      <w:r w:rsidR="00900E5E" w:rsidRPr="00900E5E">
        <w:rPr>
          <w:rFonts w:cs="Liberation Serif"/>
          <w:bCs/>
        </w:rPr>
        <w:t>en</w:t>
      </w:r>
      <w:r w:rsidR="00900E5E" w:rsidRPr="00900E5E">
        <w:rPr>
          <w:rFonts w:cs="Liberation Serif"/>
          <w:b/>
        </w:rPr>
        <w:t xml:space="preserve"> </w:t>
      </w:r>
      <w:r w:rsidR="00403981" w:rsidRPr="00E8086B">
        <w:rPr>
          <w:rFonts w:cs="Liberation Serif"/>
        </w:rPr>
        <w:t>calidad de funcionario(a)</w:t>
      </w:r>
      <w:r w:rsidR="00403981">
        <w:rPr>
          <w:rFonts w:cs="Liberation Serif"/>
        </w:rPr>
        <w:t xml:space="preserve"> </w:t>
      </w:r>
      <w:r w:rsidR="00403981" w:rsidRPr="00E8086B">
        <w:rPr>
          <w:rFonts w:cs="Liberation Serif"/>
        </w:rPr>
        <w:t xml:space="preserve">( ) contratista (), asignado a la Oficina Asesora Jurídica, identificado(a) con Cédula de Ciudadanía </w:t>
      </w:r>
      <w:proofErr w:type="spellStart"/>
      <w:r w:rsidR="00403981" w:rsidRPr="00E8086B">
        <w:rPr>
          <w:rFonts w:cs="Liberation Serif"/>
        </w:rPr>
        <w:t>N°</w:t>
      </w:r>
      <w:proofErr w:type="spellEnd"/>
      <w:r w:rsidR="00403981" w:rsidRPr="00E8086B">
        <w:rPr>
          <w:rFonts w:cs="Liberation Serif"/>
        </w:rPr>
        <w:t xml:space="preserve"> </w:t>
      </w:r>
      <w:r w:rsidR="00403981" w:rsidRPr="0069064C">
        <w:rPr>
          <w:rFonts w:cs="Liberation Serif"/>
          <w:color w:val="FF0000"/>
        </w:rPr>
        <w:t>XXXXXX</w:t>
      </w:r>
      <w:r w:rsidR="00403981" w:rsidRPr="00E8086B">
        <w:rPr>
          <w:rFonts w:cs="Liberation Serif"/>
        </w:rPr>
        <w:t xml:space="preserve"> de </w:t>
      </w:r>
      <w:r w:rsidR="00403981" w:rsidRPr="0069064C">
        <w:rPr>
          <w:rFonts w:cs="Liberation Serif"/>
          <w:color w:val="FF0000"/>
        </w:rPr>
        <w:t>XXXXXX</w:t>
      </w:r>
      <w:r w:rsidR="00403981" w:rsidRPr="00E8086B">
        <w:rPr>
          <w:rFonts w:cs="Liberation Serif"/>
        </w:rPr>
        <w:t xml:space="preserve">, </w:t>
      </w:r>
      <w:r w:rsidR="00403981" w:rsidRPr="0004223B">
        <w:rPr>
          <w:rFonts w:cs="Liberation Serif"/>
        </w:rPr>
        <w:t xml:space="preserve">por medio de la presente </w:t>
      </w:r>
      <w:r w:rsidR="00774897">
        <w:rPr>
          <w:rFonts w:cs="Liberation Serif"/>
        </w:rPr>
        <w:t xml:space="preserve">se informa que se consolidó y entregó el informe </w:t>
      </w:r>
      <w:r w:rsidR="000E4F22" w:rsidRPr="00D1610E">
        <w:rPr>
          <w:rFonts w:cs="Liberation Serif"/>
        </w:rPr>
        <w:t xml:space="preserve">de la cuenta </w:t>
      </w:r>
      <w:r w:rsidR="000E4F22">
        <w:rPr>
          <w:rFonts w:cs="Liberation Serif"/>
        </w:rPr>
        <w:t xml:space="preserve">anual  8 GESTIÓN Y RESULTADOS </w:t>
      </w:r>
      <w:r w:rsidR="00403981" w:rsidRPr="0004223B">
        <w:rPr>
          <w:rFonts w:cs="Liberation Serif"/>
        </w:rPr>
        <w:t>de conformidad con lo establecido en la Resolución reglamentaria 002 del 11 de febrero de 2022 emitida por la Contraloría de Bogotá, y considerando que la cuenta está conformada por el conjunto de formatos electrónicos CB y documentos electrónicos CBN, que se encuentran disponibles en el Sistema de Vigilancia y Control Fiscal – SIVICOF-, herramienta mediante la cual, esta entidad en su calidad de sujeto de vigilancia y control fiscal de la Contraloría de Bogotá, D.C., rinde la cuenta e informes según lo establecido en la referida Resolución, que entre</w:t>
      </w:r>
      <w:r w:rsidR="00403981" w:rsidRPr="00D1610E">
        <w:rPr>
          <w:rFonts w:cs="Liberation Serif"/>
        </w:rPr>
        <w:t xml:space="preserve"> otros aspectos establece en el Capítulo VI que el término de presentación de la cuenta </w:t>
      </w:r>
      <w:r w:rsidR="00323575">
        <w:rPr>
          <w:rFonts w:cs="Liberation Serif"/>
        </w:rPr>
        <w:t>anual</w:t>
      </w:r>
      <w:r w:rsidR="0000412A">
        <w:rPr>
          <w:rFonts w:cs="Liberation Serif"/>
        </w:rPr>
        <w:t xml:space="preserve"> </w:t>
      </w:r>
      <w:r w:rsidR="00900E5E">
        <w:rPr>
          <w:rFonts w:cs="Liberation Serif"/>
        </w:rPr>
        <w:t xml:space="preserve"> 8 </w:t>
      </w:r>
      <w:r w:rsidR="0000412A">
        <w:rPr>
          <w:rFonts w:cs="Liberation Serif"/>
        </w:rPr>
        <w:t>GESTIÓN Y RESULTADOS</w:t>
      </w:r>
      <w:r w:rsidR="00323575">
        <w:rPr>
          <w:rFonts w:cs="Liberation Serif"/>
        </w:rPr>
        <w:t xml:space="preserve"> </w:t>
      </w:r>
      <w:r w:rsidR="00403981" w:rsidRPr="00D1610E">
        <w:rPr>
          <w:rFonts w:cs="Liberation Serif"/>
        </w:rPr>
        <w:t xml:space="preserve">será </w:t>
      </w:r>
      <w:r w:rsidR="0000412A">
        <w:rPr>
          <w:rFonts w:cs="Liberation Serif"/>
        </w:rPr>
        <w:t xml:space="preserve">hasta el décimo primer día del </w:t>
      </w:r>
      <w:r w:rsidR="00323575">
        <w:rPr>
          <w:rFonts w:cs="Liberation Serif"/>
        </w:rPr>
        <w:t xml:space="preserve"> mes de febrero de la vigencia</w:t>
      </w:r>
      <w:r w:rsidR="0000412A">
        <w:rPr>
          <w:rFonts w:cs="Liberation Serif"/>
        </w:rPr>
        <w:t xml:space="preserve">. </w:t>
      </w:r>
    </w:p>
    <w:p w14:paraId="7DADA365" w14:textId="77777777" w:rsidR="001E3787" w:rsidRDefault="000E4F22" w:rsidP="001E3787">
      <w:pPr>
        <w:spacing w:after="150"/>
        <w:ind w:left="-142" w:right="-285"/>
        <w:jc w:val="both"/>
        <w:rPr>
          <w:rFonts w:cs="Liberation Serif"/>
        </w:rPr>
      </w:pPr>
      <w:r>
        <w:rPr>
          <w:rFonts w:cs="Liberation Serif"/>
        </w:rPr>
        <w:t xml:space="preserve">Por lo anterior, el informe </w:t>
      </w:r>
      <w:r w:rsidRPr="00D1610E">
        <w:rPr>
          <w:rFonts w:cs="Liberation Serif"/>
        </w:rPr>
        <w:t xml:space="preserve">de la cuenta </w:t>
      </w:r>
      <w:r>
        <w:rPr>
          <w:rFonts w:cs="Liberation Serif"/>
        </w:rPr>
        <w:t xml:space="preserve">anual 8 GESTIÓN Y RESULTADOS fue presentado el día </w:t>
      </w:r>
      <w:r w:rsidRPr="000E4F22">
        <w:rPr>
          <w:rFonts w:cs="Liberation Serif"/>
          <w:color w:val="FF0000"/>
        </w:rPr>
        <w:t>XX</w:t>
      </w:r>
      <w:r>
        <w:rPr>
          <w:rFonts w:cs="Liberation Serif"/>
          <w:color w:val="FF0000"/>
        </w:rPr>
        <w:t xml:space="preserve"> </w:t>
      </w:r>
      <w:r w:rsidRPr="000E4F22">
        <w:rPr>
          <w:rFonts w:cs="Liberation Serif"/>
        </w:rPr>
        <w:t xml:space="preserve">del mes </w:t>
      </w:r>
      <w:r>
        <w:rPr>
          <w:rFonts w:cs="Liberation Serif"/>
          <w:color w:val="FF0000"/>
        </w:rPr>
        <w:t xml:space="preserve">XX </w:t>
      </w:r>
      <w:r w:rsidRPr="000E4F22">
        <w:rPr>
          <w:rFonts w:cs="Liberation Serif"/>
        </w:rPr>
        <w:t>del</w:t>
      </w:r>
      <w:r>
        <w:rPr>
          <w:rFonts w:cs="Liberation Serif"/>
          <w:color w:val="FF0000"/>
        </w:rPr>
        <w:t xml:space="preserve"> 20XX, </w:t>
      </w:r>
      <w:r w:rsidRPr="000E4F22">
        <w:rPr>
          <w:rFonts w:cs="Liberation Serif"/>
        </w:rPr>
        <w:t xml:space="preserve">mediante </w:t>
      </w:r>
      <w:r w:rsidRPr="0004223B">
        <w:rPr>
          <w:rFonts w:cs="Liberation Serif"/>
        </w:rPr>
        <w:t>Sistema de Vigilancia y Control Fiscal – SIVICOF</w:t>
      </w:r>
      <w:r>
        <w:rPr>
          <w:rFonts w:cs="Liberation Serif"/>
        </w:rPr>
        <w:t>, se adjuntan los siguientes documentos:</w:t>
      </w:r>
    </w:p>
    <w:p w14:paraId="1EEED882" w14:textId="77777777" w:rsidR="00653D8C" w:rsidRDefault="00653D8C" w:rsidP="00F94E62">
      <w:pPr>
        <w:spacing w:after="150"/>
        <w:ind w:right="-285"/>
        <w:jc w:val="both"/>
        <w:rPr>
          <w:rFonts w:cs="Liberation Serif"/>
        </w:rPr>
      </w:pPr>
    </w:p>
    <w:p w14:paraId="051D52B3" w14:textId="7CCF4AC7" w:rsidR="000E4F22" w:rsidRDefault="000E4F22" w:rsidP="00403981">
      <w:pPr>
        <w:spacing w:after="150"/>
        <w:ind w:left="-142" w:right="-285"/>
        <w:jc w:val="both"/>
        <w:rPr>
          <w:rFonts w:cs="Liberation Serif"/>
        </w:rPr>
      </w:pPr>
      <w:r>
        <w:rPr>
          <w:rFonts w:cs="Liberation Serif"/>
        </w:rPr>
        <w:t>1. _________________________</w:t>
      </w:r>
    </w:p>
    <w:p w14:paraId="2258072B" w14:textId="0A54AB8C" w:rsidR="000E4F22" w:rsidRDefault="000E4F22" w:rsidP="00403981">
      <w:pPr>
        <w:spacing w:after="150"/>
        <w:ind w:left="-142" w:right="-285"/>
        <w:jc w:val="both"/>
        <w:rPr>
          <w:rFonts w:cs="Liberation Serif"/>
        </w:rPr>
      </w:pPr>
      <w:r>
        <w:rPr>
          <w:rFonts w:cs="Liberation Serif"/>
        </w:rPr>
        <w:t>2. _________________________</w:t>
      </w:r>
    </w:p>
    <w:p w14:paraId="036A227A" w14:textId="37E9F441" w:rsidR="000E4F22" w:rsidRDefault="000E4F22" w:rsidP="00403981">
      <w:pPr>
        <w:spacing w:after="150"/>
        <w:ind w:left="-142" w:right="-285"/>
        <w:jc w:val="both"/>
        <w:rPr>
          <w:rFonts w:cs="Liberation Serif"/>
        </w:rPr>
      </w:pPr>
      <w:r>
        <w:rPr>
          <w:rFonts w:cs="Liberation Serif"/>
        </w:rPr>
        <w:t>3. _________________________</w:t>
      </w:r>
    </w:p>
    <w:p w14:paraId="3B2356EE" w14:textId="77777777" w:rsidR="00900E5E" w:rsidRDefault="00900E5E" w:rsidP="00403981">
      <w:pPr>
        <w:spacing w:after="150"/>
        <w:ind w:left="-142" w:right="-285"/>
        <w:jc w:val="both"/>
        <w:rPr>
          <w:rFonts w:cs="Liberation Serif"/>
          <w:color w:val="000000"/>
        </w:rPr>
      </w:pPr>
    </w:p>
    <w:p w14:paraId="05FBB65E" w14:textId="77777777" w:rsidR="00403981" w:rsidRPr="00570223" w:rsidRDefault="00403981" w:rsidP="00403981">
      <w:pPr>
        <w:spacing w:after="150"/>
        <w:ind w:right="-285"/>
        <w:jc w:val="both"/>
        <w:rPr>
          <w:rFonts w:cs="Liberation Serif"/>
          <w:color w:val="000000"/>
          <w:u w:val="single"/>
        </w:rPr>
      </w:pPr>
    </w:p>
    <w:p w14:paraId="248FF962" w14:textId="77777777" w:rsidR="00403981" w:rsidRDefault="00403981" w:rsidP="00403981">
      <w:pPr>
        <w:ind w:left="-142" w:right="-285"/>
        <w:rPr>
          <w:rFonts w:cs="Liberation Serif"/>
          <w:color w:val="000000"/>
        </w:rPr>
      </w:pPr>
    </w:p>
    <w:p w14:paraId="707801C7" w14:textId="77777777" w:rsidR="00403981" w:rsidRDefault="00403981" w:rsidP="00403981">
      <w:pPr>
        <w:ind w:left="-142" w:right="-284"/>
        <w:rPr>
          <w:rFonts w:cs="Liberation Serif"/>
          <w:color w:val="000000"/>
        </w:rPr>
      </w:pPr>
    </w:p>
    <w:p w14:paraId="46E92AC6" w14:textId="77777777" w:rsidR="00403981" w:rsidRDefault="00403981" w:rsidP="00403981">
      <w:pPr>
        <w:ind w:left="-142" w:right="-284"/>
        <w:rPr>
          <w:rFonts w:cs="Liberation Serif"/>
          <w:color w:val="000000"/>
        </w:rPr>
      </w:pPr>
    </w:p>
    <w:p w14:paraId="3C4DE33D" w14:textId="77777777" w:rsidR="00403981" w:rsidRDefault="00403981" w:rsidP="00403981">
      <w:pPr>
        <w:ind w:left="-142" w:right="-284"/>
        <w:rPr>
          <w:rFonts w:cs="Liberation Serif"/>
          <w:color w:val="000000"/>
        </w:rPr>
      </w:pPr>
    </w:p>
    <w:p w14:paraId="1313686A" w14:textId="77777777" w:rsidR="00403981" w:rsidRDefault="00403981" w:rsidP="00403981">
      <w:pPr>
        <w:ind w:left="-142" w:right="-284"/>
        <w:rPr>
          <w:rFonts w:cs="Liberation Serif"/>
          <w:color w:val="000000"/>
        </w:rPr>
      </w:pPr>
    </w:p>
    <w:p w14:paraId="08088B65" w14:textId="77777777" w:rsidR="00403981" w:rsidRPr="00776E01" w:rsidRDefault="00403981" w:rsidP="00403981">
      <w:pPr>
        <w:ind w:right="-284"/>
        <w:rPr>
          <w:rFonts w:cs="Liberation Serif"/>
          <w:color w:val="000000"/>
          <w:lang w:val="es-MX"/>
        </w:rPr>
      </w:pPr>
    </w:p>
    <w:p w14:paraId="468BD970" w14:textId="77777777" w:rsidR="00B57354" w:rsidRPr="00403981" w:rsidRDefault="00B57354">
      <w:pPr>
        <w:rPr>
          <w:lang w:val="es-MX"/>
        </w:rPr>
      </w:pPr>
    </w:p>
    <w:sectPr w:rsidR="00B57354" w:rsidRPr="00403981" w:rsidSect="00403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73502" w14:textId="77777777" w:rsidR="000D5DB9" w:rsidRDefault="000D5DB9" w:rsidP="00900E5E">
      <w:r>
        <w:separator/>
      </w:r>
    </w:p>
  </w:endnote>
  <w:endnote w:type="continuationSeparator" w:id="0">
    <w:p w14:paraId="7DF0AB0B" w14:textId="77777777" w:rsidR="000D5DB9" w:rsidRDefault="000D5DB9" w:rsidP="0090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624C5" w14:textId="77777777" w:rsidR="001E3787" w:rsidRDefault="001E37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12A33" w14:textId="77777777" w:rsidR="001E3787" w:rsidRDefault="001E37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36D95" w14:textId="77777777" w:rsidR="001E3787" w:rsidRDefault="001E37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FA713" w14:textId="77777777" w:rsidR="000D5DB9" w:rsidRDefault="000D5DB9" w:rsidP="00900E5E">
      <w:r>
        <w:separator/>
      </w:r>
    </w:p>
  </w:footnote>
  <w:footnote w:type="continuationSeparator" w:id="0">
    <w:p w14:paraId="04065C4B" w14:textId="77777777" w:rsidR="000D5DB9" w:rsidRDefault="000D5DB9" w:rsidP="00900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74272" w14:textId="77777777" w:rsidR="001E3787" w:rsidRDefault="001E37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8994" w:type="dxa"/>
      <w:jc w:val="center"/>
      <w:tblInd w:w="0" w:type="dxa"/>
      <w:tblBorders>
        <w:top w:val="single" w:sz="4" w:space="0" w:color="000001"/>
        <w:left w:val="single" w:sz="4" w:space="0" w:color="000001"/>
        <w:right w:val="single" w:sz="4" w:space="0" w:color="000001"/>
        <w:insideV w:val="single" w:sz="4" w:space="0" w:color="000001"/>
      </w:tblBorders>
      <w:tblLook w:val="04A0" w:firstRow="1" w:lastRow="0" w:firstColumn="1" w:lastColumn="0" w:noHBand="0" w:noVBand="1"/>
    </w:tblPr>
    <w:tblGrid>
      <w:gridCol w:w="1470"/>
      <w:gridCol w:w="3740"/>
      <w:gridCol w:w="2070"/>
      <w:gridCol w:w="1714"/>
    </w:tblGrid>
    <w:tr w:rsidR="00FE35C8" w:rsidRPr="002D7B60" w14:paraId="71E0261D" w14:textId="77777777" w:rsidTr="00FE35C8">
      <w:trPr>
        <w:trHeight w:hRule="exact" w:val="319"/>
        <w:jc w:val="center"/>
      </w:trPr>
      <w:tc>
        <w:tcPr>
          <w:tcW w:w="1470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auto"/>
          </w:tcBorders>
        </w:tcPr>
        <w:p w14:paraId="57E271F1" w14:textId="77777777" w:rsidR="00FE35C8" w:rsidRPr="002D7B60" w:rsidRDefault="00FE35C8" w:rsidP="00FE35C8">
          <w:pPr>
            <w:pStyle w:val="TableParagraph"/>
            <w:spacing w:before="3"/>
            <w:rPr>
              <w:sz w:val="5"/>
              <w:szCs w:val="5"/>
            </w:rPr>
          </w:pPr>
          <w:bookmarkStart w:id="0" w:name="_Hlk77609354"/>
          <w:r w:rsidRPr="002D7B60">
            <w:rPr>
              <w:noProof/>
              <w:lang w:val="es-CO" w:eastAsia="es-CO" w:bidi="ar-SA"/>
            </w:rPr>
            <w:drawing>
              <wp:anchor distT="0" distB="0" distL="114300" distR="114300" simplePos="0" relativeHeight="251659264" behindDoc="1" locked="0" layoutInCell="1" allowOverlap="1" wp14:anchorId="65D3E0E7" wp14:editId="0C67F00A">
                <wp:simplePos x="0" y="0"/>
                <wp:positionH relativeFrom="column">
                  <wp:posOffset>138430</wp:posOffset>
                </wp:positionH>
                <wp:positionV relativeFrom="paragraph">
                  <wp:posOffset>59055</wp:posOffset>
                </wp:positionV>
                <wp:extent cx="926576" cy="712800"/>
                <wp:effectExtent l="0" t="0" r="635" b="0"/>
                <wp:wrapTight wrapText="bothSides">
                  <wp:wrapPolygon edited="0">
                    <wp:start x="0" y="0"/>
                    <wp:lineTo x="0" y="21176"/>
                    <wp:lineTo x="21319" y="21176"/>
                    <wp:lineTo x="21319" y="0"/>
                    <wp:lineTo x="0" y="0"/>
                  </wp:wrapPolygon>
                </wp:wrapTight>
                <wp:docPr id="284354880" name="Imagen 1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6576" cy="7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3A1E64" w14:textId="77777777" w:rsidR="00FE35C8" w:rsidRPr="00FE35C8" w:rsidRDefault="00FE35C8" w:rsidP="00FE35C8">
          <w:pPr>
            <w:pStyle w:val="TableParagraph"/>
            <w:ind w:left="114"/>
            <w:jc w:val="center"/>
          </w:pPr>
          <w:r w:rsidRPr="00FE35C8">
            <w:rPr>
              <w:b/>
            </w:rPr>
            <w:t>GESTIÓN JURÍDICA</w:t>
          </w:r>
        </w:p>
      </w:tc>
      <w:tc>
        <w:tcPr>
          <w:tcW w:w="2070" w:type="dxa"/>
          <w:tcBorders>
            <w:top w:val="single" w:sz="4" w:space="0" w:color="000001"/>
            <w:left w:val="single" w:sz="4" w:space="0" w:color="auto"/>
            <w:bottom w:val="single" w:sz="4" w:space="0" w:color="000001"/>
            <w:right w:val="single" w:sz="4" w:space="0" w:color="000001"/>
          </w:tcBorders>
          <w:hideMark/>
        </w:tcPr>
        <w:p w14:paraId="41ACB520" w14:textId="223A9A27" w:rsidR="00FE35C8" w:rsidRPr="00FE35C8" w:rsidRDefault="00FE35C8" w:rsidP="00FE35C8">
          <w:pPr>
            <w:pStyle w:val="TableParagraph"/>
            <w:spacing w:before="54"/>
            <w:ind w:left="65"/>
            <w:rPr>
              <w:b/>
            </w:rPr>
          </w:pPr>
          <w:r w:rsidRPr="00FE35C8">
            <w:rPr>
              <w:rStyle w:val="Fuentedeprrafopredeter1"/>
              <w:b/>
              <w:bCs/>
            </w:rPr>
            <w:t>Código:</w:t>
          </w:r>
          <w:r w:rsidRPr="00FE35C8">
            <w:rPr>
              <w:rStyle w:val="Fuentedeprrafopredeter1"/>
            </w:rPr>
            <w:t xml:space="preserve"> </w:t>
          </w:r>
          <w:r w:rsidR="001E3787">
            <w:rPr>
              <w:sz w:val="20"/>
              <w:szCs w:val="20"/>
            </w:rPr>
            <w:t>GJU-F-102</w:t>
          </w:r>
        </w:p>
      </w:tc>
      <w:tc>
        <w:tcPr>
          <w:tcW w:w="1714" w:type="dxa"/>
          <w:vMerge w:val="restart"/>
          <w:tcBorders>
            <w:top w:val="single" w:sz="4" w:space="0" w:color="000001"/>
            <w:left w:val="single" w:sz="4" w:space="0" w:color="auto"/>
            <w:right w:val="single" w:sz="4" w:space="0" w:color="000001"/>
          </w:tcBorders>
        </w:tcPr>
        <w:p w14:paraId="19AD5B74" w14:textId="77777777" w:rsidR="00FE35C8" w:rsidRPr="00761A2D" w:rsidRDefault="00FE35C8" w:rsidP="00FE35C8">
          <w:pPr>
            <w:pStyle w:val="TableParagraph"/>
            <w:spacing w:before="54"/>
            <w:ind w:left="65"/>
            <w:jc w:val="right"/>
            <w:rPr>
              <w:rStyle w:val="Fuentedeprrafopredeter1"/>
              <w:b/>
              <w:bCs/>
              <w:sz w:val="16"/>
              <w:szCs w:val="16"/>
            </w:rPr>
          </w:pPr>
          <w:r w:rsidRPr="00761A2D">
            <w:rPr>
              <w:rStyle w:val="Fuentedeprrafopredeter1"/>
              <w:b/>
              <w:bCs/>
              <w:sz w:val="16"/>
              <w:szCs w:val="16"/>
            </w:rPr>
            <w:t>*RAD_S*</w:t>
          </w:r>
        </w:p>
        <w:p w14:paraId="2A9A27EA" w14:textId="77777777" w:rsidR="00FE35C8" w:rsidRPr="00761A2D" w:rsidRDefault="00FE35C8" w:rsidP="00FE35C8">
          <w:pPr>
            <w:pStyle w:val="TableParagraph"/>
            <w:spacing w:before="54"/>
            <w:ind w:left="65"/>
            <w:jc w:val="right"/>
            <w:rPr>
              <w:rStyle w:val="Fuentedeprrafopredeter1"/>
              <w:b/>
              <w:bCs/>
              <w:sz w:val="16"/>
              <w:szCs w:val="16"/>
            </w:rPr>
          </w:pPr>
          <w:r w:rsidRPr="00761A2D">
            <w:rPr>
              <w:rStyle w:val="Fuentedeprrafopredeter1"/>
              <w:b/>
              <w:bCs/>
              <w:sz w:val="16"/>
              <w:szCs w:val="16"/>
            </w:rPr>
            <w:t xml:space="preserve">Radicado: RAD_S </w:t>
          </w:r>
        </w:p>
        <w:p w14:paraId="76FA0D60" w14:textId="77777777" w:rsidR="00FE35C8" w:rsidRPr="00B756D5" w:rsidRDefault="00FE35C8" w:rsidP="00FE35C8">
          <w:pPr>
            <w:pStyle w:val="TableParagraph"/>
            <w:spacing w:before="54"/>
            <w:ind w:left="65"/>
            <w:jc w:val="right"/>
            <w:rPr>
              <w:rStyle w:val="Fuentedeprrafopredeter1"/>
              <w:b/>
              <w:bCs/>
              <w:sz w:val="16"/>
              <w:szCs w:val="16"/>
            </w:rPr>
          </w:pPr>
          <w:r w:rsidRPr="00761A2D">
            <w:rPr>
              <w:rStyle w:val="Fuentedeprrafopredeter1"/>
              <w:b/>
              <w:bCs/>
              <w:sz w:val="16"/>
              <w:szCs w:val="16"/>
            </w:rPr>
            <w:t>Fecha: F_RAD_S</w:t>
          </w:r>
        </w:p>
      </w:tc>
    </w:tr>
    <w:tr w:rsidR="00FE35C8" w:rsidRPr="002D7B60" w14:paraId="7780D08D" w14:textId="77777777" w:rsidTr="00FE35C8">
      <w:trPr>
        <w:trHeight w:val="319"/>
        <w:jc w:val="center"/>
      </w:trPr>
      <w:tc>
        <w:tcPr>
          <w:tcW w:w="1470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auto"/>
          </w:tcBorders>
          <w:vAlign w:val="center"/>
          <w:hideMark/>
        </w:tcPr>
        <w:p w14:paraId="3F232BAF" w14:textId="77777777" w:rsidR="00FE35C8" w:rsidRPr="002D7B60" w:rsidRDefault="00FE35C8" w:rsidP="00FE35C8">
          <w:pPr>
            <w:rPr>
              <w:rFonts w:ascii="Arial" w:eastAsia="Arial" w:hAnsi="Arial" w:cs="Arial"/>
              <w:sz w:val="22"/>
              <w:lang w:val="es-ES" w:eastAsia="es-ES" w:bidi="es-ES"/>
            </w:rPr>
          </w:pPr>
        </w:p>
      </w:tc>
      <w:tc>
        <w:tcPr>
          <w:tcW w:w="37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4FA9DF" w14:textId="77777777" w:rsidR="00FE35C8" w:rsidRPr="00FE35C8" w:rsidRDefault="00FE35C8" w:rsidP="00FE35C8">
          <w:pPr>
            <w:jc w:val="center"/>
            <w:rPr>
              <w:rFonts w:ascii="Arial" w:eastAsia="Arial" w:hAnsi="Arial" w:cs="Arial"/>
              <w:sz w:val="22"/>
              <w:szCs w:val="22"/>
              <w:lang w:val="es-ES" w:eastAsia="es-ES" w:bidi="es-ES"/>
            </w:rPr>
          </w:pPr>
        </w:p>
      </w:tc>
      <w:tc>
        <w:tcPr>
          <w:tcW w:w="2070" w:type="dxa"/>
          <w:tcBorders>
            <w:top w:val="single" w:sz="4" w:space="0" w:color="000001"/>
            <w:left w:val="single" w:sz="4" w:space="0" w:color="auto"/>
            <w:bottom w:val="single" w:sz="4" w:space="0" w:color="000001"/>
            <w:right w:val="single" w:sz="4" w:space="0" w:color="000001"/>
          </w:tcBorders>
          <w:hideMark/>
        </w:tcPr>
        <w:p w14:paraId="6234ACEC" w14:textId="7A6CB24C" w:rsidR="00FE35C8" w:rsidRPr="00FE35C8" w:rsidRDefault="00FE35C8" w:rsidP="00FE35C8">
          <w:pPr>
            <w:pStyle w:val="TableParagraph"/>
            <w:spacing w:before="54"/>
            <w:ind w:left="65"/>
            <w:rPr>
              <w:b/>
              <w:bCs/>
              <w:lang w:val="es-CO"/>
            </w:rPr>
          </w:pPr>
          <w:r w:rsidRPr="00FE35C8">
            <w:rPr>
              <w:rStyle w:val="Fuentedeprrafopredeter1"/>
              <w:b/>
              <w:bCs/>
              <w:lang w:val="es-CO"/>
            </w:rPr>
            <w:t xml:space="preserve">Fecha: </w:t>
          </w:r>
          <w:r w:rsidR="001E3787" w:rsidRPr="001E3787">
            <w:rPr>
              <w:rStyle w:val="Fuentedeprrafopredeter1"/>
              <w:bCs/>
              <w:lang w:val="es-CO"/>
            </w:rPr>
            <w:t>2</w:t>
          </w:r>
          <w:r w:rsidR="001E3787" w:rsidRPr="001E3787">
            <w:rPr>
              <w:rStyle w:val="Fuentedeprrafopredeter1"/>
              <w:bCs/>
            </w:rPr>
            <w:t>8/06/2024</w:t>
          </w:r>
        </w:p>
      </w:tc>
      <w:tc>
        <w:tcPr>
          <w:tcW w:w="1714" w:type="dxa"/>
          <w:vMerge/>
          <w:tcBorders>
            <w:left w:val="single" w:sz="4" w:space="0" w:color="auto"/>
            <w:right w:val="single" w:sz="4" w:space="0" w:color="000001"/>
          </w:tcBorders>
        </w:tcPr>
        <w:p w14:paraId="19DABC91" w14:textId="77777777" w:rsidR="00FE35C8" w:rsidRPr="002D7B60" w:rsidRDefault="00FE35C8" w:rsidP="00FE35C8">
          <w:pPr>
            <w:pStyle w:val="TableParagraph"/>
            <w:spacing w:before="54"/>
            <w:ind w:left="65"/>
            <w:rPr>
              <w:rStyle w:val="Fuentedeprrafopredeter1"/>
              <w:b/>
              <w:bCs/>
              <w:sz w:val="24"/>
              <w:szCs w:val="24"/>
              <w:lang w:val="es-CO"/>
            </w:rPr>
          </w:pPr>
        </w:p>
      </w:tc>
    </w:tr>
    <w:tr w:rsidR="00FE35C8" w:rsidRPr="002D7B60" w14:paraId="00C52B9C" w14:textId="77777777" w:rsidTr="00FE35C8">
      <w:trPr>
        <w:trHeight w:hRule="exact" w:val="279"/>
        <w:jc w:val="center"/>
      </w:trPr>
      <w:tc>
        <w:tcPr>
          <w:tcW w:w="1470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vAlign w:val="center"/>
          <w:hideMark/>
        </w:tcPr>
        <w:p w14:paraId="23CDB52C" w14:textId="77777777" w:rsidR="00FE35C8" w:rsidRPr="002D7B60" w:rsidRDefault="00FE35C8" w:rsidP="00FE35C8">
          <w:pPr>
            <w:rPr>
              <w:rFonts w:ascii="Arial" w:eastAsia="Arial" w:hAnsi="Arial" w:cs="Arial"/>
              <w:sz w:val="22"/>
              <w:lang w:val="es-ES" w:eastAsia="es-ES" w:bidi="es-ES"/>
            </w:rPr>
          </w:pPr>
        </w:p>
      </w:tc>
      <w:tc>
        <w:tcPr>
          <w:tcW w:w="3740" w:type="dxa"/>
          <w:vMerge w:val="restart"/>
          <w:tcBorders>
            <w:top w:val="single" w:sz="4" w:space="0" w:color="auto"/>
            <w:left w:val="single" w:sz="4" w:space="0" w:color="000001"/>
            <w:bottom w:val="single" w:sz="4" w:space="0" w:color="000001"/>
            <w:right w:val="single" w:sz="4" w:space="0" w:color="000001"/>
          </w:tcBorders>
          <w:vAlign w:val="center"/>
          <w:hideMark/>
        </w:tcPr>
        <w:p w14:paraId="3B93D123" w14:textId="77777777" w:rsidR="001E3787" w:rsidRPr="00FE35C8" w:rsidRDefault="001E3787" w:rsidP="001E3787">
          <w:pPr>
            <w:pStyle w:val="TableParagraph"/>
            <w:jc w:val="center"/>
            <w:rPr>
              <w:b/>
              <w:lang w:val="es-CO"/>
            </w:rPr>
          </w:pPr>
          <w:r w:rsidRPr="00FE35C8">
            <w:rPr>
              <w:b/>
              <w:lang w:val="es-CO"/>
            </w:rPr>
            <w:t>FORMATO</w:t>
          </w:r>
        </w:p>
        <w:p w14:paraId="5968E2DC" w14:textId="30CAFF90" w:rsidR="00FE35C8" w:rsidRPr="000E4F22" w:rsidRDefault="001E3787" w:rsidP="001E3787">
          <w:pPr>
            <w:pStyle w:val="TableParagraph"/>
            <w:jc w:val="center"/>
            <w:rPr>
              <w:b/>
              <w:bCs/>
              <w:lang w:val="es-CO"/>
            </w:rPr>
          </w:pPr>
          <w:r>
            <w:rPr>
              <w:b/>
              <w:bCs/>
            </w:rPr>
            <w:t>d</w:t>
          </w:r>
          <w:r w:rsidRPr="000E4F22">
            <w:rPr>
              <w:b/>
              <w:bCs/>
            </w:rPr>
            <w:t xml:space="preserve">e consolidación </w:t>
          </w:r>
          <w:r w:rsidRPr="000E4F22">
            <w:rPr>
              <w:b/>
              <w:bCs/>
              <w:lang w:val="es-CO"/>
            </w:rPr>
            <w:t>de informes de SIVICOF</w:t>
          </w:r>
        </w:p>
      </w:tc>
      <w:tc>
        <w:tcPr>
          <w:tcW w:w="207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auto"/>
          </w:tcBorders>
          <w:hideMark/>
        </w:tcPr>
        <w:p w14:paraId="27D3EEC3" w14:textId="2E5EF27C" w:rsidR="00FE35C8" w:rsidRPr="00FE35C8" w:rsidRDefault="00FE35C8" w:rsidP="00FE35C8">
          <w:pPr>
            <w:pStyle w:val="TableParagraph"/>
            <w:spacing w:before="32"/>
            <w:ind w:left="65"/>
            <w:rPr>
              <w:lang w:val="es-CO"/>
            </w:rPr>
          </w:pPr>
          <w:r w:rsidRPr="00FE35C8">
            <w:rPr>
              <w:b/>
              <w:bCs/>
              <w:lang w:val="es-CO"/>
            </w:rPr>
            <w:t>Versión</w:t>
          </w:r>
          <w:r w:rsidRPr="00FE35C8">
            <w:rPr>
              <w:lang w:val="es-CO"/>
            </w:rPr>
            <w:t xml:space="preserve">: </w:t>
          </w:r>
          <w:r w:rsidR="00F94E62">
            <w:rPr>
              <w:lang w:val="es-CO"/>
            </w:rPr>
            <w:t>1</w:t>
          </w:r>
        </w:p>
      </w:tc>
      <w:tc>
        <w:tcPr>
          <w:tcW w:w="1714" w:type="dxa"/>
          <w:vMerge/>
          <w:tcBorders>
            <w:left w:val="single" w:sz="4" w:space="0" w:color="auto"/>
            <w:right w:val="single" w:sz="4" w:space="0" w:color="000001"/>
          </w:tcBorders>
        </w:tcPr>
        <w:p w14:paraId="087B6458" w14:textId="77777777" w:rsidR="00FE35C8" w:rsidRPr="002D7B60" w:rsidRDefault="00FE35C8" w:rsidP="00FE35C8">
          <w:pPr>
            <w:pStyle w:val="TableParagraph"/>
            <w:spacing w:before="32"/>
            <w:ind w:left="65"/>
            <w:rPr>
              <w:b/>
              <w:bCs/>
              <w:sz w:val="24"/>
              <w:szCs w:val="24"/>
              <w:lang w:val="es-CO"/>
            </w:rPr>
          </w:pPr>
        </w:p>
      </w:tc>
      <w:bookmarkStart w:id="1" w:name="_GoBack"/>
      <w:bookmarkEnd w:id="1"/>
    </w:tr>
    <w:tr w:rsidR="00FE35C8" w:rsidRPr="002D7B60" w14:paraId="7A3F34A7" w14:textId="77777777" w:rsidTr="00FE35C8">
      <w:trPr>
        <w:trHeight w:val="288"/>
        <w:jc w:val="center"/>
      </w:trPr>
      <w:tc>
        <w:tcPr>
          <w:tcW w:w="1470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vAlign w:val="center"/>
          <w:hideMark/>
        </w:tcPr>
        <w:p w14:paraId="2726B685" w14:textId="77777777" w:rsidR="00FE35C8" w:rsidRPr="002D7B60" w:rsidRDefault="00FE35C8" w:rsidP="00FE35C8">
          <w:pPr>
            <w:rPr>
              <w:rFonts w:ascii="Arial" w:eastAsia="Arial" w:hAnsi="Arial" w:cs="Arial"/>
              <w:sz w:val="22"/>
              <w:lang w:val="es-ES" w:eastAsia="es-ES" w:bidi="es-ES"/>
            </w:rPr>
          </w:pPr>
        </w:p>
      </w:tc>
      <w:tc>
        <w:tcPr>
          <w:tcW w:w="3740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vAlign w:val="center"/>
          <w:hideMark/>
        </w:tcPr>
        <w:p w14:paraId="1334E4A9" w14:textId="77777777" w:rsidR="00FE35C8" w:rsidRPr="00FE35C8" w:rsidRDefault="00FE35C8" w:rsidP="00FE35C8">
          <w:pPr>
            <w:rPr>
              <w:rFonts w:ascii="Arial" w:eastAsia="Arial" w:hAnsi="Arial" w:cs="Arial"/>
              <w:sz w:val="22"/>
              <w:szCs w:val="22"/>
              <w:lang w:val="es-ES" w:eastAsia="es-ES" w:bidi="es-ES"/>
            </w:rPr>
          </w:pPr>
        </w:p>
      </w:tc>
      <w:tc>
        <w:tcPr>
          <w:tcW w:w="207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auto"/>
          </w:tcBorders>
          <w:hideMark/>
        </w:tcPr>
        <w:p w14:paraId="6F34EC4A" w14:textId="517B0391" w:rsidR="00FE35C8" w:rsidRPr="00FE35C8" w:rsidRDefault="00FE35C8" w:rsidP="00FE35C8">
          <w:pPr>
            <w:pStyle w:val="TableParagraph"/>
            <w:spacing w:before="36"/>
            <w:ind w:left="65"/>
            <w:rPr>
              <w:lang w:val="es-CO"/>
            </w:rPr>
          </w:pPr>
          <w:r w:rsidRPr="00FE35C8">
            <w:rPr>
              <w:rStyle w:val="Fuentedeprrafopredeter1"/>
              <w:b/>
              <w:bCs/>
              <w:color w:val="000000"/>
              <w:lang w:val="es-CO"/>
            </w:rPr>
            <w:t>Página</w:t>
          </w:r>
          <w:r w:rsidRPr="00FE35C8">
            <w:rPr>
              <w:rStyle w:val="Fuentedeprrafopredeter1"/>
              <w:color w:val="000000"/>
              <w:lang w:val="es-CO"/>
            </w:rPr>
            <w:t xml:space="preserve">: </w:t>
          </w:r>
          <w:r w:rsidRPr="00FE35C8">
            <w:rPr>
              <w:lang w:val="es-CO"/>
            </w:rPr>
            <w:fldChar w:fldCharType="begin"/>
          </w:r>
          <w:r w:rsidRPr="00FE35C8">
            <w:rPr>
              <w:lang w:val="es-CO"/>
            </w:rPr>
            <w:instrText xml:space="preserve"> PAGE  \* MERGEFORMAT </w:instrText>
          </w:r>
          <w:r w:rsidRPr="00FE35C8">
            <w:rPr>
              <w:lang w:val="es-CO"/>
            </w:rPr>
            <w:fldChar w:fldCharType="separate"/>
          </w:r>
          <w:r w:rsidRPr="00FE35C8">
            <w:rPr>
              <w:noProof/>
              <w:lang w:val="es-CO"/>
            </w:rPr>
            <w:t>1</w:t>
          </w:r>
          <w:r w:rsidRPr="00FE35C8">
            <w:rPr>
              <w:lang w:val="es-CO"/>
            </w:rPr>
            <w:fldChar w:fldCharType="end"/>
          </w:r>
          <w:r w:rsidRPr="00FE35C8">
            <w:rPr>
              <w:lang w:val="es-CO"/>
            </w:rPr>
            <w:t xml:space="preserve"> </w:t>
          </w:r>
          <w:r w:rsidRPr="00FE35C8">
            <w:rPr>
              <w:rStyle w:val="Fuentedeprrafopredeter1"/>
              <w:color w:val="000000"/>
              <w:lang w:val="es-CO"/>
            </w:rPr>
            <w:t xml:space="preserve">de </w:t>
          </w:r>
          <w:r w:rsidRPr="00FE35C8">
            <w:rPr>
              <w:lang w:val="es-CO"/>
            </w:rPr>
            <w:fldChar w:fldCharType="begin"/>
          </w:r>
          <w:r w:rsidRPr="00FE35C8">
            <w:rPr>
              <w:lang w:val="es-CO"/>
            </w:rPr>
            <w:instrText xml:space="preserve"> SECTIONPAGES  \* MERGEFORMAT </w:instrText>
          </w:r>
          <w:r w:rsidRPr="00FE35C8">
            <w:rPr>
              <w:lang w:val="es-CO"/>
            </w:rPr>
            <w:fldChar w:fldCharType="separate"/>
          </w:r>
          <w:r w:rsidR="001E3787">
            <w:rPr>
              <w:noProof/>
              <w:lang w:val="es-CO"/>
            </w:rPr>
            <w:t>1</w:t>
          </w:r>
          <w:r w:rsidRPr="00FE35C8">
            <w:rPr>
              <w:lang w:val="es-CO"/>
            </w:rPr>
            <w:fldChar w:fldCharType="end"/>
          </w:r>
        </w:p>
      </w:tc>
      <w:tc>
        <w:tcPr>
          <w:tcW w:w="1714" w:type="dxa"/>
          <w:vMerge/>
          <w:tcBorders>
            <w:left w:val="single" w:sz="4" w:space="0" w:color="auto"/>
            <w:bottom w:val="single" w:sz="4" w:space="0" w:color="000001"/>
            <w:right w:val="single" w:sz="4" w:space="0" w:color="000001"/>
          </w:tcBorders>
        </w:tcPr>
        <w:p w14:paraId="5C59C09D" w14:textId="77777777" w:rsidR="00FE35C8" w:rsidRPr="002D7B60" w:rsidRDefault="00FE35C8" w:rsidP="00FE35C8">
          <w:pPr>
            <w:pStyle w:val="TableParagraph"/>
            <w:spacing w:before="36"/>
            <w:ind w:left="65"/>
            <w:rPr>
              <w:rStyle w:val="Fuentedeprrafopredeter1"/>
              <w:b/>
              <w:bCs/>
              <w:color w:val="000000"/>
              <w:sz w:val="24"/>
              <w:szCs w:val="24"/>
              <w:lang w:val="es-CO"/>
            </w:rPr>
          </w:pPr>
        </w:p>
      </w:tc>
      <w:bookmarkEnd w:id="0"/>
    </w:tr>
  </w:tbl>
  <w:p w14:paraId="5E21E2A6" w14:textId="77777777" w:rsidR="00395995" w:rsidRDefault="0039599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8FEF3" w14:textId="77777777" w:rsidR="001E3787" w:rsidRDefault="001E37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C31CC"/>
    <w:multiLevelType w:val="multilevel"/>
    <w:tmpl w:val="12D8424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color w:val="000000"/>
        <w:sz w:val="22"/>
        <w:szCs w:val="22"/>
      </w:r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81"/>
    <w:rsid w:val="0000412A"/>
    <w:rsid w:val="000944FB"/>
    <w:rsid w:val="000D5DB9"/>
    <w:rsid w:val="000E4F22"/>
    <w:rsid w:val="001E3787"/>
    <w:rsid w:val="00323575"/>
    <w:rsid w:val="00395995"/>
    <w:rsid w:val="003A019A"/>
    <w:rsid w:val="00403981"/>
    <w:rsid w:val="005F6BD4"/>
    <w:rsid w:val="00653D8C"/>
    <w:rsid w:val="00774897"/>
    <w:rsid w:val="007748AF"/>
    <w:rsid w:val="008E5D1C"/>
    <w:rsid w:val="008F57D8"/>
    <w:rsid w:val="00900E5E"/>
    <w:rsid w:val="00B57354"/>
    <w:rsid w:val="00C00F5C"/>
    <w:rsid w:val="00D51C08"/>
    <w:rsid w:val="00F13C6C"/>
    <w:rsid w:val="00F75919"/>
    <w:rsid w:val="00F94E62"/>
    <w:rsid w:val="00F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5457"/>
  <w15:chartTrackingRefBased/>
  <w15:docId w15:val="{DBC89B9D-C2E2-4C1A-95C0-1F493C76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981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6z1">
    <w:name w:val="WW8Num6z1"/>
    <w:rsid w:val="00403981"/>
  </w:style>
  <w:style w:type="table" w:styleId="Tablaconcuadrcula">
    <w:name w:val="Table Grid"/>
    <w:basedOn w:val="Tablanormal"/>
    <w:uiPriority w:val="39"/>
    <w:rsid w:val="0040398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03981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403981"/>
    <w:rPr>
      <w:rFonts w:ascii="Liberation Serif" w:eastAsia="WenQuanYi Micro Hei" w:hAnsi="Liberation Serif" w:cs="Mangal"/>
      <w:kern w:val="1"/>
      <w:sz w:val="24"/>
      <w:szCs w:val="21"/>
      <w:lang w:eastAsia="zh-CN" w:bidi="hi-IN"/>
      <w14:ligatures w14:val="none"/>
    </w:rPr>
  </w:style>
  <w:style w:type="character" w:customStyle="1" w:styleId="Fuentedeprrafopredeter1">
    <w:name w:val="Fuente de párrafo predeter.1"/>
    <w:qFormat/>
    <w:rsid w:val="00403981"/>
  </w:style>
  <w:style w:type="paragraph" w:styleId="Sinespaciado">
    <w:name w:val="No Spacing"/>
    <w:uiPriority w:val="1"/>
    <w:qFormat/>
    <w:rsid w:val="00403981"/>
    <w:pPr>
      <w:widowControl w:val="0"/>
      <w:suppressAutoHyphens/>
      <w:spacing w:after="0" w:line="240" w:lineRule="auto"/>
    </w:pPr>
    <w:rPr>
      <w:rFonts w:ascii="Liberation Serif" w:eastAsia="WenQuanYi Micro Hei" w:hAnsi="Liberation Serif" w:cs="Mangal"/>
      <w:kern w:val="1"/>
      <w:sz w:val="24"/>
      <w:szCs w:val="21"/>
      <w:lang w:eastAsia="zh-CN" w:bidi="hi-IN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900E5E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0E5E"/>
    <w:rPr>
      <w:rFonts w:ascii="Liberation Serif" w:eastAsia="WenQuanYi Micro Hei" w:hAnsi="Liberation Serif" w:cs="Mangal"/>
      <w:kern w:val="1"/>
      <w:sz w:val="24"/>
      <w:szCs w:val="21"/>
      <w:lang w:eastAsia="zh-CN" w:bidi="hi-IN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FE35C8"/>
    <w:pPr>
      <w:suppressAutoHyphens w:val="0"/>
      <w:autoSpaceDE w:val="0"/>
      <w:autoSpaceDN w:val="0"/>
    </w:pPr>
    <w:rPr>
      <w:rFonts w:ascii="Arial" w:eastAsia="Arial" w:hAnsi="Arial" w:cs="Arial"/>
      <w:kern w:val="0"/>
      <w:sz w:val="22"/>
      <w:szCs w:val="22"/>
      <w:lang w:val="es-ES" w:eastAsia="es-ES" w:bidi="es-ES"/>
    </w:rPr>
  </w:style>
  <w:style w:type="table" w:customStyle="1" w:styleId="TableNormal">
    <w:name w:val="Table Normal"/>
    <w:uiPriority w:val="2"/>
    <w:semiHidden/>
    <w:qFormat/>
    <w:rsid w:val="00FE35C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galindo</dc:creator>
  <cp:keywords/>
  <dc:description/>
  <cp:lastModifiedBy>Margareth Tatiana Ariza Rodriguez</cp:lastModifiedBy>
  <cp:revision>9</cp:revision>
  <dcterms:created xsi:type="dcterms:W3CDTF">2024-06-26T18:20:00Z</dcterms:created>
  <dcterms:modified xsi:type="dcterms:W3CDTF">2024-06-28T14:41:00Z</dcterms:modified>
</cp:coreProperties>
</file>