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59C3FF" w14:textId="77777777" w:rsidR="00591678" w:rsidRDefault="00591678">
      <w:pPr>
        <w:spacing w:before="7"/>
        <w:rPr>
          <w:rFonts w:ascii="Times New Roman" w:eastAsia="Times New Roman" w:hAnsi="Times New Roman" w:cs="Times New Roman"/>
          <w:sz w:val="8"/>
          <w:szCs w:val="8"/>
        </w:rPr>
      </w:pPr>
    </w:p>
    <w:p w14:paraId="2DC0D5CB" w14:textId="77777777" w:rsidR="00591678" w:rsidRDefault="00591678">
      <w:pPr>
        <w:spacing w:before="10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af7"/>
        <w:tblW w:w="10335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64"/>
        <w:gridCol w:w="1358"/>
        <w:gridCol w:w="627"/>
        <w:gridCol w:w="51"/>
        <w:gridCol w:w="105"/>
        <w:gridCol w:w="105"/>
        <w:gridCol w:w="240"/>
        <w:gridCol w:w="240"/>
        <w:gridCol w:w="285"/>
        <w:gridCol w:w="285"/>
        <w:gridCol w:w="129"/>
        <w:gridCol w:w="88"/>
        <w:gridCol w:w="68"/>
        <w:gridCol w:w="105"/>
        <w:gridCol w:w="600"/>
        <w:gridCol w:w="150"/>
        <w:gridCol w:w="96"/>
        <w:gridCol w:w="509"/>
        <w:gridCol w:w="235"/>
        <w:gridCol w:w="216"/>
        <w:gridCol w:w="384"/>
        <w:gridCol w:w="195"/>
        <w:gridCol w:w="225"/>
        <w:gridCol w:w="273"/>
        <w:gridCol w:w="510"/>
        <w:gridCol w:w="27"/>
        <w:gridCol w:w="453"/>
        <w:gridCol w:w="252"/>
        <w:gridCol w:w="105"/>
        <w:gridCol w:w="181"/>
        <w:gridCol w:w="1529"/>
      </w:tblGrid>
      <w:tr w:rsidR="00591678" w14:paraId="17ECD438" w14:textId="77777777" w:rsidTr="004036B8">
        <w:trPr>
          <w:trHeight w:val="567"/>
          <w:jc w:val="center"/>
        </w:trPr>
        <w:tc>
          <w:tcPr>
            <w:tcW w:w="3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59D6A383" w14:textId="77777777" w:rsidR="00591678" w:rsidRDefault="00591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3285" w:type="dxa"/>
            <w:gridSpan w:val="14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A4BBF78" w14:textId="77777777" w:rsidR="00591678" w:rsidRDefault="00310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Consecutivo de Ficha de Valoración</w:t>
            </w:r>
          </w:p>
        </w:tc>
        <w:tc>
          <w:tcPr>
            <w:tcW w:w="3330" w:type="dxa"/>
            <w:gridSpan w:val="8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66FD2121" w14:textId="77777777" w:rsidR="00591678" w:rsidRDefault="00591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591678" w14:paraId="62FD9EB5" w14:textId="77777777">
        <w:trPr>
          <w:trHeight w:val="283"/>
          <w:jc w:val="center"/>
        </w:trPr>
        <w:tc>
          <w:tcPr>
            <w:tcW w:w="10335" w:type="dxa"/>
            <w:gridSpan w:val="3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3962B07" w14:textId="77777777" w:rsidR="00591678" w:rsidRDefault="00591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591678" w14:paraId="2623B4F1" w14:textId="77777777" w:rsidTr="004036B8">
        <w:trPr>
          <w:trHeight w:val="567"/>
          <w:jc w:val="center"/>
        </w:trPr>
        <w:tc>
          <w:tcPr>
            <w:tcW w:w="645" w:type="dxa"/>
            <w:shd w:val="clear" w:color="auto" w:fill="F2F2F2"/>
            <w:vAlign w:val="center"/>
          </w:tcPr>
          <w:p w14:paraId="36BE66A3" w14:textId="77777777" w:rsidR="00591678" w:rsidRDefault="00310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4"/>
              <w:ind w:left="26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1.</w:t>
            </w:r>
          </w:p>
        </w:tc>
        <w:tc>
          <w:tcPr>
            <w:tcW w:w="9690" w:type="dxa"/>
            <w:gridSpan w:val="31"/>
            <w:shd w:val="clear" w:color="auto" w:fill="F2F2F2"/>
            <w:vAlign w:val="center"/>
          </w:tcPr>
          <w:p w14:paraId="41744FBC" w14:textId="77777777" w:rsidR="00591678" w:rsidRDefault="00310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</w:rPr>
              <w:t>IDENTIFICACIÓN</w:t>
            </w:r>
          </w:p>
        </w:tc>
      </w:tr>
      <w:tr w:rsidR="00591678" w14:paraId="5845967A" w14:textId="77777777">
        <w:trPr>
          <w:trHeight w:val="171"/>
          <w:jc w:val="center"/>
        </w:trPr>
        <w:tc>
          <w:tcPr>
            <w:tcW w:w="10335" w:type="dxa"/>
            <w:gridSpan w:val="32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42E14CA1" w14:textId="77777777" w:rsidR="00591678" w:rsidRDefault="00591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 Narrow" w:eastAsia="Arial Narrow" w:hAnsi="Arial Narrow" w:cs="Arial Narrow"/>
                <w:b/>
                <w:sz w:val="14"/>
                <w:szCs w:val="14"/>
              </w:rPr>
            </w:pPr>
          </w:p>
        </w:tc>
      </w:tr>
      <w:tr w:rsidR="00591678" w14:paraId="73CA64E8" w14:textId="77777777" w:rsidTr="004036B8">
        <w:trPr>
          <w:trHeight w:val="567"/>
          <w:jc w:val="center"/>
        </w:trPr>
        <w:tc>
          <w:tcPr>
            <w:tcW w:w="645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14:paraId="00AAA5EF" w14:textId="77777777" w:rsidR="00591678" w:rsidRDefault="00310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4"/>
              <w:ind w:left="26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1.1</w:t>
            </w:r>
          </w:p>
        </w:tc>
        <w:tc>
          <w:tcPr>
            <w:tcW w:w="2205" w:type="dxa"/>
            <w:gridSpan w:val="5"/>
            <w:shd w:val="clear" w:color="auto" w:fill="F2F2F2"/>
            <w:vAlign w:val="center"/>
          </w:tcPr>
          <w:p w14:paraId="2DAC6C9C" w14:textId="77777777" w:rsidR="00591678" w:rsidRDefault="00310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Oficina Productora (OP):</w:t>
            </w:r>
          </w:p>
        </w:tc>
        <w:tc>
          <w:tcPr>
            <w:tcW w:w="3930" w:type="dxa"/>
            <w:gridSpan w:val="17"/>
            <w:vAlign w:val="center"/>
          </w:tcPr>
          <w:p w14:paraId="4ACF6BA6" w14:textId="20EF66C0" w:rsidR="00591678" w:rsidRDefault="00591678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40" w:type="dxa"/>
            <w:gridSpan w:val="6"/>
            <w:shd w:val="clear" w:color="auto" w:fill="F2F2F2"/>
            <w:vAlign w:val="center"/>
          </w:tcPr>
          <w:p w14:paraId="12618F85" w14:textId="77777777" w:rsidR="00591678" w:rsidRDefault="00310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4"/>
              <w:ind w:left="27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Código OP:</w:t>
            </w:r>
          </w:p>
        </w:tc>
        <w:tc>
          <w:tcPr>
            <w:tcW w:w="1815" w:type="dxa"/>
            <w:gridSpan w:val="3"/>
            <w:vAlign w:val="center"/>
          </w:tcPr>
          <w:p w14:paraId="43CB92C5" w14:textId="77777777" w:rsidR="00591678" w:rsidRDefault="00591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591678" w14:paraId="47A878DF" w14:textId="77777777" w:rsidTr="004036B8">
        <w:trPr>
          <w:trHeight w:val="567"/>
          <w:jc w:val="center"/>
        </w:trPr>
        <w:tc>
          <w:tcPr>
            <w:tcW w:w="645" w:type="dxa"/>
            <w:shd w:val="clear" w:color="auto" w:fill="F2F2F2"/>
            <w:vAlign w:val="center"/>
          </w:tcPr>
          <w:p w14:paraId="368E1437" w14:textId="77777777" w:rsidR="00591678" w:rsidRDefault="00310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1.2</w:t>
            </w:r>
          </w:p>
        </w:tc>
        <w:tc>
          <w:tcPr>
            <w:tcW w:w="2205" w:type="dxa"/>
            <w:gridSpan w:val="5"/>
            <w:shd w:val="clear" w:color="auto" w:fill="F2F2F2"/>
            <w:vAlign w:val="center"/>
          </w:tcPr>
          <w:p w14:paraId="03AA463F" w14:textId="77777777" w:rsidR="00591678" w:rsidRDefault="00310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Nombre del proceso:</w:t>
            </w:r>
          </w:p>
        </w:tc>
        <w:tc>
          <w:tcPr>
            <w:tcW w:w="3930" w:type="dxa"/>
            <w:gridSpan w:val="17"/>
            <w:vAlign w:val="center"/>
          </w:tcPr>
          <w:p w14:paraId="36557E35" w14:textId="77777777" w:rsidR="00591678" w:rsidRDefault="00591678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40" w:type="dxa"/>
            <w:gridSpan w:val="6"/>
            <w:shd w:val="clear" w:color="auto" w:fill="F2F2F2"/>
            <w:vAlign w:val="center"/>
          </w:tcPr>
          <w:p w14:paraId="08D78E40" w14:textId="77777777" w:rsidR="00591678" w:rsidRDefault="00310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left="27" w:right="404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Código del proceso:</w:t>
            </w:r>
          </w:p>
        </w:tc>
        <w:tc>
          <w:tcPr>
            <w:tcW w:w="1815" w:type="dxa"/>
            <w:gridSpan w:val="3"/>
            <w:vAlign w:val="center"/>
          </w:tcPr>
          <w:p w14:paraId="5078DC4E" w14:textId="77777777" w:rsidR="00591678" w:rsidRDefault="00591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591678" w14:paraId="1B97285A" w14:textId="77777777" w:rsidTr="004036B8">
        <w:trPr>
          <w:trHeight w:val="567"/>
          <w:jc w:val="center"/>
        </w:trPr>
        <w:tc>
          <w:tcPr>
            <w:tcW w:w="645" w:type="dxa"/>
            <w:shd w:val="clear" w:color="auto" w:fill="F2F2F2"/>
            <w:vAlign w:val="center"/>
          </w:tcPr>
          <w:p w14:paraId="2531E95E" w14:textId="77777777" w:rsidR="00591678" w:rsidRDefault="00310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1.3</w:t>
            </w:r>
          </w:p>
        </w:tc>
        <w:tc>
          <w:tcPr>
            <w:tcW w:w="2205" w:type="dxa"/>
            <w:gridSpan w:val="5"/>
            <w:shd w:val="clear" w:color="auto" w:fill="F2F2F2"/>
            <w:vAlign w:val="center"/>
          </w:tcPr>
          <w:p w14:paraId="06D27346" w14:textId="77777777" w:rsidR="00591678" w:rsidRDefault="00310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Nombre del procedimiento:</w:t>
            </w:r>
          </w:p>
        </w:tc>
        <w:tc>
          <w:tcPr>
            <w:tcW w:w="3930" w:type="dxa"/>
            <w:gridSpan w:val="17"/>
            <w:vAlign w:val="center"/>
          </w:tcPr>
          <w:p w14:paraId="529CF9C7" w14:textId="77777777" w:rsidR="00591678" w:rsidRDefault="00591678">
            <w:pPr>
              <w:rPr>
                <w:rFonts w:ascii="Arial Narrow" w:eastAsia="Arial Narrow" w:hAnsi="Arial Narrow" w:cs="Arial Narrow"/>
              </w:rPr>
            </w:pPr>
            <w:bookmarkStart w:id="0" w:name="_GoBack"/>
            <w:bookmarkEnd w:id="0"/>
          </w:p>
        </w:tc>
        <w:tc>
          <w:tcPr>
            <w:tcW w:w="1740" w:type="dxa"/>
            <w:gridSpan w:val="6"/>
            <w:shd w:val="clear" w:color="auto" w:fill="F2F2F2"/>
            <w:vAlign w:val="center"/>
          </w:tcPr>
          <w:p w14:paraId="6B272DB8" w14:textId="77777777" w:rsidR="00591678" w:rsidRDefault="00310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283" w:lineRule="auto"/>
              <w:ind w:left="27" w:right="149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Código del procedimiento:</w:t>
            </w:r>
          </w:p>
        </w:tc>
        <w:tc>
          <w:tcPr>
            <w:tcW w:w="1815" w:type="dxa"/>
            <w:gridSpan w:val="3"/>
            <w:vAlign w:val="center"/>
          </w:tcPr>
          <w:p w14:paraId="5911D14C" w14:textId="77777777" w:rsidR="00591678" w:rsidRDefault="00591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591678" w14:paraId="6B907905" w14:textId="77777777" w:rsidTr="004036B8">
        <w:trPr>
          <w:trHeight w:val="567"/>
          <w:jc w:val="center"/>
        </w:trPr>
        <w:tc>
          <w:tcPr>
            <w:tcW w:w="645" w:type="dxa"/>
            <w:shd w:val="clear" w:color="auto" w:fill="F2F2F2"/>
            <w:vAlign w:val="center"/>
          </w:tcPr>
          <w:p w14:paraId="10F3D313" w14:textId="77777777" w:rsidR="00591678" w:rsidRDefault="00310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1.4</w:t>
            </w:r>
          </w:p>
        </w:tc>
        <w:tc>
          <w:tcPr>
            <w:tcW w:w="2205" w:type="dxa"/>
            <w:gridSpan w:val="5"/>
            <w:shd w:val="clear" w:color="auto" w:fill="F2F2F2"/>
            <w:vAlign w:val="center"/>
          </w:tcPr>
          <w:p w14:paraId="74F5333A" w14:textId="77777777" w:rsidR="00591678" w:rsidRDefault="0031001E" w:rsidP="007466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Nombre de la serie:</w:t>
            </w:r>
          </w:p>
        </w:tc>
        <w:tc>
          <w:tcPr>
            <w:tcW w:w="3930" w:type="dxa"/>
            <w:gridSpan w:val="17"/>
            <w:vAlign w:val="center"/>
          </w:tcPr>
          <w:p w14:paraId="7DBB222A" w14:textId="77777777" w:rsidR="00591678" w:rsidRDefault="00591678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40" w:type="dxa"/>
            <w:gridSpan w:val="6"/>
            <w:shd w:val="clear" w:color="auto" w:fill="F2F2F2"/>
            <w:vAlign w:val="center"/>
          </w:tcPr>
          <w:p w14:paraId="0F1AAD42" w14:textId="77777777" w:rsidR="00591678" w:rsidRDefault="00310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7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Código de la serie:</w:t>
            </w:r>
          </w:p>
        </w:tc>
        <w:tc>
          <w:tcPr>
            <w:tcW w:w="1815" w:type="dxa"/>
            <w:gridSpan w:val="3"/>
            <w:shd w:val="clear" w:color="auto" w:fill="FFFFFF"/>
            <w:vAlign w:val="center"/>
          </w:tcPr>
          <w:p w14:paraId="0D75642B" w14:textId="77777777" w:rsidR="00591678" w:rsidRDefault="00591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591678" w14:paraId="70DC42E6" w14:textId="77777777" w:rsidTr="004036B8">
        <w:trPr>
          <w:trHeight w:val="567"/>
          <w:jc w:val="center"/>
        </w:trPr>
        <w:tc>
          <w:tcPr>
            <w:tcW w:w="645" w:type="dxa"/>
            <w:shd w:val="clear" w:color="auto" w:fill="F2F2F2"/>
            <w:vAlign w:val="center"/>
          </w:tcPr>
          <w:p w14:paraId="207FA5E3" w14:textId="77777777" w:rsidR="00591678" w:rsidRDefault="00310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1.5</w:t>
            </w:r>
          </w:p>
        </w:tc>
        <w:tc>
          <w:tcPr>
            <w:tcW w:w="2205" w:type="dxa"/>
            <w:gridSpan w:val="5"/>
            <w:shd w:val="clear" w:color="auto" w:fill="F2F2F2"/>
            <w:vAlign w:val="center"/>
          </w:tcPr>
          <w:p w14:paraId="5C0BACB0" w14:textId="77777777" w:rsidR="00591678" w:rsidRDefault="0031001E" w:rsidP="007466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Nombre de la subserie:</w:t>
            </w:r>
          </w:p>
        </w:tc>
        <w:tc>
          <w:tcPr>
            <w:tcW w:w="3930" w:type="dxa"/>
            <w:gridSpan w:val="17"/>
            <w:vAlign w:val="center"/>
          </w:tcPr>
          <w:p w14:paraId="46ECB0C2" w14:textId="77777777" w:rsidR="00591678" w:rsidRDefault="00591678">
            <w:pPr>
              <w:rPr>
                <w:rFonts w:ascii="Arial Narrow" w:eastAsia="Arial Narrow" w:hAnsi="Arial Narrow" w:cs="Arial Narrow"/>
              </w:rPr>
            </w:pPr>
            <w:bookmarkStart w:id="1" w:name="_heading=h.30j0zll" w:colFirst="0" w:colLast="0"/>
            <w:bookmarkEnd w:id="1"/>
          </w:p>
        </w:tc>
        <w:tc>
          <w:tcPr>
            <w:tcW w:w="1740" w:type="dxa"/>
            <w:gridSpan w:val="6"/>
            <w:shd w:val="clear" w:color="auto" w:fill="F2F2F2"/>
            <w:vAlign w:val="center"/>
          </w:tcPr>
          <w:p w14:paraId="0145CDA2" w14:textId="77777777" w:rsidR="00591678" w:rsidRDefault="00310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27" w:right="31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Código de la subserie:</w:t>
            </w:r>
          </w:p>
        </w:tc>
        <w:tc>
          <w:tcPr>
            <w:tcW w:w="1815" w:type="dxa"/>
            <w:gridSpan w:val="3"/>
            <w:shd w:val="clear" w:color="auto" w:fill="FFFFFF"/>
            <w:vAlign w:val="center"/>
          </w:tcPr>
          <w:p w14:paraId="6DEE7A71" w14:textId="77777777" w:rsidR="00591678" w:rsidRDefault="00591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591678" w14:paraId="7F3A6B88" w14:textId="77777777">
        <w:trPr>
          <w:trHeight w:val="227"/>
          <w:jc w:val="center"/>
        </w:trPr>
        <w:tc>
          <w:tcPr>
            <w:tcW w:w="10335" w:type="dxa"/>
            <w:gridSpan w:val="32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4CFF750E" w14:textId="77777777" w:rsidR="00591678" w:rsidRDefault="00591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 Narrow" w:eastAsia="Arial Narrow" w:hAnsi="Arial Narrow" w:cs="Arial Narrow"/>
                <w:color w:val="000000"/>
                <w:sz w:val="12"/>
                <w:szCs w:val="12"/>
              </w:rPr>
            </w:pPr>
          </w:p>
        </w:tc>
      </w:tr>
      <w:tr w:rsidR="00591678" w14:paraId="33DC5056" w14:textId="77777777" w:rsidTr="004036B8">
        <w:trPr>
          <w:trHeight w:val="567"/>
          <w:jc w:val="center"/>
        </w:trPr>
        <w:tc>
          <w:tcPr>
            <w:tcW w:w="645" w:type="dxa"/>
            <w:shd w:val="clear" w:color="auto" w:fill="F2F2F2"/>
            <w:vAlign w:val="center"/>
          </w:tcPr>
          <w:p w14:paraId="7F3C2B40" w14:textId="77777777" w:rsidR="00591678" w:rsidRDefault="00310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2.</w:t>
            </w:r>
          </w:p>
        </w:tc>
        <w:tc>
          <w:tcPr>
            <w:tcW w:w="9690" w:type="dxa"/>
            <w:gridSpan w:val="31"/>
            <w:shd w:val="clear" w:color="auto" w:fill="F2F2F2"/>
            <w:vAlign w:val="center"/>
          </w:tcPr>
          <w:p w14:paraId="4254375A" w14:textId="77777777" w:rsidR="00591678" w:rsidRDefault="00310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CARACTERÍSTICAS DE LA SERIE</w:t>
            </w:r>
          </w:p>
        </w:tc>
      </w:tr>
      <w:tr w:rsidR="00591678" w14:paraId="53D31830" w14:textId="77777777">
        <w:trPr>
          <w:trHeight w:val="96"/>
          <w:jc w:val="center"/>
        </w:trPr>
        <w:tc>
          <w:tcPr>
            <w:tcW w:w="10335" w:type="dxa"/>
            <w:gridSpan w:val="32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602C883" w14:textId="77777777" w:rsidR="00591678" w:rsidRDefault="005916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14"/>
                <w:szCs w:val="14"/>
              </w:rPr>
            </w:pPr>
          </w:p>
        </w:tc>
      </w:tr>
      <w:tr w:rsidR="00D57E1B" w14:paraId="15774C4E" w14:textId="77777777" w:rsidTr="004036B8">
        <w:trPr>
          <w:trHeight w:val="567"/>
          <w:jc w:val="center"/>
        </w:trPr>
        <w:tc>
          <w:tcPr>
            <w:tcW w:w="645" w:type="dxa"/>
            <w:shd w:val="clear" w:color="auto" w:fill="F2F2F2" w:themeFill="background1" w:themeFillShade="F2"/>
            <w:vAlign w:val="center"/>
          </w:tcPr>
          <w:p w14:paraId="6453D808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2.1</w:t>
            </w:r>
          </w:p>
        </w:tc>
        <w:tc>
          <w:tcPr>
            <w:tcW w:w="2049" w:type="dxa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9388A3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Contenido de la serie:</w:t>
            </w:r>
          </w:p>
        </w:tc>
        <w:tc>
          <w:tcPr>
            <w:tcW w:w="7641" w:type="dxa"/>
            <w:gridSpan w:val="28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9EDDE55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D57E1B" w14:paraId="38B5EA18" w14:textId="77777777" w:rsidTr="004036B8">
        <w:trPr>
          <w:trHeight w:val="567"/>
          <w:jc w:val="center"/>
        </w:trPr>
        <w:tc>
          <w:tcPr>
            <w:tcW w:w="645" w:type="dxa"/>
            <w:shd w:val="clear" w:color="auto" w:fill="F2F2F2" w:themeFill="background1" w:themeFillShade="F2"/>
            <w:vAlign w:val="center"/>
          </w:tcPr>
          <w:p w14:paraId="1CB7159E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2.2</w:t>
            </w:r>
          </w:p>
        </w:tc>
        <w:tc>
          <w:tcPr>
            <w:tcW w:w="2049" w:type="dxa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C51A9A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 w:themeFill="background1" w:themeFillShade="F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Soporte: </w:t>
            </w:r>
          </w:p>
        </w:tc>
        <w:tc>
          <w:tcPr>
            <w:tcW w:w="1528" w:type="dxa"/>
            <w:gridSpan w:val="9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29A555F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Papel</w:t>
            </w:r>
          </w:p>
        </w:tc>
        <w:tc>
          <w:tcPr>
            <w:tcW w:w="1528" w:type="dxa"/>
            <w:gridSpan w:val="6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5C9E5AB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Óptico</w:t>
            </w:r>
          </w:p>
        </w:tc>
        <w:tc>
          <w:tcPr>
            <w:tcW w:w="1528" w:type="dxa"/>
            <w:gridSpan w:val="6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D7CA7E4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</w:rPr>
            </w:pPr>
            <w:r w:rsidRPr="00D57E1B">
              <w:rPr>
                <w:rFonts w:ascii="Arial Narrow" w:eastAsia="Arial Narrow" w:hAnsi="Arial Narrow" w:cs="Arial Narrow"/>
              </w:rPr>
              <w:t>Medios magnéticos</w:t>
            </w:r>
          </w:p>
        </w:tc>
        <w:tc>
          <w:tcPr>
            <w:tcW w:w="1528" w:type="dxa"/>
            <w:gridSpan w:val="6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2419657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</w:rPr>
            </w:pPr>
            <w:r w:rsidRPr="00D57E1B">
              <w:rPr>
                <w:rFonts w:ascii="Arial Narrow" w:eastAsia="Arial Narrow" w:hAnsi="Arial Narrow" w:cs="Arial Narrow"/>
              </w:rPr>
              <w:t>Digital</w:t>
            </w:r>
          </w:p>
        </w:tc>
        <w:tc>
          <w:tcPr>
            <w:tcW w:w="152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9317081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</w:rPr>
            </w:pPr>
            <w:r w:rsidRPr="00D57E1B">
              <w:rPr>
                <w:rFonts w:ascii="Arial Narrow" w:eastAsia="Arial Narrow" w:hAnsi="Arial Narrow" w:cs="Arial Narrow"/>
              </w:rPr>
              <w:t>Electrónico</w:t>
            </w:r>
          </w:p>
        </w:tc>
      </w:tr>
      <w:tr w:rsidR="00D57E1B" w14:paraId="3260FF2C" w14:textId="77777777" w:rsidTr="004036B8">
        <w:trPr>
          <w:trHeight w:val="567"/>
          <w:jc w:val="center"/>
        </w:trPr>
        <w:tc>
          <w:tcPr>
            <w:tcW w:w="645" w:type="dxa"/>
            <w:shd w:val="clear" w:color="auto" w:fill="F2F2F2" w:themeFill="background1" w:themeFillShade="F2"/>
            <w:vAlign w:val="center"/>
          </w:tcPr>
          <w:p w14:paraId="35E25D68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2.3</w:t>
            </w:r>
          </w:p>
        </w:tc>
        <w:tc>
          <w:tcPr>
            <w:tcW w:w="2049" w:type="dxa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262B95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 w:themeFill="background1" w:themeFillShade="F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Formato: </w:t>
            </w:r>
          </w:p>
        </w:tc>
        <w:tc>
          <w:tcPr>
            <w:tcW w:w="2547" w:type="dxa"/>
            <w:gridSpan w:val="14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B62D3EF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</w:rPr>
            </w:pPr>
            <w:r w:rsidRPr="00D57E1B">
              <w:rPr>
                <w:rFonts w:ascii="Arial Narrow" w:eastAsia="Arial Narrow" w:hAnsi="Arial Narrow" w:cs="Arial Narrow"/>
              </w:rPr>
              <w:t>Fotografías</w:t>
            </w:r>
          </w:p>
        </w:tc>
        <w:tc>
          <w:tcPr>
            <w:tcW w:w="2547" w:type="dxa"/>
            <w:gridSpan w:val="8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9696BBE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</w:rPr>
            </w:pPr>
            <w:r w:rsidRPr="00D57E1B">
              <w:rPr>
                <w:rFonts w:ascii="Arial Narrow" w:eastAsia="Arial Narrow" w:hAnsi="Arial Narrow" w:cs="Arial Narrow"/>
              </w:rPr>
              <w:t>Micro formatos</w:t>
            </w:r>
          </w:p>
        </w:tc>
        <w:tc>
          <w:tcPr>
            <w:tcW w:w="2547" w:type="dxa"/>
            <w:gridSpan w:val="6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C570B7F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</w:rPr>
            </w:pPr>
            <w:r w:rsidRPr="00D57E1B">
              <w:rPr>
                <w:rFonts w:ascii="Arial Narrow" w:eastAsia="Arial Narrow" w:hAnsi="Arial Narrow" w:cs="Arial Narrow"/>
              </w:rPr>
              <w:t>Otros</w:t>
            </w:r>
          </w:p>
        </w:tc>
      </w:tr>
      <w:tr w:rsidR="00D57E1B" w14:paraId="3DFC3AE9" w14:textId="77777777" w:rsidTr="004036B8">
        <w:trPr>
          <w:trHeight w:val="567"/>
          <w:jc w:val="center"/>
        </w:trPr>
        <w:tc>
          <w:tcPr>
            <w:tcW w:w="645" w:type="dxa"/>
            <w:shd w:val="clear" w:color="auto" w:fill="F2F2F2"/>
            <w:vAlign w:val="center"/>
          </w:tcPr>
          <w:p w14:paraId="4E2A1486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2.4</w:t>
            </w:r>
          </w:p>
        </w:tc>
        <w:tc>
          <w:tcPr>
            <w:tcW w:w="3750" w:type="dxa"/>
            <w:gridSpan w:val="14"/>
            <w:tcBorders>
              <w:right w:val="single" w:sz="4" w:space="0" w:color="000000"/>
            </w:tcBorders>
            <w:shd w:val="clear" w:color="auto" w:fill="F2F2F2"/>
            <w:vAlign w:val="center"/>
          </w:tcPr>
          <w:p w14:paraId="3F6234D8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Sistemas de Ordenación</w:t>
            </w:r>
          </w:p>
        </w:tc>
        <w:tc>
          <w:tcPr>
            <w:tcW w:w="5940" w:type="dxa"/>
            <w:gridSpan w:val="17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359205FB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D57E1B" w14:paraId="48124C06" w14:textId="77777777" w:rsidTr="004036B8">
        <w:trPr>
          <w:trHeight w:val="567"/>
          <w:jc w:val="center"/>
        </w:trPr>
        <w:tc>
          <w:tcPr>
            <w:tcW w:w="645" w:type="dxa"/>
            <w:shd w:val="clear" w:color="auto" w:fill="F2F2F2"/>
            <w:vAlign w:val="center"/>
          </w:tcPr>
          <w:p w14:paraId="106CD67D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2.5</w:t>
            </w:r>
          </w:p>
        </w:tc>
        <w:tc>
          <w:tcPr>
            <w:tcW w:w="3750" w:type="dxa"/>
            <w:gridSpan w:val="14"/>
            <w:tcBorders>
              <w:right w:val="single" w:sz="4" w:space="0" w:color="000000"/>
            </w:tcBorders>
            <w:shd w:val="clear" w:color="auto" w:fill="F2F2F2"/>
            <w:vAlign w:val="center"/>
          </w:tcPr>
          <w:p w14:paraId="3A6D24B8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Fechas extremas</w:t>
            </w:r>
          </w:p>
        </w:tc>
        <w:tc>
          <w:tcPr>
            <w:tcW w:w="5940" w:type="dxa"/>
            <w:gridSpan w:val="17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0826803D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D57E1B" w14:paraId="630E150A" w14:textId="77777777" w:rsidTr="004036B8">
        <w:trPr>
          <w:trHeight w:val="567"/>
          <w:jc w:val="center"/>
        </w:trPr>
        <w:tc>
          <w:tcPr>
            <w:tcW w:w="645" w:type="dxa"/>
            <w:shd w:val="clear" w:color="auto" w:fill="F2F2F2"/>
            <w:vAlign w:val="center"/>
          </w:tcPr>
          <w:p w14:paraId="00FB4DF0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2.6</w:t>
            </w:r>
          </w:p>
        </w:tc>
        <w:tc>
          <w:tcPr>
            <w:tcW w:w="3750" w:type="dxa"/>
            <w:gridSpan w:val="14"/>
            <w:tcBorders>
              <w:right w:val="single" w:sz="4" w:space="0" w:color="000000"/>
            </w:tcBorders>
            <w:shd w:val="clear" w:color="auto" w:fill="F2F2F2"/>
            <w:vAlign w:val="center"/>
          </w:tcPr>
          <w:p w14:paraId="43E995CD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</w:rPr>
            </w:pPr>
            <w:r w:rsidRPr="00D57E1B">
              <w:rPr>
                <w:rFonts w:ascii="Arial Narrow" w:eastAsia="Arial Narrow" w:hAnsi="Arial Narrow" w:cs="Arial Narrow"/>
              </w:rPr>
              <w:t>Volumen (metros lineales)</w:t>
            </w:r>
          </w:p>
        </w:tc>
        <w:tc>
          <w:tcPr>
            <w:tcW w:w="5940" w:type="dxa"/>
            <w:gridSpan w:val="17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7324BA5A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D57E1B" w14:paraId="295E4F02" w14:textId="77777777" w:rsidTr="004036B8">
        <w:trPr>
          <w:trHeight w:val="567"/>
          <w:jc w:val="center"/>
        </w:trPr>
        <w:tc>
          <w:tcPr>
            <w:tcW w:w="645" w:type="dxa"/>
            <w:shd w:val="clear" w:color="auto" w:fill="F2F2F2"/>
            <w:vAlign w:val="center"/>
          </w:tcPr>
          <w:p w14:paraId="2E4A14B3" w14:textId="77777777" w:rsidR="00D57E1B" w:rsidRDefault="00D57E1B" w:rsidP="00403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2.7</w:t>
            </w:r>
          </w:p>
        </w:tc>
        <w:tc>
          <w:tcPr>
            <w:tcW w:w="5940" w:type="dxa"/>
            <w:gridSpan w:val="21"/>
            <w:tcBorders>
              <w:right w:val="single" w:sz="4" w:space="0" w:color="000000"/>
            </w:tcBorders>
            <w:shd w:val="clear" w:color="auto" w:fill="F2F2F2"/>
          </w:tcPr>
          <w:p w14:paraId="6B08D85D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</w:rPr>
              <w:t>Nombre del aplicativo(s) relacionado con el trámite y el nombre de la entidad responsable del sistema de información</w:t>
            </w:r>
          </w:p>
        </w:tc>
        <w:tc>
          <w:tcPr>
            <w:tcW w:w="3750" w:type="dxa"/>
            <w:gridSpan w:val="10"/>
            <w:tcBorders>
              <w:left w:val="single" w:sz="4" w:space="0" w:color="000000"/>
            </w:tcBorders>
            <w:vAlign w:val="center"/>
          </w:tcPr>
          <w:p w14:paraId="4D61509C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D57E1B" w14:paraId="6D1D962B" w14:textId="77777777">
        <w:trPr>
          <w:trHeight w:val="170"/>
          <w:jc w:val="center"/>
        </w:trPr>
        <w:tc>
          <w:tcPr>
            <w:tcW w:w="10335" w:type="dxa"/>
            <w:gridSpan w:val="32"/>
            <w:tcBorders>
              <w:left w:val="nil"/>
              <w:right w:val="nil"/>
            </w:tcBorders>
            <w:shd w:val="clear" w:color="auto" w:fill="FFFFFF"/>
          </w:tcPr>
          <w:p w14:paraId="2209CD81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 Narrow" w:eastAsia="Arial Narrow" w:hAnsi="Arial Narrow" w:cs="Arial Narrow"/>
                <w:b/>
                <w:sz w:val="14"/>
                <w:szCs w:val="14"/>
              </w:rPr>
            </w:pPr>
          </w:p>
        </w:tc>
      </w:tr>
      <w:tr w:rsidR="00D57E1B" w14:paraId="4860D2AB" w14:textId="77777777" w:rsidTr="004036B8">
        <w:trPr>
          <w:trHeight w:val="567"/>
          <w:jc w:val="center"/>
        </w:trPr>
        <w:tc>
          <w:tcPr>
            <w:tcW w:w="645" w:type="dxa"/>
            <w:tcBorders>
              <w:right w:val="single" w:sz="4" w:space="0" w:color="000000"/>
            </w:tcBorders>
            <w:shd w:val="clear" w:color="auto" w:fill="F2F2F2"/>
            <w:vAlign w:val="center"/>
          </w:tcPr>
          <w:p w14:paraId="2316D454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before="1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3.</w:t>
            </w:r>
          </w:p>
        </w:tc>
        <w:tc>
          <w:tcPr>
            <w:tcW w:w="9690" w:type="dxa"/>
            <w:gridSpan w:val="31"/>
            <w:tcBorders>
              <w:left w:val="single" w:sz="4" w:space="0" w:color="000000"/>
            </w:tcBorders>
            <w:shd w:val="clear" w:color="auto" w:fill="F2F2F2"/>
            <w:vAlign w:val="center"/>
          </w:tcPr>
          <w:p w14:paraId="3DDC52CA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LEGISLACIÓN</w:t>
            </w:r>
          </w:p>
        </w:tc>
      </w:tr>
      <w:tr w:rsidR="00D57E1B" w14:paraId="2BD73E8A" w14:textId="77777777">
        <w:trPr>
          <w:trHeight w:val="20"/>
          <w:jc w:val="center"/>
        </w:trPr>
        <w:tc>
          <w:tcPr>
            <w:tcW w:w="10335" w:type="dxa"/>
            <w:gridSpan w:val="32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457EC84E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 Narrow" w:eastAsia="Arial Narrow" w:hAnsi="Arial Narrow" w:cs="Arial Narrow"/>
                <w:b/>
                <w:sz w:val="14"/>
                <w:szCs w:val="14"/>
              </w:rPr>
            </w:pPr>
          </w:p>
        </w:tc>
      </w:tr>
      <w:tr w:rsidR="00D57E1B" w14:paraId="5A04F00F" w14:textId="77777777" w:rsidTr="00D57E1B">
        <w:trPr>
          <w:trHeight w:val="663"/>
          <w:jc w:val="center"/>
        </w:trPr>
        <w:tc>
          <w:tcPr>
            <w:tcW w:w="645" w:type="dxa"/>
            <w:tcBorders>
              <w:right w:val="single" w:sz="4" w:space="0" w:color="000000"/>
            </w:tcBorders>
            <w:shd w:val="clear" w:color="auto" w:fill="F2F2F2"/>
            <w:vAlign w:val="center"/>
          </w:tcPr>
          <w:p w14:paraId="7B8704AD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3.1</w:t>
            </w:r>
          </w:p>
        </w:tc>
        <w:tc>
          <w:tcPr>
            <w:tcW w:w="2550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5CB6B2B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Legislación general</w:t>
            </w:r>
          </w:p>
        </w:tc>
        <w:tc>
          <w:tcPr>
            <w:tcW w:w="7140" w:type="dxa"/>
            <w:gridSpan w:val="24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67DB1015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57E1B" w14:paraId="3C08ED2E" w14:textId="77777777">
        <w:trPr>
          <w:trHeight w:val="661"/>
          <w:jc w:val="center"/>
        </w:trPr>
        <w:tc>
          <w:tcPr>
            <w:tcW w:w="645" w:type="dxa"/>
            <w:tcBorders>
              <w:right w:val="single" w:sz="4" w:space="0" w:color="000000"/>
            </w:tcBorders>
            <w:shd w:val="clear" w:color="auto" w:fill="F2F2F2"/>
            <w:vAlign w:val="center"/>
          </w:tcPr>
          <w:p w14:paraId="0A7A6803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3.2</w:t>
            </w:r>
          </w:p>
        </w:tc>
        <w:tc>
          <w:tcPr>
            <w:tcW w:w="2550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4F4F889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Legislación específica</w:t>
            </w:r>
          </w:p>
        </w:tc>
        <w:tc>
          <w:tcPr>
            <w:tcW w:w="7140" w:type="dxa"/>
            <w:gridSpan w:val="24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14EF5126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57E1B" w14:paraId="6C774E27" w14:textId="77777777">
        <w:trPr>
          <w:trHeight w:val="170"/>
          <w:jc w:val="center"/>
        </w:trPr>
        <w:tc>
          <w:tcPr>
            <w:tcW w:w="10335" w:type="dxa"/>
            <w:gridSpan w:val="32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3D7FD767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 Narrow" w:eastAsia="Arial Narrow" w:hAnsi="Arial Narrow" w:cs="Arial Narrow"/>
                <w:b/>
                <w:color w:val="000000"/>
                <w:sz w:val="14"/>
                <w:szCs w:val="14"/>
              </w:rPr>
            </w:pPr>
          </w:p>
        </w:tc>
      </w:tr>
      <w:tr w:rsidR="00D57E1B" w14:paraId="284E34F2" w14:textId="77777777" w:rsidTr="004036B8">
        <w:trPr>
          <w:trHeight w:val="567"/>
          <w:jc w:val="center"/>
        </w:trPr>
        <w:tc>
          <w:tcPr>
            <w:tcW w:w="645" w:type="dxa"/>
            <w:tcBorders>
              <w:right w:val="single" w:sz="4" w:space="0" w:color="000000"/>
            </w:tcBorders>
            <w:shd w:val="clear" w:color="auto" w:fill="F2F2F2"/>
            <w:vAlign w:val="center"/>
          </w:tcPr>
          <w:p w14:paraId="37FE0FCD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4.</w:t>
            </w:r>
          </w:p>
        </w:tc>
        <w:tc>
          <w:tcPr>
            <w:tcW w:w="9690" w:type="dxa"/>
            <w:gridSpan w:val="31"/>
            <w:tcBorders>
              <w:left w:val="single" w:sz="4" w:space="0" w:color="000000"/>
            </w:tcBorders>
            <w:shd w:val="clear" w:color="auto" w:fill="F2F2F2"/>
            <w:vAlign w:val="center"/>
          </w:tcPr>
          <w:p w14:paraId="28B0F906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VALORACIÓN / RETENCIÓN Y DISPOSICIÓN FINAL</w:t>
            </w:r>
          </w:p>
        </w:tc>
      </w:tr>
      <w:tr w:rsidR="00D57E1B" w14:paraId="71D574E8" w14:textId="77777777">
        <w:trPr>
          <w:trHeight w:val="96"/>
          <w:jc w:val="center"/>
        </w:trPr>
        <w:tc>
          <w:tcPr>
            <w:tcW w:w="10335" w:type="dxa"/>
            <w:gridSpan w:val="32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B51F29E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 Narrow" w:eastAsia="Arial Narrow" w:hAnsi="Arial Narrow" w:cs="Arial Narrow"/>
                <w:b/>
                <w:color w:val="FFFFFF"/>
                <w:sz w:val="14"/>
                <w:szCs w:val="14"/>
              </w:rPr>
            </w:pPr>
          </w:p>
        </w:tc>
      </w:tr>
      <w:tr w:rsidR="00D57E1B" w14:paraId="22B5539A" w14:textId="77777777" w:rsidTr="004036B8">
        <w:trPr>
          <w:trHeight w:val="567"/>
          <w:jc w:val="center"/>
        </w:trPr>
        <w:tc>
          <w:tcPr>
            <w:tcW w:w="645" w:type="dxa"/>
            <w:tcBorders>
              <w:right w:val="single" w:sz="4" w:space="0" w:color="000000"/>
            </w:tcBorders>
            <w:shd w:val="clear" w:color="auto" w:fill="F2F2F2"/>
            <w:vAlign w:val="center"/>
          </w:tcPr>
          <w:p w14:paraId="24F2DC7F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4.1</w:t>
            </w:r>
          </w:p>
        </w:tc>
        <w:tc>
          <w:tcPr>
            <w:tcW w:w="9690" w:type="dxa"/>
            <w:gridSpan w:val="31"/>
            <w:tcBorders>
              <w:left w:val="single" w:sz="4" w:space="0" w:color="000000"/>
            </w:tcBorders>
            <w:shd w:val="clear" w:color="auto" w:fill="F2F2F2"/>
            <w:vAlign w:val="center"/>
          </w:tcPr>
          <w:p w14:paraId="1401C37D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VALORACIÓN PRIMARIA</w:t>
            </w:r>
          </w:p>
        </w:tc>
      </w:tr>
      <w:tr w:rsidR="00D57E1B" w14:paraId="5273B518" w14:textId="77777777">
        <w:trPr>
          <w:trHeight w:val="170"/>
          <w:jc w:val="center"/>
        </w:trPr>
        <w:tc>
          <w:tcPr>
            <w:tcW w:w="10335" w:type="dxa"/>
            <w:gridSpan w:val="32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154EF79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 Narrow" w:eastAsia="Arial Narrow" w:hAnsi="Arial Narrow" w:cs="Arial Narrow"/>
                <w:b/>
                <w:sz w:val="14"/>
                <w:szCs w:val="14"/>
              </w:rPr>
            </w:pPr>
          </w:p>
        </w:tc>
      </w:tr>
      <w:tr w:rsidR="00D57E1B" w14:paraId="0713A7AF" w14:textId="77777777">
        <w:trPr>
          <w:trHeight w:val="454"/>
          <w:jc w:val="center"/>
        </w:trPr>
        <w:tc>
          <w:tcPr>
            <w:tcW w:w="2955" w:type="dxa"/>
            <w:gridSpan w:val="7"/>
            <w:shd w:val="clear" w:color="auto" w:fill="F2F2F2"/>
            <w:vAlign w:val="center"/>
          </w:tcPr>
          <w:p w14:paraId="3BF74624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VALOR</w:t>
            </w:r>
          </w:p>
        </w:tc>
        <w:tc>
          <w:tcPr>
            <w:tcW w:w="5670" w:type="dxa"/>
            <w:gridSpan w:val="23"/>
            <w:shd w:val="clear" w:color="auto" w:fill="F2F2F2"/>
            <w:vAlign w:val="center"/>
          </w:tcPr>
          <w:p w14:paraId="184AA68D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JUSTIFICACIÓN</w:t>
            </w:r>
          </w:p>
        </w:tc>
        <w:tc>
          <w:tcPr>
            <w:tcW w:w="1710" w:type="dxa"/>
            <w:gridSpan w:val="2"/>
            <w:shd w:val="clear" w:color="auto" w:fill="F2F2F2"/>
            <w:vAlign w:val="center"/>
          </w:tcPr>
          <w:p w14:paraId="02E4300A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TIEMPO EN AÑOS</w:t>
            </w:r>
          </w:p>
        </w:tc>
      </w:tr>
      <w:tr w:rsidR="00D57E1B" w14:paraId="419D589E" w14:textId="77777777" w:rsidTr="004036B8">
        <w:trPr>
          <w:trHeight w:val="567"/>
          <w:jc w:val="center"/>
        </w:trPr>
        <w:tc>
          <w:tcPr>
            <w:tcW w:w="709" w:type="dxa"/>
            <w:gridSpan w:val="2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181492F6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 Narrow" w:eastAsia="Arial Narrow" w:hAnsi="Arial Narrow" w:cs="Arial Narrow"/>
                <w:b/>
                <w:color w:val="FFFFFF"/>
                <w:sz w:val="14"/>
                <w:szCs w:val="14"/>
              </w:rPr>
            </w:pPr>
            <w:r>
              <w:rPr>
                <w:b/>
              </w:rPr>
              <w:t>4.1.1</w:t>
            </w:r>
          </w:p>
        </w:tc>
        <w:tc>
          <w:tcPr>
            <w:tcW w:w="2246" w:type="dxa"/>
            <w:gridSpan w:val="5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68569C2E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 Narrow" w:eastAsia="Arial Narrow" w:hAnsi="Arial Narrow" w:cs="Arial Narrow"/>
                <w:b/>
                <w:color w:val="FFFFFF"/>
              </w:rPr>
            </w:pPr>
            <w:r>
              <w:rPr>
                <w:rFonts w:ascii="Arial Narrow" w:eastAsia="Arial Narrow" w:hAnsi="Arial Narrow" w:cs="Arial Narrow"/>
              </w:rPr>
              <w:t>Valor Administrativo</w:t>
            </w:r>
          </w:p>
        </w:tc>
        <w:tc>
          <w:tcPr>
            <w:tcW w:w="5670" w:type="dxa"/>
            <w:gridSpan w:val="23"/>
            <w:shd w:val="clear" w:color="auto" w:fill="FFFFFF"/>
            <w:vAlign w:val="center"/>
          </w:tcPr>
          <w:p w14:paraId="5DB283D6" w14:textId="77777777" w:rsidR="00D57E1B" w:rsidRDefault="00D57E1B" w:rsidP="00D57E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710" w:type="dxa"/>
            <w:gridSpan w:val="2"/>
            <w:shd w:val="clear" w:color="auto" w:fill="FFFFFF"/>
            <w:vAlign w:val="center"/>
          </w:tcPr>
          <w:p w14:paraId="24789949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D57E1B" w14:paraId="66A94798" w14:textId="77777777" w:rsidTr="004036B8">
        <w:trPr>
          <w:trHeight w:val="567"/>
          <w:jc w:val="center"/>
        </w:trPr>
        <w:tc>
          <w:tcPr>
            <w:tcW w:w="709" w:type="dxa"/>
            <w:gridSpan w:val="2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4C5D69BC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 Narrow" w:eastAsia="Arial Narrow" w:hAnsi="Arial Narrow" w:cs="Arial Narrow"/>
                <w:b/>
                <w:color w:val="FFFFFF"/>
                <w:sz w:val="14"/>
                <w:szCs w:val="14"/>
              </w:rPr>
            </w:pPr>
            <w:r>
              <w:rPr>
                <w:b/>
              </w:rPr>
              <w:t>4.1.2</w:t>
            </w:r>
          </w:p>
        </w:tc>
        <w:tc>
          <w:tcPr>
            <w:tcW w:w="2246" w:type="dxa"/>
            <w:gridSpan w:val="5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36AE1DF3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 Narrow" w:eastAsia="Arial Narrow" w:hAnsi="Arial Narrow" w:cs="Arial Narrow"/>
                <w:b/>
                <w:color w:val="FFFFFF"/>
              </w:rPr>
            </w:pPr>
            <w:r>
              <w:rPr>
                <w:rFonts w:ascii="Arial Narrow" w:eastAsia="Arial Narrow" w:hAnsi="Arial Narrow" w:cs="Arial Narrow"/>
              </w:rPr>
              <w:t>Valor Legal y/o Jurídico</w:t>
            </w:r>
          </w:p>
        </w:tc>
        <w:tc>
          <w:tcPr>
            <w:tcW w:w="5670" w:type="dxa"/>
            <w:gridSpan w:val="23"/>
            <w:shd w:val="clear" w:color="auto" w:fill="FFFFFF"/>
            <w:vAlign w:val="center"/>
          </w:tcPr>
          <w:p w14:paraId="50BFC626" w14:textId="77777777" w:rsidR="00D57E1B" w:rsidRDefault="00D57E1B" w:rsidP="00D57E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color w:val="FFFFFF"/>
              </w:rPr>
            </w:pPr>
          </w:p>
        </w:tc>
        <w:tc>
          <w:tcPr>
            <w:tcW w:w="1710" w:type="dxa"/>
            <w:gridSpan w:val="2"/>
            <w:shd w:val="clear" w:color="auto" w:fill="FFFFFF"/>
            <w:vAlign w:val="center"/>
          </w:tcPr>
          <w:p w14:paraId="68217598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D57E1B" w14:paraId="42467105" w14:textId="77777777" w:rsidTr="004036B8">
        <w:trPr>
          <w:trHeight w:val="567"/>
          <w:jc w:val="center"/>
        </w:trPr>
        <w:tc>
          <w:tcPr>
            <w:tcW w:w="709" w:type="dxa"/>
            <w:gridSpan w:val="2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072C8A55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 Narrow" w:eastAsia="Arial Narrow" w:hAnsi="Arial Narrow" w:cs="Arial Narrow"/>
                <w:b/>
                <w:color w:val="FFFFFF"/>
                <w:sz w:val="14"/>
                <w:szCs w:val="14"/>
              </w:rPr>
            </w:pPr>
            <w:r>
              <w:rPr>
                <w:b/>
              </w:rPr>
              <w:t>4.1.3</w:t>
            </w:r>
          </w:p>
        </w:tc>
        <w:tc>
          <w:tcPr>
            <w:tcW w:w="2246" w:type="dxa"/>
            <w:gridSpan w:val="5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52C398DF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 Narrow" w:eastAsia="Arial Narrow" w:hAnsi="Arial Narrow" w:cs="Arial Narrow"/>
                <w:b/>
                <w:color w:val="FFFFFF"/>
              </w:rPr>
            </w:pPr>
            <w:r>
              <w:rPr>
                <w:rFonts w:ascii="Arial Narrow" w:eastAsia="Arial Narrow" w:hAnsi="Arial Narrow" w:cs="Arial Narrow"/>
              </w:rPr>
              <w:t>Valor Contable</w:t>
            </w:r>
          </w:p>
        </w:tc>
        <w:tc>
          <w:tcPr>
            <w:tcW w:w="5670" w:type="dxa"/>
            <w:gridSpan w:val="23"/>
            <w:shd w:val="clear" w:color="auto" w:fill="FFFFFF"/>
            <w:vAlign w:val="center"/>
          </w:tcPr>
          <w:p w14:paraId="34CC937B" w14:textId="77777777" w:rsidR="00D57E1B" w:rsidRDefault="00D57E1B" w:rsidP="00D57E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shd w:val="clear" w:color="auto" w:fill="FFFFFF"/>
            <w:vAlign w:val="center"/>
          </w:tcPr>
          <w:p w14:paraId="2742A1D0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D57E1B" w14:paraId="2CBBB011" w14:textId="77777777" w:rsidTr="004036B8">
        <w:trPr>
          <w:trHeight w:val="567"/>
          <w:jc w:val="center"/>
        </w:trPr>
        <w:tc>
          <w:tcPr>
            <w:tcW w:w="709" w:type="dxa"/>
            <w:gridSpan w:val="2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236A9918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 Narrow" w:eastAsia="Arial Narrow" w:hAnsi="Arial Narrow" w:cs="Arial Narrow"/>
                <w:b/>
                <w:color w:val="FFFFFF"/>
                <w:sz w:val="14"/>
                <w:szCs w:val="14"/>
              </w:rPr>
            </w:pPr>
            <w:r>
              <w:rPr>
                <w:b/>
              </w:rPr>
              <w:t>4.1.4</w:t>
            </w:r>
          </w:p>
        </w:tc>
        <w:tc>
          <w:tcPr>
            <w:tcW w:w="2246" w:type="dxa"/>
            <w:gridSpan w:val="5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4B80041C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 Narrow" w:eastAsia="Arial Narrow" w:hAnsi="Arial Narrow" w:cs="Arial Narrow"/>
                <w:b/>
                <w:color w:val="FFFFFF"/>
              </w:rPr>
            </w:pPr>
            <w:r>
              <w:rPr>
                <w:rFonts w:ascii="Arial Narrow" w:eastAsia="Arial Narrow" w:hAnsi="Arial Narrow" w:cs="Arial Narrow"/>
              </w:rPr>
              <w:t>Valor Fiscal</w:t>
            </w:r>
          </w:p>
        </w:tc>
        <w:tc>
          <w:tcPr>
            <w:tcW w:w="5670" w:type="dxa"/>
            <w:gridSpan w:val="23"/>
            <w:shd w:val="clear" w:color="auto" w:fill="FFFFFF"/>
            <w:vAlign w:val="center"/>
          </w:tcPr>
          <w:p w14:paraId="092A9093" w14:textId="77777777" w:rsidR="00D57E1B" w:rsidRDefault="00D57E1B" w:rsidP="00D57E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shd w:val="clear" w:color="auto" w:fill="FFFFFF"/>
            <w:vAlign w:val="center"/>
          </w:tcPr>
          <w:p w14:paraId="40F9082E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D57E1B" w14:paraId="3841F2B2" w14:textId="77777777">
        <w:trPr>
          <w:trHeight w:val="96"/>
          <w:jc w:val="center"/>
        </w:trPr>
        <w:tc>
          <w:tcPr>
            <w:tcW w:w="10335" w:type="dxa"/>
            <w:gridSpan w:val="32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375E5079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 Narrow" w:eastAsia="Arial Narrow" w:hAnsi="Arial Narrow" w:cs="Arial Narrow"/>
                <w:b/>
                <w:color w:val="FFFFFF"/>
                <w:sz w:val="14"/>
                <w:szCs w:val="14"/>
              </w:rPr>
            </w:pPr>
          </w:p>
        </w:tc>
      </w:tr>
      <w:tr w:rsidR="00D57E1B" w14:paraId="00F5E2A9" w14:textId="77777777" w:rsidTr="004036B8">
        <w:trPr>
          <w:trHeight w:val="567"/>
          <w:jc w:val="center"/>
        </w:trPr>
        <w:tc>
          <w:tcPr>
            <w:tcW w:w="709" w:type="dxa"/>
            <w:gridSpan w:val="2"/>
            <w:tcBorders>
              <w:right w:val="single" w:sz="4" w:space="0" w:color="000000"/>
            </w:tcBorders>
            <w:shd w:val="clear" w:color="auto" w:fill="F2F2F2"/>
            <w:vAlign w:val="center"/>
          </w:tcPr>
          <w:p w14:paraId="55086E1B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4.2</w:t>
            </w:r>
          </w:p>
        </w:tc>
        <w:tc>
          <w:tcPr>
            <w:tcW w:w="9626" w:type="dxa"/>
            <w:gridSpan w:val="30"/>
            <w:tcBorders>
              <w:left w:val="single" w:sz="4" w:space="0" w:color="000000"/>
            </w:tcBorders>
            <w:shd w:val="clear" w:color="auto" w:fill="F2F2F2"/>
            <w:vAlign w:val="center"/>
          </w:tcPr>
          <w:p w14:paraId="3F74DAAD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VALORACIÓN SECUNDARIA</w:t>
            </w:r>
          </w:p>
        </w:tc>
      </w:tr>
      <w:tr w:rsidR="00D57E1B" w14:paraId="06012336" w14:textId="77777777">
        <w:trPr>
          <w:trHeight w:val="96"/>
          <w:jc w:val="center"/>
        </w:trPr>
        <w:tc>
          <w:tcPr>
            <w:tcW w:w="10335" w:type="dxa"/>
            <w:gridSpan w:val="32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74052FA1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 Narrow" w:eastAsia="Arial Narrow" w:hAnsi="Arial Narrow" w:cs="Arial Narrow"/>
                <w:b/>
                <w:sz w:val="14"/>
                <w:szCs w:val="14"/>
              </w:rPr>
            </w:pPr>
          </w:p>
        </w:tc>
      </w:tr>
      <w:tr w:rsidR="00D57E1B" w14:paraId="3A85B681" w14:textId="77777777">
        <w:trPr>
          <w:trHeight w:val="454"/>
          <w:jc w:val="center"/>
        </w:trPr>
        <w:tc>
          <w:tcPr>
            <w:tcW w:w="4005" w:type="dxa"/>
            <w:gridSpan w:val="11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4B08709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jc w:val="center"/>
              <w:rPr>
                <w:rFonts w:ascii="Arial Narrow" w:eastAsia="Arial Narrow" w:hAnsi="Arial Narrow" w:cs="Arial Narrow"/>
                <w:b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b/>
              </w:rPr>
              <w:t>VALOR</w:t>
            </w:r>
          </w:p>
        </w:tc>
        <w:tc>
          <w:tcPr>
            <w:tcW w:w="6330" w:type="dxa"/>
            <w:gridSpan w:val="21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3395BDB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jc w:val="center"/>
              <w:rPr>
                <w:rFonts w:ascii="Arial Narrow" w:eastAsia="Arial Narrow" w:hAnsi="Arial Narrow" w:cs="Arial Narrow"/>
                <w:b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b/>
              </w:rPr>
              <w:t>JUSTIFICACIÓN</w:t>
            </w:r>
          </w:p>
        </w:tc>
      </w:tr>
      <w:tr w:rsidR="00D57E1B" w14:paraId="6C94C6C8" w14:textId="77777777" w:rsidTr="004036B8">
        <w:trPr>
          <w:trHeight w:val="567"/>
          <w:jc w:val="center"/>
        </w:trPr>
        <w:tc>
          <w:tcPr>
            <w:tcW w:w="6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6B73374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4.2.1</w:t>
            </w:r>
          </w:p>
        </w:tc>
        <w:tc>
          <w:tcPr>
            <w:tcW w:w="3360" w:type="dxa"/>
            <w:gridSpan w:val="10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DB2A6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Valor Histórico</w:t>
            </w:r>
          </w:p>
        </w:tc>
        <w:tc>
          <w:tcPr>
            <w:tcW w:w="6330" w:type="dxa"/>
            <w:gridSpan w:val="21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B450D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 Narrow" w:eastAsia="Arial Narrow" w:hAnsi="Arial Narrow" w:cs="Arial Narrow"/>
              </w:rPr>
            </w:pPr>
          </w:p>
        </w:tc>
      </w:tr>
      <w:tr w:rsidR="00D57E1B" w14:paraId="228F34DE" w14:textId="77777777" w:rsidTr="004036B8">
        <w:trPr>
          <w:trHeight w:val="567"/>
          <w:jc w:val="center"/>
        </w:trPr>
        <w:tc>
          <w:tcPr>
            <w:tcW w:w="6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29AD64D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4.2.2</w:t>
            </w:r>
          </w:p>
        </w:tc>
        <w:tc>
          <w:tcPr>
            <w:tcW w:w="3360" w:type="dxa"/>
            <w:gridSpan w:val="10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C1454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Valor Científico</w:t>
            </w:r>
          </w:p>
        </w:tc>
        <w:tc>
          <w:tcPr>
            <w:tcW w:w="6330" w:type="dxa"/>
            <w:gridSpan w:val="21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49184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 Narrow" w:eastAsia="Arial Narrow" w:hAnsi="Arial Narrow" w:cs="Arial Narrow"/>
              </w:rPr>
            </w:pPr>
          </w:p>
        </w:tc>
      </w:tr>
      <w:tr w:rsidR="00D57E1B" w14:paraId="518719B3" w14:textId="77777777" w:rsidTr="004036B8">
        <w:trPr>
          <w:trHeight w:val="567"/>
          <w:jc w:val="center"/>
        </w:trPr>
        <w:tc>
          <w:tcPr>
            <w:tcW w:w="6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AEC002A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4.2.3</w:t>
            </w:r>
          </w:p>
        </w:tc>
        <w:tc>
          <w:tcPr>
            <w:tcW w:w="3360" w:type="dxa"/>
            <w:gridSpan w:val="10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F2B16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Valor </w:t>
            </w:r>
            <w:r w:rsidR="004036B8">
              <w:rPr>
                <w:rFonts w:ascii="Arial Narrow" w:eastAsia="Arial Narrow" w:hAnsi="Arial Narrow" w:cs="Arial Narrow"/>
              </w:rPr>
              <w:t>Socioc</w:t>
            </w:r>
            <w:r>
              <w:rPr>
                <w:rFonts w:ascii="Arial Narrow" w:eastAsia="Arial Narrow" w:hAnsi="Arial Narrow" w:cs="Arial Narrow"/>
              </w:rPr>
              <w:t>ultural</w:t>
            </w:r>
          </w:p>
        </w:tc>
        <w:tc>
          <w:tcPr>
            <w:tcW w:w="6330" w:type="dxa"/>
            <w:gridSpan w:val="21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4F77B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 Narrow" w:eastAsia="Arial Narrow" w:hAnsi="Arial Narrow" w:cs="Arial Narrow"/>
              </w:rPr>
            </w:pPr>
          </w:p>
        </w:tc>
      </w:tr>
      <w:tr w:rsidR="004036B8" w14:paraId="72FE6E85" w14:textId="77777777" w:rsidTr="004036B8">
        <w:trPr>
          <w:trHeight w:val="567"/>
          <w:jc w:val="center"/>
        </w:trPr>
        <w:tc>
          <w:tcPr>
            <w:tcW w:w="6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6F1D725" w14:textId="77777777" w:rsidR="004036B8" w:rsidRDefault="004036B8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4.2.4</w:t>
            </w:r>
          </w:p>
        </w:tc>
        <w:tc>
          <w:tcPr>
            <w:tcW w:w="3360" w:type="dxa"/>
            <w:gridSpan w:val="10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D78E97" w14:textId="77777777" w:rsidR="004036B8" w:rsidRDefault="004036B8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Valor Estético</w:t>
            </w:r>
          </w:p>
        </w:tc>
        <w:tc>
          <w:tcPr>
            <w:tcW w:w="6330" w:type="dxa"/>
            <w:gridSpan w:val="21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62320" w14:textId="77777777" w:rsidR="004036B8" w:rsidRDefault="004036B8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 Narrow" w:eastAsia="Arial Narrow" w:hAnsi="Arial Narrow" w:cs="Arial Narrow"/>
              </w:rPr>
            </w:pPr>
          </w:p>
        </w:tc>
      </w:tr>
      <w:tr w:rsidR="00D57E1B" w14:paraId="09E1B109" w14:textId="77777777">
        <w:trPr>
          <w:trHeight w:val="227"/>
          <w:jc w:val="center"/>
        </w:trPr>
        <w:tc>
          <w:tcPr>
            <w:tcW w:w="10335" w:type="dxa"/>
            <w:gridSpan w:val="32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5E2D3BD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 Narrow" w:eastAsia="Arial Narrow" w:hAnsi="Arial Narrow" w:cs="Arial Narrow"/>
                <w:b/>
                <w:sz w:val="12"/>
                <w:szCs w:val="12"/>
              </w:rPr>
            </w:pPr>
          </w:p>
        </w:tc>
      </w:tr>
      <w:tr w:rsidR="00D57E1B" w14:paraId="5A323FD4" w14:textId="77777777" w:rsidTr="004036B8">
        <w:trPr>
          <w:trHeight w:val="567"/>
          <w:jc w:val="center"/>
        </w:trPr>
        <w:tc>
          <w:tcPr>
            <w:tcW w:w="6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25162AA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4.3</w:t>
            </w:r>
          </w:p>
        </w:tc>
        <w:tc>
          <w:tcPr>
            <w:tcW w:w="9690" w:type="dxa"/>
            <w:gridSpan w:val="31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742D6AA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DISPOSICIÓN FINAL</w:t>
            </w:r>
          </w:p>
        </w:tc>
      </w:tr>
      <w:tr w:rsidR="00D57E1B" w14:paraId="03FE898C" w14:textId="77777777">
        <w:trPr>
          <w:trHeight w:val="96"/>
          <w:jc w:val="center"/>
        </w:trPr>
        <w:tc>
          <w:tcPr>
            <w:tcW w:w="10335" w:type="dxa"/>
            <w:gridSpan w:val="32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4C77C75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 Narrow" w:eastAsia="Arial Narrow" w:hAnsi="Arial Narrow" w:cs="Arial Narrow"/>
                <w:b/>
                <w:sz w:val="14"/>
                <w:szCs w:val="14"/>
              </w:rPr>
            </w:pPr>
          </w:p>
        </w:tc>
      </w:tr>
      <w:tr w:rsidR="004036B8" w14:paraId="437D86A6" w14:textId="77777777" w:rsidTr="0070723D">
        <w:trPr>
          <w:trHeight w:val="391"/>
          <w:jc w:val="center"/>
        </w:trPr>
        <w:tc>
          <w:tcPr>
            <w:tcW w:w="206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6EF68B2" w14:textId="77777777" w:rsidR="004036B8" w:rsidRDefault="004036B8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jc w:val="center"/>
              <w:rPr>
                <w:rFonts w:ascii="Arial Narrow" w:eastAsia="Arial Narrow" w:hAnsi="Arial Narrow" w:cs="Arial Narrow"/>
                <w:b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b/>
              </w:rPr>
              <w:t>4.3.1</w:t>
            </w:r>
          </w:p>
        </w:tc>
        <w:tc>
          <w:tcPr>
            <w:tcW w:w="2067" w:type="dxa"/>
            <w:gridSpan w:val="9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9904E47" w14:textId="77777777" w:rsidR="004036B8" w:rsidRDefault="004036B8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jc w:val="center"/>
              <w:rPr>
                <w:rFonts w:ascii="Arial Narrow" w:eastAsia="Arial Narrow" w:hAnsi="Arial Narrow" w:cs="Arial Narrow"/>
                <w:b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b/>
              </w:rPr>
              <w:t>4.3.2</w:t>
            </w:r>
          </w:p>
        </w:tc>
        <w:tc>
          <w:tcPr>
            <w:tcW w:w="2067" w:type="dxa"/>
            <w:gridSpan w:val="9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017DCEC" w14:textId="77777777" w:rsidR="004036B8" w:rsidRDefault="004036B8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jc w:val="center"/>
              <w:rPr>
                <w:rFonts w:ascii="Arial Narrow" w:eastAsia="Arial Narrow" w:hAnsi="Arial Narrow" w:cs="Arial Narrow"/>
                <w:b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b/>
              </w:rPr>
              <w:t>4.3.3</w:t>
            </w:r>
          </w:p>
        </w:tc>
        <w:tc>
          <w:tcPr>
            <w:tcW w:w="2067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E832F7C" w14:textId="77777777" w:rsidR="004036B8" w:rsidRDefault="004036B8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jc w:val="center"/>
              <w:rPr>
                <w:rFonts w:ascii="Arial Narrow" w:eastAsia="Arial Narrow" w:hAnsi="Arial Narrow" w:cs="Arial Narrow"/>
                <w:b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b/>
              </w:rPr>
              <w:t>4.3.4</w:t>
            </w:r>
          </w:p>
        </w:tc>
        <w:tc>
          <w:tcPr>
            <w:tcW w:w="2067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9C19BA9" w14:textId="77777777" w:rsidR="004036B8" w:rsidRDefault="004036B8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jc w:val="center"/>
              <w:rPr>
                <w:rFonts w:ascii="Arial Narrow" w:eastAsia="Arial Narrow" w:hAnsi="Arial Narrow" w:cs="Arial Narrow"/>
                <w:b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b/>
              </w:rPr>
              <w:t>4.3.5</w:t>
            </w:r>
          </w:p>
        </w:tc>
      </w:tr>
      <w:tr w:rsidR="004036B8" w14:paraId="18898761" w14:textId="77777777" w:rsidTr="004036B8">
        <w:trPr>
          <w:trHeight w:val="567"/>
          <w:jc w:val="center"/>
        </w:trPr>
        <w:tc>
          <w:tcPr>
            <w:tcW w:w="206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1A3697E" w14:textId="77777777" w:rsidR="004036B8" w:rsidRDefault="004036B8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Conservación Total </w:t>
            </w:r>
          </w:p>
          <w:p w14:paraId="3512E2C9" w14:textId="77777777" w:rsidR="004036B8" w:rsidRDefault="004036B8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jc w:val="center"/>
              <w:rPr>
                <w:rFonts w:ascii="Arial Narrow" w:eastAsia="Arial Narrow" w:hAnsi="Arial Narrow" w:cs="Arial Narrow"/>
                <w:b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</w:rPr>
              <w:t>(CT)</w:t>
            </w:r>
          </w:p>
        </w:tc>
        <w:tc>
          <w:tcPr>
            <w:tcW w:w="2067" w:type="dxa"/>
            <w:gridSpan w:val="9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09314F5" w14:textId="77777777" w:rsidR="004036B8" w:rsidRDefault="004036B8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Eliminación</w:t>
            </w:r>
          </w:p>
          <w:p w14:paraId="1597CFFA" w14:textId="77777777" w:rsidR="004036B8" w:rsidRDefault="004036B8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jc w:val="center"/>
              <w:rPr>
                <w:rFonts w:ascii="Arial Narrow" w:eastAsia="Arial Narrow" w:hAnsi="Arial Narrow" w:cs="Arial Narrow"/>
                <w:b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</w:rPr>
              <w:t xml:space="preserve"> (E)</w:t>
            </w:r>
          </w:p>
        </w:tc>
        <w:tc>
          <w:tcPr>
            <w:tcW w:w="2067" w:type="dxa"/>
            <w:gridSpan w:val="9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C125C8B" w14:textId="77777777" w:rsidR="004036B8" w:rsidRDefault="004036B8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Selección </w:t>
            </w:r>
          </w:p>
          <w:p w14:paraId="67753F93" w14:textId="77777777" w:rsidR="004036B8" w:rsidRDefault="004036B8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jc w:val="center"/>
              <w:rPr>
                <w:rFonts w:ascii="Arial Narrow" w:eastAsia="Arial Narrow" w:hAnsi="Arial Narrow" w:cs="Arial Narrow"/>
                <w:b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</w:rPr>
              <w:t>(S)</w:t>
            </w:r>
          </w:p>
        </w:tc>
        <w:tc>
          <w:tcPr>
            <w:tcW w:w="2067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814C6A4" w14:textId="77777777" w:rsidR="004036B8" w:rsidRDefault="004036B8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Medios Tecnológicos </w:t>
            </w:r>
          </w:p>
          <w:p w14:paraId="70154C0E" w14:textId="77777777" w:rsidR="004036B8" w:rsidRDefault="004036B8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jc w:val="center"/>
              <w:rPr>
                <w:rFonts w:ascii="Arial Narrow" w:eastAsia="Arial Narrow" w:hAnsi="Arial Narrow" w:cs="Arial Narrow"/>
                <w:b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</w:rPr>
              <w:t>(MT)</w:t>
            </w:r>
          </w:p>
        </w:tc>
        <w:tc>
          <w:tcPr>
            <w:tcW w:w="2067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C13A40D" w14:textId="77777777" w:rsidR="004036B8" w:rsidRDefault="004036B8" w:rsidP="00403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jc w:val="center"/>
              <w:rPr>
                <w:rFonts w:ascii="Arial Narrow" w:eastAsia="Arial Narrow" w:hAnsi="Arial Narrow" w:cs="Arial Narrow"/>
                <w:b/>
                <w:sz w:val="14"/>
                <w:szCs w:val="14"/>
              </w:rPr>
            </w:pPr>
            <w:r w:rsidRPr="004036B8">
              <w:rPr>
                <w:rFonts w:ascii="Arial Narrow" w:eastAsia="Arial Narrow" w:hAnsi="Arial Narrow" w:cs="Arial Narrow"/>
              </w:rPr>
              <w:t>DDHH/DIH</w:t>
            </w:r>
          </w:p>
        </w:tc>
      </w:tr>
      <w:tr w:rsidR="004036B8" w14:paraId="6EE58939" w14:textId="77777777" w:rsidTr="004036B8">
        <w:trPr>
          <w:trHeight w:val="567"/>
          <w:jc w:val="center"/>
        </w:trPr>
        <w:tc>
          <w:tcPr>
            <w:tcW w:w="206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F1B4311" w14:textId="77777777" w:rsidR="004036B8" w:rsidRDefault="004036B8" w:rsidP="00403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67" w:type="dxa"/>
            <w:gridSpan w:val="9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3E8D12D" w14:textId="77777777" w:rsidR="004036B8" w:rsidRDefault="004036B8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67" w:type="dxa"/>
            <w:gridSpan w:val="9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5AD5157" w14:textId="77777777" w:rsidR="004036B8" w:rsidRDefault="004036B8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67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5162D9B" w14:textId="77777777" w:rsidR="004036B8" w:rsidRDefault="004036B8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67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EE05339" w14:textId="77777777" w:rsidR="004036B8" w:rsidRDefault="004036B8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D57E1B" w14:paraId="7D2FC550" w14:textId="77777777" w:rsidTr="004036B8">
        <w:trPr>
          <w:trHeight w:val="567"/>
          <w:jc w:val="center"/>
        </w:trPr>
        <w:tc>
          <w:tcPr>
            <w:tcW w:w="6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6CE2F8A" w14:textId="77777777" w:rsidR="00D57E1B" w:rsidRDefault="004036B8" w:rsidP="00403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4.3.3</w:t>
            </w:r>
          </w:p>
        </w:tc>
        <w:tc>
          <w:tcPr>
            <w:tcW w:w="4350" w:type="dxa"/>
            <w:gridSpan w:val="15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F02A742" w14:textId="77777777" w:rsidR="00D57E1B" w:rsidRDefault="00D57E1B" w:rsidP="00403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Si señaló selección indique el tipo y tamaño del muestreo</w:t>
            </w:r>
          </w:p>
        </w:tc>
        <w:tc>
          <w:tcPr>
            <w:tcW w:w="5340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77F00" w14:textId="77777777" w:rsidR="00D57E1B" w:rsidRDefault="00D57E1B" w:rsidP="00403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 Narrow" w:eastAsia="Arial Narrow" w:hAnsi="Arial Narrow" w:cs="Arial Narrow"/>
              </w:rPr>
            </w:pPr>
          </w:p>
        </w:tc>
      </w:tr>
      <w:tr w:rsidR="004036B8" w14:paraId="105340B1" w14:textId="77777777" w:rsidTr="004036B8">
        <w:trPr>
          <w:trHeight w:val="567"/>
          <w:jc w:val="center"/>
        </w:trPr>
        <w:tc>
          <w:tcPr>
            <w:tcW w:w="6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CB1959C" w14:textId="77777777" w:rsidR="004036B8" w:rsidRDefault="004036B8" w:rsidP="00403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4.3.5</w:t>
            </w:r>
          </w:p>
        </w:tc>
        <w:tc>
          <w:tcPr>
            <w:tcW w:w="4350" w:type="dxa"/>
            <w:gridSpan w:val="15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3C54BC7" w14:textId="77777777" w:rsidR="004036B8" w:rsidRDefault="004036B8" w:rsidP="00403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rPr>
                <w:rFonts w:ascii="Arial Narrow" w:eastAsia="Arial Narrow" w:hAnsi="Arial Narrow" w:cs="Arial Narrow"/>
              </w:rPr>
            </w:pPr>
            <w:r w:rsidRPr="004036B8">
              <w:rPr>
                <w:rFonts w:ascii="Arial Narrow" w:eastAsia="Arial Narrow" w:hAnsi="Arial Narrow" w:cs="Arial Narrow"/>
              </w:rPr>
              <w:t>Si señaló selección, indique DDHH/DIH</w:t>
            </w:r>
          </w:p>
        </w:tc>
        <w:tc>
          <w:tcPr>
            <w:tcW w:w="5340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8DD6C" w14:textId="77777777" w:rsidR="004036B8" w:rsidRDefault="004036B8" w:rsidP="00403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 Narrow" w:eastAsia="Arial Narrow" w:hAnsi="Arial Narrow" w:cs="Arial Narrow"/>
              </w:rPr>
            </w:pPr>
          </w:p>
        </w:tc>
      </w:tr>
      <w:tr w:rsidR="00D57E1B" w14:paraId="56350E28" w14:textId="77777777">
        <w:trPr>
          <w:trHeight w:val="206"/>
          <w:jc w:val="center"/>
        </w:trPr>
        <w:tc>
          <w:tcPr>
            <w:tcW w:w="10335" w:type="dxa"/>
            <w:gridSpan w:val="32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64E59293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 Narrow" w:eastAsia="Arial Narrow" w:hAnsi="Arial Narrow" w:cs="Arial Narrow"/>
                <w:sz w:val="14"/>
                <w:szCs w:val="14"/>
              </w:rPr>
            </w:pPr>
          </w:p>
        </w:tc>
      </w:tr>
      <w:tr w:rsidR="00D57E1B" w14:paraId="2A02424D" w14:textId="77777777">
        <w:trPr>
          <w:trHeight w:val="454"/>
          <w:jc w:val="center"/>
        </w:trPr>
        <w:tc>
          <w:tcPr>
            <w:tcW w:w="6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C6CFEEE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jc w:val="center"/>
              <w:rPr>
                <w:rFonts w:ascii="Arial Narrow" w:eastAsia="Arial Narrow" w:hAnsi="Arial Narrow" w:cs="Arial Narrow"/>
                <w:b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b/>
              </w:rPr>
              <w:t>5.</w:t>
            </w:r>
          </w:p>
        </w:tc>
        <w:tc>
          <w:tcPr>
            <w:tcW w:w="9690" w:type="dxa"/>
            <w:gridSpan w:val="31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C7CC79B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rPr>
                <w:rFonts w:ascii="Arial Narrow" w:eastAsia="Arial Narrow" w:hAnsi="Arial Narrow" w:cs="Arial Narrow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ACCESO Y CONSULTA A LA SERIE DOCUMENTAL</w:t>
            </w:r>
          </w:p>
        </w:tc>
      </w:tr>
      <w:tr w:rsidR="00D57E1B" w14:paraId="75650FCD" w14:textId="77777777">
        <w:trPr>
          <w:trHeight w:val="170"/>
          <w:jc w:val="center"/>
        </w:trPr>
        <w:tc>
          <w:tcPr>
            <w:tcW w:w="10335" w:type="dxa"/>
            <w:gridSpan w:val="32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33B65845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 Narrow" w:eastAsia="Arial Narrow" w:hAnsi="Arial Narrow" w:cs="Arial Narrow"/>
                <w:b/>
                <w:color w:val="000000"/>
                <w:sz w:val="14"/>
                <w:szCs w:val="14"/>
              </w:rPr>
            </w:pPr>
          </w:p>
        </w:tc>
      </w:tr>
      <w:tr w:rsidR="00D57E1B" w14:paraId="1EA184CD" w14:textId="77777777" w:rsidTr="004036B8">
        <w:trPr>
          <w:trHeight w:val="567"/>
          <w:jc w:val="center"/>
        </w:trPr>
        <w:tc>
          <w:tcPr>
            <w:tcW w:w="6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11C2947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5.1.</w:t>
            </w:r>
          </w:p>
        </w:tc>
        <w:tc>
          <w:tcPr>
            <w:tcW w:w="2100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06861BB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Acceso público</w:t>
            </w:r>
          </w:p>
        </w:tc>
        <w:tc>
          <w:tcPr>
            <w:tcW w:w="690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F7A3413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Si</w:t>
            </w:r>
          </w:p>
        </w:tc>
        <w:tc>
          <w:tcPr>
            <w:tcW w:w="855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CA188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0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13DB626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No</w:t>
            </w:r>
          </w:p>
        </w:tc>
        <w:tc>
          <w:tcPr>
            <w:tcW w:w="990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19E2E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</w:p>
        </w:tc>
        <w:tc>
          <w:tcPr>
            <w:tcW w:w="1830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29E2466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Años</w:t>
            </w:r>
          </w:p>
        </w:tc>
        <w:tc>
          <w:tcPr>
            <w:tcW w:w="2520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74728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57E1B" w14:paraId="2912A019" w14:textId="77777777" w:rsidTr="004036B8">
        <w:trPr>
          <w:trHeight w:val="567"/>
          <w:jc w:val="center"/>
        </w:trPr>
        <w:tc>
          <w:tcPr>
            <w:tcW w:w="6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57079F3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5.2</w:t>
            </w:r>
          </w:p>
        </w:tc>
        <w:tc>
          <w:tcPr>
            <w:tcW w:w="2100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7033213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Restringido</w:t>
            </w:r>
          </w:p>
        </w:tc>
        <w:tc>
          <w:tcPr>
            <w:tcW w:w="690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0A4D1BB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Si</w:t>
            </w:r>
          </w:p>
        </w:tc>
        <w:tc>
          <w:tcPr>
            <w:tcW w:w="855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EA9B5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</w:p>
        </w:tc>
        <w:tc>
          <w:tcPr>
            <w:tcW w:w="70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3915621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No</w:t>
            </w:r>
          </w:p>
        </w:tc>
        <w:tc>
          <w:tcPr>
            <w:tcW w:w="990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1ED81" w14:textId="77777777" w:rsidR="00D57E1B" w:rsidRDefault="00D57E1B" w:rsidP="00403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830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4214C94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Años</w:t>
            </w:r>
          </w:p>
        </w:tc>
        <w:tc>
          <w:tcPr>
            <w:tcW w:w="2520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36DA9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57E1B" w14:paraId="0E1E12DE" w14:textId="77777777" w:rsidTr="004036B8">
        <w:trPr>
          <w:trHeight w:val="567"/>
          <w:jc w:val="center"/>
        </w:trPr>
        <w:tc>
          <w:tcPr>
            <w:tcW w:w="6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A949F4C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5.3</w:t>
            </w:r>
          </w:p>
        </w:tc>
        <w:tc>
          <w:tcPr>
            <w:tcW w:w="4350" w:type="dxa"/>
            <w:gridSpan w:val="15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2AFF3A3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Marco legal de la restricción</w:t>
            </w:r>
          </w:p>
        </w:tc>
        <w:tc>
          <w:tcPr>
            <w:tcW w:w="5340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228390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 Narrow" w:eastAsia="Arial Narrow" w:hAnsi="Arial Narrow" w:cs="Arial Narrow"/>
                <w:b/>
                <w:color w:val="000000"/>
              </w:rPr>
            </w:pPr>
          </w:p>
        </w:tc>
      </w:tr>
      <w:tr w:rsidR="00D57E1B" w14:paraId="04A8D53B" w14:textId="77777777">
        <w:trPr>
          <w:trHeight w:val="227"/>
          <w:jc w:val="center"/>
        </w:trPr>
        <w:tc>
          <w:tcPr>
            <w:tcW w:w="10335" w:type="dxa"/>
            <w:gridSpan w:val="32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32C68353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 Narrow" w:eastAsia="Arial Narrow" w:hAnsi="Arial Narrow" w:cs="Arial Narrow"/>
                <w:b/>
                <w:color w:val="000000"/>
                <w:sz w:val="14"/>
                <w:szCs w:val="14"/>
              </w:rPr>
            </w:pPr>
          </w:p>
        </w:tc>
      </w:tr>
      <w:tr w:rsidR="00D57E1B" w14:paraId="30CCE0BA" w14:textId="77777777" w:rsidTr="004036B8">
        <w:trPr>
          <w:trHeight w:val="567"/>
          <w:jc w:val="center"/>
        </w:trPr>
        <w:tc>
          <w:tcPr>
            <w:tcW w:w="6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C08F640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6.</w:t>
            </w:r>
          </w:p>
        </w:tc>
        <w:tc>
          <w:tcPr>
            <w:tcW w:w="9690" w:type="dxa"/>
            <w:gridSpan w:val="31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EDBC978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CONTROL</w:t>
            </w:r>
          </w:p>
        </w:tc>
      </w:tr>
      <w:tr w:rsidR="00D57E1B" w14:paraId="36DBBFD8" w14:textId="77777777">
        <w:trPr>
          <w:trHeight w:val="170"/>
          <w:jc w:val="center"/>
        </w:trPr>
        <w:tc>
          <w:tcPr>
            <w:tcW w:w="10335" w:type="dxa"/>
            <w:gridSpan w:val="32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3ED61B22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 Narrow" w:eastAsia="Arial Narrow" w:hAnsi="Arial Narrow" w:cs="Arial Narrow"/>
                <w:b/>
                <w:sz w:val="14"/>
                <w:szCs w:val="14"/>
              </w:rPr>
            </w:pPr>
          </w:p>
        </w:tc>
      </w:tr>
      <w:tr w:rsidR="00D57E1B" w14:paraId="33C89A36" w14:textId="77777777" w:rsidTr="0074664D">
        <w:trPr>
          <w:trHeight w:val="567"/>
          <w:jc w:val="center"/>
        </w:trPr>
        <w:tc>
          <w:tcPr>
            <w:tcW w:w="6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75B88CD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6.1</w:t>
            </w:r>
          </w:p>
        </w:tc>
        <w:tc>
          <w:tcPr>
            <w:tcW w:w="4500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D9BF750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Grupo responsable del estudio de identificación y valoración.</w:t>
            </w:r>
          </w:p>
        </w:tc>
        <w:tc>
          <w:tcPr>
            <w:tcW w:w="5190" w:type="dxa"/>
            <w:gridSpan w:val="15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BA5E8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 Narrow" w:eastAsia="Arial Narrow" w:hAnsi="Arial Narrow" w:cs="Arial Narrow"/>
              </w:rPr>
            </w:pPr>
          </w:p>
        </w:tc>
      </w:tr>
      <w:tr w:rsidR="00D57E1B" w14:paraId="4903229E" w14:textId="77777777" w:rsidTr="0074664D">
        <w:trPr>
          <w:trHeight w:val="567"/>
          <w:jc w:val="center"/>
        </w:trPr>
        <w:tc>
          <w:tcPr>
            <w:tcW w:w="6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1D0D6CB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6.2</w:t>
            </w:r>
          </w:p>
        </w:tc>
        <w:tc>
          <w:tcPr>
            <w:tcW w:w="4500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3CD0708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Archivo(s) donde se ha llevado a cabo el trabajo de campo</w:t>
            </w:r>
          </w:p>
        </w:tc>
        <w:tc>
          <w:tcPr>
            <w:tcW w:w="5190" w:type="dxa"/>
            <w:gridSpan w:val="15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39D37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 Narrow" w:eastAsia="Arial Narrow" w:hAnsi="Arial Narrow" w:cs="Arial Narrow"/>
              </w:rPr>
            </w:pPr>
          </w:p>
        </w:tc>
      </w:tr>
      <w:tr w:rsidR="00D57E1B" w14:paraId="506AC900" w14:textId="77777777" w:rsidTr="0074664D">
        <w:trPr>
          <w:trHeight w:val="567"/>
          <w:jc w:val="center"/>
        </w:trPr>
        <w:tc>
          <w:tcPr>
            <w:tcW w:w="6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853E6DC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6.3</w:t>
            </w:r>
          </w:p>
        </w:tc>
        <w:tc>
          <w:tcPr>
            <w:tcW w:w="4500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5CC4921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Fecha de realización del estudio de valoración</w:t>
            </w:r>
          </w:p>
        </w:tc>
        <w:tc>
          <w:tcPr>
            <w:tcW w:w="5190" w:type="dxa"/>
            <w:gridSpan w:val="15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E7491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 Narrow" w:eastAsia="Arial Narrow" w:hAnsi="Arial Narrow" w:cs="Arial Narrow"/>
              </w:rPr>
            </w:pPr>
          </w:p>
        </w:tc>
      </w:tr>
      <w:tr w:rsidR="00D57E1B" w14:paraId="1C6B23A5" w14:textId="77777777" w:rsidTr="0074664D">
        <w:trPr>
          <w:trHeight w:val="567"/>
          <w:jc w:val="center"/>
        </w:trPr>
        <w:tc>
          <w:tcPr>
            <w:tcW w:w="6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BADD52D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6.4</w:t>
            </w:r>
          </w:p>
        </w:tc>
        <w:tc>
          <w:tcPr>
            <w:tcW w:w="4500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6D7E076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Fecha de revisión</w:t>
            </w:r>
          </w:p>
        </w:tc>
        <w:tc>
          <w:tcPr>
            <w:tcW w:w="5190" w:type="dxa"/>
            <w:gridSpan w:val="15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AE2C9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D57E1B" w14:paraId="1E91AAF7" w14:textId="77777777" w:rsidTr="0074664D">
        <w:trPr>
          <w:trHeight w:val="567"/>
          <w:jc w:val="center"/>
        </w:trPr>
        <w:tc>
          <w:tcPr>
            <w:tcW w:w="6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54336A0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6.5</w:t>
            </w:r>
          </w:p>
        </w:tc>
        <w:tc>
          <w:tcPr>
            <w:tcW w:w="4500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E936F1F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Número y fecha del acta de aprobación</w:t>
            </w:r>
          </w:p>
        </w:tc>
        <w:tc>
          <w:tcPr>
            <w:tcW w:w="5190" w:type="dxa"/>
            <w:gridSpan w:val="15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AA751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D57E1B" w14:paraId="400EC254" w14:textId="77777777">
        <w:trPr>
          <w:trHeight w:val="227"/>
          <w:jc w:val="center"/>
        </w:trPr>
        <w:tc>
          <w:tcPr>
            <w:tcW w:w="10335" w:type="dxa"/>
            <w:gridSpan w:val="32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55885B8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 Narrow" w:eastAsia="Arial Narrow" w:hAnsi="Arial Narrow" w:cs="Arial Narrow"/>
                <w:b/>
                <w:sz w:val="14"/>
                <w:szCs w:val="14"/>
              </w:rPr>
            </w:pPr>
          </w:p>
        </w:tc>
      </w:tr>
      <w:tr w:rsidR="00D57E1B" w14:paraId="72601496" w14:textId="77777777" w:rsidTr="004036B8">
        <w:trPr>
          <w:trHeight w:val="567"/>
          <w:jc w:val="center"/>
        </w:trPr>
        <w:tc>
          <w:tcPr>
            <w:tcW w:w="6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141EC3B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7.</w:t>
            </w:r>
          </w:p>
        </w:tc>
        <w:tc>
          <w:tcPr>
            <w:tcW w:w="9690" w:type="dxa"/>
            <w:gridSpan w:val="31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105380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Observaciones</w:t>
            </w:r>
          </w:p>
        </w:tc>
      </w:tr>
      <w:tr w:rsidR="00D57E1B" w14:paraId="6304484A" w14:textId="77777777" w:rsidTr="0074664D">
        <w:trPr>
          <w:trHeight w:val="1134"/>
          <w:jc w:val="center"/>
        </w:trPr>
        <w:tc>
          <w:tcPr>
            <w:tcW w:w="10335" w:type="dxa"/>
            <w:gridSpan w:val="3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02BC72" w14:textId="77777777" w:rsidR="00D57E1B" w:rsidRDefault="00D57E1B" w:rsidP="00D57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Arial Narrow" w:eastAsia="Arial Narrow" w:hAnsi="Arial Narrow" w:cs="Arial Narrow"/>
              </w:rPr>
            </w:pPr>
          </w:p>
        </w:tc>
      </w:tr>
    </w:tbl>
    <w:p w14:paraId="365627DC" w14:textId="71956203" w:rsidR="000D5D50" w:rsidRDefault="000D5D5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 Narrow" w:eastAsia="Arial Narrow" w:hAnsi="Arial Narrow" w:cs="Arial Narrow"/>
        </w:rPr>
      </w:pPr>
    </w:p>
    <w:p w14:paraId="0ADE0FD8" w14:textId="77777777" w:rsidR="000D5D50" w:rsidRDefault="000D5D50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br w:type="page"/>
      </w:r>
    </w:p>
    <w:p w14:paraId="1933C190" w14:textId="77777777" w:rsidR="00591678" w:rsidRDefault="00591678" w:rsidP="00CC17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 w:hanging="720"/>
        <w:rPr>
          <w:rFonts w:ascii="Arial Narrow" w:eastAsia="Arial Narrow" w:hAnsi="Arial Narrow" w:cs="Arial Narrow"/>
        </w:rPr>
      </w:pPr>
    </w:p>
    <w:tbl>
      <w:tblPr>
        <w:tblW w:w="107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84"/>
      </w:tblGrid>
      <w:tr w:rsidR="000D5D50" w:rsidRPr="000D5D50" w14:paraId="5BB6145E" w14:textId="77777777" w:rsidTr="000D5D50">
        <w:trPr>
          <w:trHeight w:val="5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DB50C3" w14:textId="30599A43" w:rsidR="000D5D50" w:rsidRPr="000D5D50" w:rsidRDefault="000D5D50" w:rsidP="000D5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center"/>
              <w:rPr>
                <w:rFonts w:ascii="Arial Narrow" w:eastAsia="Arial Narrow" w:hAnsi="Arial Narrow" w:cs="Arial"/>
                <w:b/>
                <w:bCs/>
              </w:rPr>
            </w:pPr>
            <w:r w:rsidRPr="000D5D50">
              <w:rPr>
                <w:rFonts w:ascii="Arial Narrow" w:eastAsia="Arial Narrow" w:hAnsi="Arial Narrow" w:cs="Arial"/>
                <w:b/>
                <w:bCs/>
              </w:rPr>
              <w:t>INSTRUCTIVO DE FICHA DE VALORACIÓN DOCUMENTAL Y DISPOSICIÓN FINAL</w:t>
            </w:r>
          </w:p>
        </w:tc>
      </w:tr>
      <w:tr w:rsidR="000D5D50" w:rsidRPr="000D5D50" w14:paraId="1948D831" w14:textId="77777777" w:rsidTr="000D5D50">
        <w:trPr>
          <w:trHeight w:val="5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C2602DE" w14:textId="75717931" w:rsidR="000D5D50" w:rsidRPr="000D5D50" w:rsidRDefault="00917B52" w:rsidP="00917B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Arial Narrow" w:eastAsia="Arial Narrow" w:hAnsi="Arial Narrow" w:cs="Arial"/>
                <w:b/>
                <w:bCs/>
              </w:rPr>
            </w:pPr>
            <w:r w:rsidRPr="00917B52">
              <w:rPr>
                <w:rFonts w:ascii="Arial Narrow" w:eastAsia="Arial Narrow" w:hAnsi="Arial Narrow" w:cs="Arial"/>
              </w:rPr>
              <w:t>El presente instructivo establece las orientaciones para el correcto diligenciamiento de la Ficha de Valoración Documental y Disposición Final, con el propósito de identificar y analizar los valores primarios y secundarios de las series y subseries documentales, sustentar su disposición final y registrar la información requerida de manera clara, uniforme y coherente, de acuerdo con las Tablas de Retención Documental y los criterios archivísticos aplicables.</w:t>
            </w:r>
          </w:p>
        </w:tc>
      </w:tr>
      <w:tr w:rsidR="000D5D50" w:rsidRPr="000D5D50" w14:paraId="4EB93C60" w14:textId="77777777" w:rsidTr="000D5D50">
        <w:trPr>
          <w:trHeight w:val="39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383795" w14:textId="4DE57EAF" w:rsidR="000D5D50" w:rsidRPr="000D5D50" w:rsidRDefault="000D5D50" w:rsidP="000D5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Arial Narrow" w:eastAsia="Arial Narrow" w:hAnsi="Arial Narrow" w:cs="Arial"/>
              </w:rPr>
            </w:pPr>
            <w:r w:rsidRPr="000D5D50">
              <w:rPr>
                <w:rFonts w:ascii="Arial Narrow" w:eastAsia="Arial Narrow" w:hAnsi="Arial Narrow" w:cs="Arial"/>
              </w:rPr>
              <w:t xml:space="preserve"> </w:t>
            </w:r>
            <w:r w:rsidRPr="000D5D50">
              <w:rPr>
                <w:rFonts w:ascii="Arial Narrow" w:eastAsia="Arial Narrow" w:hAnsi="Arial Narrow" w:cs="Arial Narrow"/>
                <w:b/>
              </w:rPr>
              <w:t>Consecutivo de Ficha de Valoración</w:t>
            </w:r>
            <w:r w:rsidRPr="000D5D50">
              <w:rPr>
                <w:rFonts w:ascii="Arial Narrow" w:eastAsia="Arial Narrow" w:hAnsi="Arial Narrow" w:cs="Arial"/>
              </w:rPr>
              <w:t>: Se numerará cada ficha de valoración documental y disposición final de forma consecutiva.</w:t>
            </w:r>
          </w:p>
        </w:tc>
      </w:tr>
      <w:tr w:rsidR="000D5D50" w:rsidRPr="000D5D50" w14:paraId="52BFB104" w14:textId="77777777" w:rsidTr="000D5D50">
        <w:trPr>
          <w:trHeight w:val="56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4E026C" w14:textId="77777777" w:rsidR="000D5D50" w:rsidRPr="000D5D50" w:rsidRDefault="000D5D50" w:rsidP="000D5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Arial Narrow" w:eastAsia="Arial Narrow" w:hAnsi="Arial Narrow" w:cs="Arial"/>
                <w:b/>
                <w:bCs/>
              </w:rPr>
            </w:pPr>
            <w:r w:rsidRPr="000D5D50">
              <w:rPr>
                <w:rFonts w:ascii="Arial Narrow" w:eastAsia="Arial Narrow" w:hAnsi="Arial Narrow" w:cs="Arial"/>
                <w:b/>
                <w:bCs/>
              </w:rPr>
              <w:t>1. IDENTIFICACIÓN</w:t>
            </w:r>
          </w:p>
        </w:tc>
      </w:tr>
      <w:tr w:rsidR="000D5D50" w:rsidRPr="000D5D50" w14:paraId="7B4D0E24" w14:textId="77777777" w:rsidTr="00A03F25">
        <w:trPr>
          <w:trHeight w:val="624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F6C0BE" w14:textId="77777777" w:rsidR="000D5D50" w:rsidRPr="000D5D50" w:rsidRDefault="000D5D50" w:rsidP="000D5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Arial Narrow" w:eastAsia="Arial Narrow" w:hAnsi="Arial Narrow" w:cs="Arial"/>
              </w:rPr>
            </w:pPr>
            <w:r w:rsidRPr="000D5D50">
              <w:rPr>
                <w:rFonts w:ascii="Arial Narrow" w:eastAsia="Arial Narrow" w:hAnsi="Arial Narrow" w:cs="Arial"/>
              </w:rPr>
              <w:t>1.1 Oficina productora: Debe registrarse el nombre de la oficina que recibe y/o produce la documentación en ejercicio de sus funciones. Código: Debe registrarse el número asignado a la dependencia según lo contenido en la Tabla de Retención Documental - TRD.</w:t>
            </w:r>
          </w:p>
        </w:tc>
      </w:tr>
      <w:tr w:rsidR="000D5D50" w:rsidRPr="000D5D50" w14:paraId="4CD4765B" w14:textId="77777777" w:rsidTr="00A03F25">
        <w:trPr>
          <w:trHeight w:val="624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24621A" w14:textId="77777777" w:rsidR="000D5D50" w:rsidRPr="000D5D50" w:rsidRDefault="000D5D50" w:rsidP="000D5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Arial Narrow" w:eastAsia="Arial Narrow" w:hAnsi="Arial Narrow" w:cs="Arial"/>
              </w:rPr>
            </w:pPr>
            <w:r w:rsidRPr="000D5D50">
              <w:rPr>
                <w:rFonts w:ascii="Arial Narrow" w:eastAsia="Arial Narrow" w:hAnsi="Arial Narrow" w:cs="Arial"/>
              </w:rPr>
              <w:t>1.2 Proceso: Debe registrarse el nombre del proceso que recibe y/o produce la documentación en ejercicio de las funciones asignadas a la oficina productora. El nombre del proceso debe registrarse tal como aparece registrado en la caracterización del proceso del Sistema Integrado de Gestión.</w:t>
            </w:r>
          </w:p>
        </w:tc>
      </w:tr>
      <w:tr w:rsidR="000D5D50" w:rsidRPr="000D5D50" w14:paraId="1BA909C5" w14:textId="77777777" w:rsidTr="00A03F25">
        <w:trPr>
          <w:trHeight w:val="624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CD6504" w14:textId="1A2B1AB2" w:rsidR="000D5D50" w:rsidRPr="000D5D50" w:rsidRDefault="000D5D50" w:rsidP="000D5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Arial Narrow" w:eastAsia="Arial Narrow" w:hAnsi="Arial Narrow" w:cs="Arial"/>
              </w:rPr>
            </w:pPr>
            <w:r w:rsidRPr="000D5D50">
              <w:rPr>
                <w:rFonts w:ascii="Arial Narrow" w:eastAsia="Arial Narrow" w:hAnsi="Arial Narrow" w:cs="Arial"/>
              </w:rPr>
              <w:t xml:space="preserve">1.3 Procedimiento: Debe registrarse el nombre del procedimiento </w:t>
            </w:r>
            <w:r w:rsidR="007D4D15" w:rsidRPr="000D5D50">
              <w:rPr>
                <w:rFonts w:ascii="Arial Narrow" w:eastAsia="Arial Narrow" w:hAnsi="Arial Narrow" w:cs="Arial"/>
              </w:rPr>
              <w:t>de acuerdo con</w:t>
            </w:r>
            <w:r w:rsidRPr="000D5D50">
              <w:rPr>
                <w:rFonts w:ascii="Arial Narrow" w:eastAsia="Arial Narrow" w:hAnsi="Arial Narrow" w:cs="Arial"/>
              </w:rPr>
              <w:t xml:space="preserve"> lo establecido en el Sistema Integrado de Gestión. Código: Debe registrarse el código asignado al procedimiento. </w:t>
            </w:r>
          </w:p>
        </w:tc>
      </w:tr>
      <w:tr w:rsidR="000D5D50" w:rsidRPr="000D5D50" w14:paraId="7B03FD76" w14:textId="77777777" w:rsidTr="00A03F25">
        <w:trPr>
          <w:trHeight w:val="624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E890B3" w14:textId="77777777" w:rsidR="000D5D50" w:rsidRPr="000D5D50" w:rsidRDefault="000D5D50" w:rsidP="000D5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Arial Narrow" w:eastAsia="Arial Narrow" w:hAnsi="Arial Narrow" w:cs="Arial"/>
              </w:rPr>
            </w:pPr>
            <w:r w:rsidRPr="000D5D50">
              <w:rPr>
                <w:rFonts w:ascii="Arial Narrow" w:eastAsia="Arial Narrow" w:hAnsi="Arial Narrow" w:cs="Arial"/>
              </w:rPr>
              <w:t>1.4 Nombre Serie: Debe registrarse el nombre completo de la serie documental, tal como se registra en la Tabla de Retención Documental - TRD. Código: Debe registrarse el número asignado a la serie documental.</w:t>
            </w:r>
          </w:p>
        </w:tc>
      </w:tr>
      <w:tr w:rsidR="000D5D50" w:rsidRPr="000D5D50" w14:paraId="4F7B4C74" w14:textId="77777777" w:rsidTr="00A03F25">
        <w:trPr>
          <w:trHeight w:val="624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1FA149" w14:textId="77777777" w:rsidR="000D5D50" w:rsidRPr="000D5D50" w:rsidRDefault="000D5D50" w:rsidP="000D5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Arial Narrow" w:eastAsia="Arial Narrow" w:hAnsi="Arial Narrow" w:cs="Arial"/>
              </w:rPr>
            </w:pPr>
            <w:r w:rsidRPr="000D5D50">
              <w:rPr>
                <w:rFonts w:ascii="Arial Narrow" w:eastAsia="Arial Narrow" w:hAnsi="Arial Narrow" w:cs="Arial"/>
              </w:rPr>
              <w:t>1.5 Nombre Subserie: Debe registrarse el número asignado a la serie documental, tal como se registra en la Tabla de Retención Documental - TRD. Código: Debe registrarse el número asignado a la subserie documental.</w:t>
            </w:r>
          </w:p>
        </w:tc>
      </w:tr>
      <w:tr w:rsidR="000D5D50" w:rsidRPr="000D5D50" w14:paraId="15A6A0AD" w14:textId="77777777" w:rsidTr="000D5D50">
        <w:trPr>
          <w:trHeight w:val="56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30DD4D" w14:textId="77777777" w:rsidR="000D5D50" w:rsidRPr="000D5D50" w:rsidRDefault="000D5D50" w:rsidP="000D5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Arial Narrow" w:eastAsia="Arial Narrow" w:hAnsi="Arial Narrow" w:cs="Arial"/>
                <w:b/>
                <w:bCs/>
              </w:rPr>
            </w:pPr>
            <w:r w:rsidRPr="000D5D50">
              <w:rPr>
                <w:rFonts w:ascii="Arial Narrow" w:eastAsia="Arial Narrow" w:hAnsi="Arial Narrow" w:cs="Arial"/>
                <w:b/>
                <w:bCs/>
              </w:rPr>
              <w:t>2. CARACTERÍSTICAS DE LA SERIE</w:t>
            </w:r>
          </w:p>
        </w:tc>
      </w:tr>
      <w:tr w:rsidR="000D5D50" w:rsidRPr="000D5D50" w14:paraId="19E8C9E7" w14:textId="77777777" w:rsidTr="007D4D15">
        <w:trPr>
          <w:trHeight w:val="2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6ECE30" w14:textId="77777777" w:rsidR="000D5D50" w:rsidRPr="000D5D50" w:rsidRDefault="000D5D50" w:rsidP="000D5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Arial Narrow" w:eastAsia="Arial Narrow" w:hAnsi="Arial Narrow" w:cs="Arial"/>
              </w:rPr>
            </w:pPr>
            <w:r w:rsidRPr="000D5D50">
              <w:rPr>
                <w:rFonts w:ascii="Arial Narrow" w:eastAsia="Arial Narrow" w:hAnsi="Arial Narrow" w:cs="Arial"/>
              </w:rPr>
              <w:t>2.1 Contenido Serie: Debe describirse la información contenida en las series y subseries documentales objeto de valoración.</w:t>
            </w:r>
          </w:p>
        </w:tc>
      </w:tr>
      <w:tr w:rsidR="000D5D50" w:rsidRPr="000D5D50" w14:paraId="2D26CABC" w14:textId="77777777" w:rsidTr="007D4D15">
        <w:trPr>
          <w:trHeight w:val="2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965AD1" w14:textId="77777777" w:rsidR="000D5D50" w:rsidRPr="000D5D50" w:rsidRDefault="000D5D50" w:rsidP="000D5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Arial Narrow" w:eastAsia="Arial Narrow" w:hAnsi="Arial Narrow" w:cs="Arial"/>
              </w:rPr>
            </w:pPr>
            <w:r w:rsidRPr="000D5D50">
              <w:rPr>
                <w:rFonts w:ascii="Arial Narrow" w:eastAsia="Arial Narrow" w:hAnsi="Arial Narrow" w:cs="Arial"/>
              </w:rPr>
              <w:t xml:space="preserve">2.2 Soporte: Marcar con una X en qué tipo de soporte se encuentra la documentación de la serie o subserie. </w:t>
            </w:r>
          </w:p>
        </w:tc>
      </w:tr>
      <w:tr w:rsidR="000D5D50" w:rsidRPr="000D5D50" w14:paraId="5A714F89" w14:textId="77777777" w:rsidTr="007D4D15">
        <w:trPr>
          <w:trHeight w:val="2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3C5AB9" w14:textId="77777777" w:rsidR="000D5D50" w:rsidRPr="000D5D50" w:rsidRDefault="000D5D50" w:rsidP="000D5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Arial Narrow" w:eastAsia="Arial Narrow" w:hAnsi="Arial Narrow" w:cs="Arial"/>
              </w:rPr>
            </w:pPr>
            <w:r w:rsidRPr="000D5D50">
              <w:rPr>
                <w:rFonts w:ascii="Arial Narrow" w:eastAsia="Arial Narrow" w:hAnsi="Arial Narrow" w:cs="Arial"/>
              </w:rPr>
              <w:t xml:space="preserve">2.3 Formatos: Marcar con una X en qué tipo de formato se encuentra la documentación de la serie o subserie. </w:t>
            </w:r>
          </w:p>
        </w:tc>
      </w:tr>
      <w:tr w:rsidR="000D5D50" w:rsidRPr="000D5D50" w14:paraId="073387FE" w14:textId="77777777" w:rsidTr="007D4D15">
        <w:trPr>
          <w:trHeight w:val="2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051CED" w14:textId="23EBCFEA" w:rsidR="000D5D50" w:rsidRPr="000D5D50" w:rsidRDefault="000D5D50" w:rsidP="000D5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Arial Narrow" w:eastAsia="Arial Narrow" w:hAnsi="Arial Narrow" w:cs="Arial"/>
              </w:rPr>
            </w:pPr>
            <w:r w:rsidRPr="000D5D50">
              <w:rPr>
                <w:rFonts w:ascii="Arial Narrow" w:eastAsia="Arial Narrow" w:hAnsi="Arial Narrow" w:cs="Arial"/>
              </w:rPr>
              <w:t xml:space="preserve">2.4 Sistema de ordenación: Se debe registrar el sistema empleado en la ordenación la documentación de la serie o subserie, por ejemplo, cronológico, alfabético, numérico, entre otros. </w:t>
            </w:r>
          </w:p>
        </w:tc>
      </w:tr>
      <w:tr w:rsidR="000D5D50" w:rsidRPr="000D5D50" w14:paraId="710B4927" w14:textId="77777777" w:rsidTr="007D4D15">
        <w:trPr>
          <w:trHeight w:val="2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F4D138" w14:textId="2F2D2411" w:rsidR="000D5D50" w:rsidRPr="000D5D50" w:rsidRDefault="000D5D50" w:rsidP="000D5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Arial Narrow" w:eastAsia="Arial Narrow" w:hAnsi="Arial Narrow" w:cs="Arial"/>
              </w:rPr>
            </w:pPr>
            <w:r w:rsidRPr="000D5D50">
              <w:rPr>
                <w:rFonts w:ascii="Arial Narrow" w:eastAsia="Arial Narrow" w:hAnsi="Arial Narrow" w:cs="Arial"/>
              </w:rPr>
              <w:t xml:space="preserve">2.5 Fechas extremas: </w:t>
            </w:r>
            <w:r w:rsidR="009E7866" w:rsidRPr="009E7866">
              <w:rPr>
                <w:rFonts w:ascii="Arial Narrow" w:eastAsia="Arial Narrow" w:hAnsi="Arial Narrow" w:cs="Arial"/>
              </w:rPr>
              <w:t>Registrar la fecha inicial y la fecha final de la documentación que integra la serie o subserie objeto de valoración, correspondientes al documento más antiguo y al más reciente identificado.</w:t>
            </w:r>
          </w:p>
        </w:tc>
      </w:tr>
      <w:tr w:rsidR="000D5D50" w:rsidRPr="000D5D50" w14:paraId="47919C31" w14:textId="77777777" w:rsidTr="007D4D15">
        <w:trPr>
          <w:trHeight w:val="2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024804" w14:textId="77777777" w:rsidR="000D5D50" w:rsidRPr="000D5D50" w:rsidRDefault="000D5D50" w:rsidP="000D5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Arial Narrow" w:eastAsia="Arial Narrow" w:hAnsi="Arial Narrow" w:cs="Arial"/>
              </w:rPr>
            </w:pPr>
            <w:r w:rsidRPr="000D5D50">
              <w:rPr>
                <w:rFonts w:ascii="Arial Narrow" w:eastAsia="Arial Narrow" w:hAnsi="Arial Narrow" w:cs="Arial"/>
              </w:rPr>
              <w:t xml:space="preserve">2.6 Volumen (metros lineales): Se debe registrar el número de metros lineales correspondientes a la serie o subserie valorada. </w:t>
            </w:r>
          </w:p>
        </w:tc>
      </w:tr>
      <w:tr w:rsidR="000D5D50" w:rsidRPr="000D5D50" w14:paraId="060FD074" w14:textId="77777777" w:rsidTr="007D4D15">
        <w:trPr>
          <w:trHeight w:val="2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21DC5E" w14:textId="77777777" w:rsidR="000D5D50" w:rsidRPr="000D5D50" w:rsidRDefault="000D5D50" w:rsidP="000D5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Arial Narrow" w:eastAsia="Arial Narrow" w:hAnsi="Arial Narrow" w:cs="Arial"/>
              </w:rPr>
            </w:pPr>
            <w:r w:rsidRPr="000D5D50">
              <w:rPr>
                <w:rFonts w:ascii="Arial Narrow" w:eastAsia="Arial Narrow" w:hAnsi="Arial Narrow" w:cs="Arial"/>
              </w:rPr>
              <w:t xml:space="preserve">2.7 Nombre del aplicativo(s) relacionado(s) con el trámite y el nombre de la entidad responsable del Sistema de Información: Se debe registrar el nombre completo del aplicativo donde se encuentra la información y su sigla en mayúsculas, si la tiene. Se debe registrar el nombre completo de la entidad responsable de dicho aplicativo y su sigla, si la tiene. </w:t>
            </w:r>
          </w:p>
        </w:tc>
      </w:tr>
      <w:tr w:rsidR="000D5D50" w:rsidRPr="000D5D50" w14:paraId="0A195C5C" w14:textId="77777777" w:rsidTr="000D5D50">
        <w:trPr>
          <w:trHeight w:val="56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BC9E80" w14:textId="77777777" w:rsidR="000D5D50" w:rsidRPr="000D5D50" w:rsidRDefault="000D5D50" w:rsidP="000D5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Arial Narrow" w:eastAsia="Arial Narrow" w:hAnsi="Arial Narrow" w:cs="Arial"/>
                <w:b/>
                <w:bCs/>
              </w:rPr>
            </w:pPr>
            <w:r w:rsidRPr="000D5D50">
              <w:rPr>
                <w:rFonts w:ascii="Arial Narrow" w:eastAsia="Arial Narrow" w:hAnsi="Arial Narrow" w:cs="Arial"/>
                <w:b/>
                <w:bCs/>
              </w:rPr>
              <w:t>3. LEGISLACIÓN</w:t>
            </w:r>
          </w:p>
        </w:tc>
      </w:tr>
      <w:tr w:rsidR="000D5D50" w:rsidRPr="000D5D50" w14:paraId="2E28246D" w14:textId="77777777" w:rsidTr="007D4D15">
        <w:trPr>
          <w:trHeight w:val="624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F8F052" w14:textId="673C5D0E" w:rsidR="000D5D50" w:rsidRPr="000D5D50" w:rsidRDefault="000D5D50" w:rsidP="000D5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Arial Narrow" w:eastAsia="Arial Narrow" w:hAnsi="Arial Narrow" w:cs="Arial"/>
              </w:rPr>
            </w:pPr>
            <w:r w:rsidRPr="000D5D50">
              <w:rPr>
                <w:rFonts w:ascii="Arial Narrow" w:eastAsia="Arial Narrow" w:hAnsi="Arial Narrow" w:cs="Arial"/>
              </w:rPr>
              <w:t xml:space="preserve">3.1 Legislación General: Se debe registrar la </w:t>
            </w:r>
            <w:r w:rsidR="009E7866">
              <w:rPr>
                <w:rFonts w:ascii="Arial Narrow" w:eastAsia="Arial Narrow" w:hAnsi="Arial Narrow" w:cs="Arial"/>
              </w:rPr>
              <w:t>normatividad</w:t>
            </w:r>
            <w:r w:rsidR="009E7866" w:rsidRPr="000D5D50">
              <w:rPr>
                <w:rFonts w:ascii="Arial Narrow" w:eastAsia="Arial Narrow" w:hAnsi="Arial Narrow" w:cs="Arial"/>
              </w:rPr>
              <w:t xml:space="preserve"> </w:t>
            </w:r>
            <w:r w:rsidR="009E7866">
              <w:rPr>
                <w:rFonts w:ascii="Arial Narrow" w:eastAsia="Arial Narrow" w:hAnsi="Arial Narrow" w:cs="Arial"/>
              </w:rPr>
              <w:t>vigente</w:t>
            </w:r>
            <w:r w:rsidRPr="000D5D50">
              <w:rPr>
                <w:rFonts w:ascii="Arial Narrow" w:eastAsia="Arial Narrow" w:hAnsi="Arial Narrow" w:cs="Arial"/>
              </w:rPr>
              <w:t xml:space="preserve"> que aplique al proceso o la función que general la serie o subserie documental, en orden jerárquico, señalando la sección específica que aplica (Sección, Capítulo, Título, Artículos). </w:t>
            </w:r>
          </w:p>
        </w:tc>
      </w:tr>
      <w:tr w:rsidR="000D5D50" w:rsidRPr="000D5D50" w14:paraId="02127C2C" w14:textId="77777777" w:rsidTr="000D5D50">
        <w:trPr>
          <w:trHeight w:val="8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0A2AA2" w14:textId="1EB0AA93" w:rsidR="000D5D50" w:rsidRPr="000D5D50" w:rsidRDefault="000D5D50" w:rsidP="000D5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Arial Narrow" w:eastAsia="Arial Narrow" w:hAnsi="Arial Narrow" w:cs="Arial"/>
              </w:rPr>
            </w:pPr>
            <w:r w:rsidRPr="000D5D50">
              <w:rPr>
                <w:rFonts w:ascii="Arial Narrow" w:eastAsia="Arial Narrow" w:hAnsi="Arial Narrow" w:cs="Arial"/>
              </w:rPr>
              <w:t xml:space="preserve">3.2 Legislación Específica: Se debe registrar la legislación del orden distrital y los actos administrativos internos que regulen al proceso o la función que genera la serie o subserie documental, en orden jerárquico, señalando la sección específica que aplica (Sección, Capítulo, Título, Artículos). </w:t>
            </w:r>
          </w:p>
        </w:tc>
      </w:tr>
      <w:tr w:rsidR="000D5D50" w:rsidRPr="000D5D50" w14:paraId="15B459AD" w14:textId="77777777" w:rsidTr="000D5D50">
        <w:trPr>
          <w:trHeight w:val="56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324601" w14:textId="77777777" w:rsidR="000D5D50" w:rsidRPr="000D5D50" w:rsidRDefault="000D5D50" w:rsidP="000D5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Arial Narrow" w:eastAsia="Arial Narrow" w:hAnsi="Arial Narrow" w:cs="Arial"/>
                <w:b/>
                <w:bCs/>
              </w:rPr>
            </w:pPr>
            <w:r w:rsidRPr="000D5D50">
              <w:rPr>
                <w:rFonts w:ascii="Arial Narrow" w:eastAsia="Arial Narrow" w:hAnsi="Arial Narrow" w:cs="Arial"/>
                <w:b/>
                <w:bCs/>
              </w:rPr>
              <w:t>4. VALORACIÓN / RETENCIÓN Y DISPOSICIÓN FINAL</w:t>
            </w:r>
          </w:p>
        </w:tc>
      </w:tr>
      <w:tr w:rsidR="000D5D50" w:rsidRPr="000D5D50" w14:paraId="4EBC99F5" w14:textId="77777777" w:rsidTr="000D5D50">
        <w:trPr>
          <w:trHeight w:val="56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E10D00" w14:textId="77777777" w:rsidR="000D5D50" w:rsidRPr="000D5D50" w:rsidRDefault="000D5D50" w:rsidP="000D5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Arial Narrow" w:eastAsia="Arial Narrow" w:hAnsi="Arial Narrow" w:cs="Arial"/>
                <w:b/>
                <w:bCs/>
              </w:rPr>
            </w:pPr>
            <w:r w:rsidRPr="000D5D50">
              <w:rPr>
                <w:rFonts w:ascii="Arial Narrow" w:eastAsia="Arial Narrow" w:hAnsi="Arial Narrow" w:cs="Arial"/>
                <w:b/>
                <w:bCs/>
              </w:rPr>
              <w:lastRenderedPageBreak/>
              <w:t>4.1 VALORACIÓN PRIMARIA</w:t>
            </w:r>
          </w:p>
        </w:tc>
      </w:tr>
      <w:tr w:rsidR="000D5D50" w:rsidRPr="000D5D50" w14:paraId="0DD6DE4C" w14:textId="77777777" w:rsidTr="007D4D15">
        <w:trPr>
          <w:trHeight w:val="2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6B277E" w14:textId="0AB02802" w:rsidR="000D5D50" w:rsidRPr="000D5D50" w:rsidRDefault="000D5D50" w:rsidP="000D5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Arial Narrow" w:eastAsia="Arial Narrow" w:hAnsi="Arial Narrow" w:cs="Arial"/>
              </w:rPr>
            </w:pPr>
            <w:r w:rsidRPr="000D5D50">
              <w:rPr>
                <w:rFonts w:ascii="Arial Narrow" w:eastAsia="Arial Narrow" w:hAnsi="Arial Narrow" w:cs="Arial"/>
              </w:rPr>
              <w:t>4.1.1 Valor Administrativo: Este valor es atribuible a todos los documentos de archivo generados o recibidos por una institución u oficina productora, en cumplimiento de sus funciones, los cuales, además, poseen un valor intrínseco para la administración como evidencia de la misma acción estatal; por lo que se debe registrar en la justificación el porqué de su valor. Años: se debe registrar el tiempo, expresado en años, de acuerdo con la prescripción administrativa.</w:t>
            </w:r>
          </w:p>
        </w:tc>
      </w:tr>
      <w:tr w:rsidR="000D5D50" w:rsidRPr="000D5D50" w14:paraId="2B6C9D48" w14:textId="77777777" w:rsidTr="007D4D15">
        <w:trPr>
          <w:trHeight w:val="2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1AD511" w14:textId="05D401D2" w:rsidR="000D5D50" w:rsidRPr="000D5D50" w:rsidRDefault="000D5D50" w:rsidP="000D5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Arial Narrow" w:eastAsia="Arial Narrow" w:hAnsi="Arial Narrow" w:cs="Arial"/>
              </w:rPr>
            </w:pPr>
            <w:r w:rsidRPr="000D5D50">
              <w:rPr>
                <w:rFonts w:ascii="Arial Narrow" w:eastAsia="Arial Narrow" w:hAnsi="Arial Narrow" w:cs="Arial"/>
              </w:rPr>
              <w:t xml:space="preserve">4.1.2 Valor Legal y/o Jurídico: Con el criterio de valoración jurídico, se analizan los derechos u obligaciones que potencialmente se derivan de los documentos, por su parte el criterio de valoración legal hace referencia al alcance y contenido que pueden llegar a tener algunas series documentales, como testimonio ante la ley, y como posible elemento material probatorio en procesos judiciales que se inicien en contra de la entidad o en contra de una persona natural o jurídica de derecho privado; por lo que se debe registrar en la justificación el porqué de su valor. Años: se debe registrar el tiempo, expresado en años, </w:t>
            </w:r>
            <w:r w:rsidR="007D4D15" w:rsidRPr="000D5D50">
              <w:rPr>
                <w:rFonts w:ascii="Arial Narrow" w:eastAsia="Arial Narrow" w:hAnsi="Arial Narrow" w:cs="Arial"/>
              </w:rPr>
              <w:t>de acuerdo con</w:t>
            </w:r>
            <w:r w:rsidRPr="000D5D50">
              <w:rPr>
                <w:rFonts w:ascii="Arial Narrow" w:eastAsia="Arial Narrow" w:hAnsi="Arial Narrow" w:cs="Arial"/>
              </w:rPr>
              <w:t xml:space="preserve"> la prescripción legal o jurídica.</w:t>
            </w:r>
          </w:p>
        </w:tc>
      </w:tr>
      <w:tr w:rsidR="000D5D50" w:rsidRPr="000D5D50" w14:paraId="5DF25DEA" w14:textId="77777777" w:rsidTr="007D4D15">
        <w:trPr>
          <w:trHeight w:val="2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DA9E2A" w14:textId="6A933A23" w:rsidR="000D5D50" w:rsidRPr="000D5D50" w:rsidRDefault="000D5D50" w:rsidP="000D5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Arial Narrow" w:eastAsia="Arial Narrow" w:hAnsi="Arial Narrow" w:cs="Arial"/>
              </w:rPr>
            </w:pPr>
            <w:r w:rsidRPr="000D5D50">
              <w:rPr>
                <w:rFonts w:ascii="Arial Narrow" w:eastAsia="Arial Narrow" w:hAnsi="Arial Narrow" w:cs="Arial"/>
              </w:rPr>
              <w:t>4.1.3 Valor Contable: Con este criterio se analiza la pertinencia de la información contenida en los documentos de archivo, para aportar datos y evidencia del manejo de los recursos públicos de una entidad, en cuanto sus gastos de funcionamiento e inversión, en el marco de la ejecución de su presupuesto; por lo que se debe registrar en la justificación el porqué de su valor. Años: se debe registrar el tiempo, expresado en años, de acuerdo con la prescripción contable.</w:t>
            </w:r>
          </w:p>
        </w:tc>
      </w:tr>
      <w:tr w:rsidR="000D5D50" w:rsidRPr="000D5D50" w14:paraId="2EC0D7E6" w14:textId="77777777" w:rsidTr="007D4D15">
        <w:trPr>
          <w:trHeight w:val="2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09BDBD" w14:textId="1DFE3186" w:rsidR="000D5D50" w:rsidRPr="000D5D50" w:rsidRDefault="000D5D50" w:rsidP="000D5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Arial Narrow" w:eastAsia="Arial Narrow" w:hAnsi="Arial Narrow" w:cs="Arial"/>
              </w:rPr>
            </w:pPr>
            <w:r w:rsidRPr="000D5D50">
              <w:rPr>
                <w:rFonts w:ascii="Arial Narrow" w:eastAsia="Arial Narrow" w:hAnsi="Arial Narrow" w:cs="Arial"/>
              </w:rPr>
              <w:t>4.1.4 Valor Fiscal: El valor fiscal identifica la información de utilidad para el ejercicio de fiscalización sobre las cuentas y movimientos económicos de la entidad, que podrían evidenciar la transparencia en la ejecución presupuestal, y fungen al tiempo como reportes para el tesoro o hacienda pública; por lo que se debe registrar en la justificación el porqué de su valor. Años: se debe registrar el tiempo, expresado en años, de acuerdo con la prescripción fiscal.</w:t>
            </w:r>
          </w:p>
        </w:tc>
      </w:tr>
      <w:tr w:rsidR="000D5D50" w:rsidRPr="000D5D50" w14:paraId="7C28EADF" w14:textId="77777777" w:rsidTr="000D5D50">
        <w:trPr>
          <w:trHeight w:val="56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275D09" w14:textId="0B9F2924" w:rsidR="000D5D50" w:rsidRPr="000D5D50" w:rsidRDefault="000D5D50" w:rsidP="000D5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Arial Narrow" w:eastAsia="Arial Narrow" w:hAnsi="Arial Narrow" w:cs="Arial"/>
                <w:b/>
                <w:bCs/>
              </w:rPr>
            </w:pPr>
            <w:r w:rsidRPr="000D5D50">
              <w:rPr>
                <w:rFonts w:ascii="Arial Narrow" w:eastAsia="Arial Narrow" w:hAnsi="Arial Narrow" w:cs="Arial"/>
                <w:b/>
                <w:bCs/>
              </w:rPr>
              <w:t>4.2 VALORACIÓN SECUNDAR</w:t>
            </w:r>
            <w:r w:rsidR="00E90D6B">
              <w:rPr>
                <w:rFonts w:ascii="Arial Narrow" w:eastAsia="Arial Narrow" w:hAnsi="Arial Narrow" w:cs="Arial"/>
                <w:b/>
                <w:bCs/>
              </w:rPr>
              <w:t>I</w:t>
            </w:r>
            <w:r w:rsidRPr="000D5D50">
              <w:rPr>
                <w:rFonts w:ascii="Arial Narrow" w:eastAsia="Arial Narrow" w:hAnsi="Arial Narrow" w:cs="Arial"/>
                <w:b/>
                <w:bCs/>
              </w:rPr>
              <w:t>A</w:t>
            </w:r>
          </w:p>
        </w:tc>
      </w:tr>
      <w:tr w:rsidR="000D5D50" w:rsidRPr="000D5D50" w14:paraId="25C40802" w14:textId="77777777" w:rsidTr="007D4D15">
        <w:trPr>
          <w:trHeight w:val="2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C76D97" w14:textId="77777777" w:rsidR="000D5D50" w:rsidRPr="000D5D50" w:rsidRDefault="000D5D50" w:rsidP="000D5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Arial Narrow" w:eastAsia="Arial Narrow" w:hAnsi="Arial Narrow" w:cs="Arial"/>
              </w:rPr>
            </w:pPr>
            <w:r w:rsidRPr="000D5D50">
              <w:rPr>
                <w:rFonts w:ascii="Arial Narrow" w:eastAsia="Arial Narrow" w:hAnsi="Arial Narrow" w:cs="Arial"/>
              </w:rPr>
              <w:t xml:space="preserve">4.2.1 Valor Histórico: Consiste en apreciar, evaluar y analizar el impacto que dicha información puede aportar a las generaciones futuras, como testimonio de los hechos y acontecimientos del pasado; por lo que se debe registrar en la justificación el porqué de su valor. </w:t>
            </w:r>
          </w:p>
        </w:tc>
      </w:tr>
      <w:tr w:rsidR="000D5D50" w:rsidRPr="000D5D50" w14:paraId="3837E6B0" w14:textId="77777777" w:rsidTr="007D4D15">
        <w:trPr>
          <w:trHeight w:val="2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73F982" w14:textId="77777777" w:rsidR="000D5D50" w:rsidRPr="000D5D50" w:rsidRDefault="000D5D50" w:rsidP="000D5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Arial Narrow" w:eastAsia="Arial Narrow" w:hAnsi="Arial Narrow" w:cs="Arial"/>
              </w:rPr>
            </w:pPr>
            <w:r w:rsidRPr="000D5D50">
              <w:rPr>
                <w:rFonts w:ascii="Arial Narrow" w:eastAsia="Arial Narrow" w:hAnsi="Arial Narrow" w:cs="Arial"/>
              </w:rPr>
              <w:t xml:space="preserve">4.2.2 Valor Científico: Consiste en apreciar la potencialidad de la información, para la investigación y el cultivo de otras ramas del saber diferentes a la historia. Por lo tanto, se trata de identificar para cuales áreas del conocimiento (ya sea para las ciencias exactas como para las ciencias sociales y humanas), reviste interés la información contenida en los documentos de archivo objeto de valoración; por lo que se debe registrar en la justificación el porqué de su valor. </w:t>
            </w:r>
          </w:p>
        </w:tc>
      </w:tr>
      <w:tr w:rsidR="000D5D50" w:rsidRPr="000D5D50" w14:paraId="4E94A353" w14:textId="77777777" w:rsidTr="007D4D15">
        <w:trPr>
          <w:trHeight w:val="2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99CE85" w14:textId="31F19C10" w:rsidR="000D5D50" w:rsidRPr="000D5D50" w:rsidRDefault="000D5D50" w:rsidP="000D5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Arial Narrow" w:eastAsia="Arial Narrow" w:hAnsi="Arial Narrow" w:cs="Arial"/>
              </w:rPr>
            </w:pPr>
            <w:r w:rsidRPr="000D5D50">
              <w:rPr>
                <w:rFonts w:ascii="Arial Narrow" w:eastAsia="Arial Narrow" w:hAnsi="Arial Narrow" w:cs="Arial"/>
              </w:rPr>
              <w:t xml:space="preserve">4.2.3 Valor </w:t>
            </w:r>
            <w:r w:rsidR="00FB3EFA">
              <w:rPr>
                <w:rFonts w:ascii="Arial Narrow" w:eastAsia="Arial Narrow" w:hAnsi="Arial Narrow" w:cs="Arial"/>
              </w:rPr>
              <w:t>Socioc</w:t>
            </w:r>
            <w:r w:rsidRPr="000D5D50">
              <w:rPr>
                <w:rFonts w:ascii="Arial Narrow" w:eastAsia="Arial Narrow" w:hAnsi="Arial Narrow" w:cs="Arial"/>
              </w:rPr>
              <w:t xml:space="preserve">ultural: Su objetivo es identificar en la información, hábitos y costumbres de grupos sociales o culturales a lo largo del tiempo. Desde esta perspectiva, un documento posee valor simbólico o cultural cuando manifiesta modos de ver y de sentir el mundo, por parte de comunidades, grupos sociales e individuos; por lo que se debe registrar en la justificación el porqué de su valor. </w:t>
            </w:r>
          </w:p>
        </w:tc>
      </w:tr>
      <w:tr w:rsidR="007D4D15" w:rsidRPr="000D5D50" w14:paraId="01025EB4" w14:textId="77777777" w:rsidTr="007D4D15">
        <w:trPr>
          <w:trHeight w:val="2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8FA2FA4" w14:textId="4B85EE2C" w:rsidR="007D4D15" w:rsidRPr="000D5D50" w:rsidRDefault="007D4D15" w:rsidP="000D5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Arial Narrow" w:eastAsia="Arial Narrow" w:hAnsi="Arial Narrow" w:cs="Arial"/>
              </w:rPr>
            </w:pPr>
            <w:r w:rsidRPr="007D4D15">
              <w:rPr>
                <w:rFonts w:ascii="Arial Narrow" w:eastAsia="Arial Narrow" w:hAnsi="Arial Narrow" w:cs="Arial Narrow"/>
              </w:rPr>
              <w:t>4.2.4 Valor Estético: Consiste en identificar y apreciar las características artísticas, gráficas, visuales, sonoras, audiovisuales, de diseño, composición o presentación presentes en los documentos de archivo, que les otorguen cualidades particulares y representativas más allá de su contenido informativo. Desde esta perspectiva, un documento posee valor estético cuando sus características formales, técnicas o expresivas reflejan manifestaciones artísticas o creativas de relevancia; por lo que se debe registrar en la justificación el porqué de su valor.</w:t>
            </w:r>
          </w:p>
        </w:tc>
      </w:tr>
      <w:tr w:rsidR="000D5D50" w:rsidRPr="000D5D50" w14:paraId="421ACCBC" w14:textId="77777777" w:rsidTr="000D5D50">
        <w:trPr>
          <w:trHeight w:val="56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4A8D48" w14:textId="77777777" w:rsidR="000D5D50" w:rsidRPr="000D5D50" w:rsidRDefault="000D5D50" w:rsidP="000D5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Arial Narrow" w:eastAsia="Arial Narrow" w:hAnsi="Arial Narrow" w:cs="Arial"/>
                <w:b/>
                <w:bCs/>
              </w:rPr>
            </w:pPr>
            <w:r w:rsidRPr="000D5D50">
              <w:rPr>
                <w:rFonts w:ascii="Arial Narrow" w:eastAsia="Arial Narrow" w:hAnsi="Arial Narrow" w:cs="Arial"/>
                <w:b/>
                <w:bCs/>
              </w:rPr>
              <w:t>4.3 DISPOSICIÓN FINAL</w:t>
            </w:r>
          </w:p>
        </w:tc>
      </w:tr>
      <w:tr w:rsidR="000D5D50" w:rsidRPr="000D5D50" w14:paraId="75A591D0" w14:textId="77777777" w:rsidTr="007D4D15">
        <w:trPr>
          <w:trHeight w:val="73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ACE465F" w14:textId="77777777" w:rsidR="007D4D15" w:rsidRPr="007D4D15" w:rsidRDefault="007D4D15" w:rsidP="007D4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Arial Narrow" w:eastAsia="Arial Narrow" w:hAnsi="Arial Narrow" w:cs="Arial"/>
              </w:rPr>
            </w:pPr>
            <w:r w:rsidRPr="007D4D15">
              <w:rPr>
                <w:rFonts w:ascii="Arial Narrow" w:eastAsia="Arial Narrow" w:hAnsi="Arial Narrow" w:cs="Arial"/>
              </w:rPr>
              <w:t>Marcar con una X la disposición final que corresponda, de acuerdo con los resultados de la valoración documental realizada: 4.3.1 Conservación Total, 4.3.2 Eliminación o 4.3.3 Selección.</w:t>
            </w:r>
          </w:p>
          <w:p w14:paraId="192D3060" w14:textId="2EF0046E" w:rsidR="007D4D15" w:rsidRPr="000D5D50" w:rsidRDefault="007D4D15" w:rsidP="007D4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Arial Narrow" w:eastAsia="Arial Narrow" w:hAnsi="Arial Narrow" w:cs="Arial"/>
              </w:rPr>
            </w:pPr>
            <w:r w:rsidRPr="007D4D15">
              <w:rPr>
                <w:rFonts w:ascii="Arial Narrow" w:eastAsia="Arial Narrow" w:hAnsi="Arial Narrow" w:cs="Arial"/>
              </w:rPr>
              <w:t xml:space="preserve">La opción 4.3.4 </w:t>
            </w:r>
            <w:r w:rsidR="002836E4" w:rsidRPr="002836E4">
              <w:rPr>
                <w:rFonts w:ascii="Arial Narrow" w:eastAsia="Arial Narrow" w:hAnsi="Arial Narrow" w:cs="Arial"/>
              </w:rPr>
              <w:t xml:space="preserve">Medios Tecnológicos </w:t>
            </w:r>
            <w:r w:rsidRPr="007D4D15">
              <w:rPr>
                <w:rFonts w:ascii="Arial Narrow" w:eastAsia="Arial Narrow" w:hAnsi="Arial Narrow" w:cs="Arial"/>
              </w:rPr>
              <w:t>se marcará únicamente cuando aplique como medida complementaria para las series o subseries cuya disposición final sea Conservación Total o Selección.</w:t>
            </w:r>
            <w:r>
              <w:rPr>
                <w:rFonts w:ascii="Arial Narrow" w:eastAsia="Arial Narrow" w:hAnsi="Arial Narrow" w:cs="Arial"/>
              </w:rPr>
              <w:t xml:space="preserve"> </w:t>
            </w:r>
            <w:r w:rsidRPr="007D4D15">
              <w:rPr>
                <w:rFonts w:ascii="Arial Narrow" w:eastAsia="Arial Narrow" w:hAnsi="Arial Narrow" w:cs="Arial"/>
              </w:rPr>
              <w:t xml:space="preserve">Asimismo, </w:t>
            </w:r>
            <w:r w:rsidR="009E7866" w:rsidRPr="007D4D15">
              <w:rPr>
                <w:rFonts w:ascii="Arial Narrow" w:eastAsia="Arial Narrow" w:hAnsi="Arial Narrow" w:cs="Arial"/>
              </w:rPr>
              <w:t>4.3.</w:t>
            </w:r>
            <w:r w:rsidR="009E7866">
              <w:rPr>
                <w:rFonts w:ascii="Arial Narrow" w:eastAsia="Arial Narrow" w:hAnsi="Arial Narrow" w:cs="Arial"/>
              </w:rPr>
              <w:t xml:space="preserve">5 </w:t>
            </w:r>
            <w:r w:rsidRPr="007D4D15">
              <w:rPr>
                <w:rFonts w:ascii="Arial Narrow" w:eastAsia="Arial Narrow" w:hAnsi="Arial Narrow" w:cs="Arial"/>
              </w:rPr>
              <w:t>indicar cuando la serie o subserie documental esté relacionada con Derechos Humanos y Derecho Internacional Humanitario (DDHH/DIH), de acuerdo con la valoración realizada.</w:t>
            </w:r>
          </w:p>
        </w:tc>
      </w:tr>
      <w:tr w:rsidR="000D5D50" w:rsidRPr="000D5D50" w14:paraId="5036C4E2" w14:textId="77777777" w:rsidTr="000D5D50">
        <w:trPr>
          <w:trHeight w:val="56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D7C894" w14:textId="77777777" w:rsidR="000D5D50" w:rsidRPr="000D5D50" w:rsidRDefault="000D5D50" w:rsidP="000D5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Arial Narrow" w:eastAsia="Arial Narrow" w:hAnsi="Arial Narrow" w:cs="Arial"/>
                <w:b/>
                <w:bCs/>
              </w:rPr>
            </w:pPr>
            <w:r w:rsidRPr="000D5D50">
              <w:rPr>
                <w:rFonts w:ascii="Arial Narrow" w:eastAsia="Arial Narrow" w:hAnsi="Arial Narrow" w:cs="Arial"/>
                <w:b/>
                <w:bCs/>
              </w:rPr>
              <w:lastRenderedPageBreak/>
              <w:t>5. ACCESO Y CONSULTA A LA SERIE DOCUMENTAL</w:t>
            </w:r>
          </w:p>
        </w:tc>
      </w:tr>
      <w:tr w:rsidR="000D5D50" w:rsidRPr="000D5D50" w14:paraId="122F3565" w14:textId="77777777" w:rsidTr="007D4D15">
        <w:trPr>
          <w:trHeight w:val="2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2BFA53" w14:textId="77777777" w:rsidR="000D5D50" w:rsidRPr="000D5D50" w:rsidRDefault="000D5D50" w:rsidP="000D5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Arial Narrow" w:eastAsia="Arial Narrow" w:hAnsi="Arial Narrow" w:cs="Arial"/>
              </w:rPr>
            </w:pPr>
            <w:r w:rsidRPr="000D5D50">
              <w:rPr>
                <w:rFonts w:ascii="Arial Narrow" w:eastAsia="Arial Narrow" w:hAnsi="Arial Narrow" w:cs="Arial"/>
              </w:rPr>
              <w:t xml:space="preserve">5.1 Acceso público: Se debe marcar con una X la opción que corresponda. </w:t>
            </w:r>
          </w:p>
        </w:tc>
      </w:tr>
      <w:tr w:rsidR="000D5D50" w:rsidRPr="000D5D50" w14:paraId="443C463D" w14:textId="77777777" w:rsidTr="007D4D15">
        <w:trPr>
          <w:trHeight w:val="2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20251B" w14:textId="77777777" w:rsidR="000D5D50" w:rsidRPr="000D5D50" w:rsidRDefault="000D5D50" w:rsidP="000D5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Arial Narrow" w:eastAsia="Arial Narrow" w:hAnsi="Arial Narrow" w:cs="Arial"/>
              </w:rPr>
            </w:pPr>
            <w:r w:rsidRPr="000D5D50">
              <w:rPr>
                <w:rFonts w:ascii="Arial Narrow" w:eastAsia="Arial Narrow" w:hAnsi="Arial Narrow" w:cs="Arial"/>
              </w:rPr>
              <w:t xml:space="preserve">5.2 Restringido (plazo en años): Se debe marcar con una X la opción que corresponda y registrar el tiempo expresado en años. </w:t>
            </w:r>
          </w:p>
        </w:tc>
      </w:tr>
      <w:tr w:rsidR="000D5D50" w:rsidRPr="000D5D50" w14:paraId="02CA8D29" w14:textId="77777777" w:rsidTr="007D4D15">
        <w:trPr>
          <w:trHeight w:val="2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5F6C4C" w14:textId="77777777" w:rsidR="000D5D50" w:rsidRPr="000D5D50" w:rsidRDefault="000D5D50" w:rsidP="000D5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Arial Narrow" w:eastAsia="Arial Narrow" w:hAnsi="Arial Narrow" w:cs="Arial"/>
              </w:rPr>
            </w:pPr>
            <w:r w:rsidRPr="000D5D50">
              <w:rPr>
                <w:rFonts w:ascii="Arial Narrow" w:eastAsia="Arial Narrow" w:hAnsi="Arial Narrow" w:cs="Arial"/>
              </w:rPr>
              <w:t>5.3 Marco legal de la restricción: Se debe registrar la normativa específica que señala la restricción y los años de restricción.</w:t>
            </w:r>
          </w:p>
        </w:tc>
      </w:tr>
      <w:tr w:rsidR="000D5D50" w:rsidRPr="000D5D50" w14:paraId="289B986A" w14:textId="77777777" w:rsidTr="000D5D50">
        <w:trPr>
          <w:trHeight w:val="56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960070" w14:textId="77777777" w:rsidR="000D5D50" w:rsidRPr="000D5D50" w:rsidRDefault="000D5D50" w:rsidP="000D5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Arial Narrow" w:eastAsia="Arial Narrow" w:hAnsi="Arial Narrow" w:cs="Arial"/>
                <w:b/>
                <w:bCs/>
              </w:rPr>
            </w:pPr>
            <w:r w:rsidRPr="000D5D50">
              <w:rPr>
                <w:rFonts w:ascii="Arial Narrow" w:eastAsia="Arial Narrow" w:hAnsi="Arial Narrow" w:cs="Arial"/>
                <w:b/>
                <w:bCs/>
              </w:rPr>
              <w:t>6. CONTROL</w:t>
            </w:r>
          </w:p>
        </w:tc>
      </w:tr>
      <w:tr w:rsidR="000D5D50" w:rsidRPr="000D5D50" w14:paraId="610E74ED" w14:textId="77777777" w:rsidTr="007D4D15">
        <w:trPr>
          <w:trHeight w:val="2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32EF2D" w14:textId="77777777" w:rsidR="000D5D50" w:rsidRPr="000D5D50" w:rsidRDefault="000D5D50" w:rsidP="000D5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Arial Narrow" w:eastAsia="Arial Narrow" w:hAnsi="Arial Narrow" w:cs="Arial"/>
              </w:rPr>
            </w:pPr>
            <w:r w:rsidRPr="000D5D50">
              <w:rPr>
                <w:rFonts w:ascii="Arial Narrow" w:eastAsia="Arial Narrow" w:hAnsi="Arial Narrow" w:cs="Arial"/>
              </w:rPr>
              <w:t>6.1 Grupo responsable del estudio y valoración: Se debe registrar el nombre de la dirección responsable del proceso archivístico.</w:t>
            </w:r>
          </w:p>
        </w:tc>
      </w:tr>
      <w:tr w:rsidR="000D5D50" w:rsidRPr="000D5D50" w14:paraId="17DDCB39" w14:textId="77777777" w:rsidTr="007D4D15">
        <w:trPr>
          <w:trHeight w:val="2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A89160" w14:textId="2529F264" w:rsidR="000D5D50" w:rsidRPr="000D5D50" w:rsidRDefault="000D5D50" w:rsidP="000D5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Arial Narrow" w:eastAsia="Arial Narrow" w:hAnsi="Arial Narrow" w:cs="Arial"/>
              </w:rPr>
            </w:pPr>
            <w:r w:rsidRPr="000D5D50">
              <w:rPr>
                <w:rFonts w:ascii="Arial Narrow" w:eastAsia="Arial Narrow" w:hAnsi="Arial Narrow" w:cs="Arial"/>
              </w:rPr>
              <w:t xml:space="preserve">6.2 Archivo(s) donde se ha llevado a cabo el trabajo de campo: </w:t>
            </w:r>
            <w:r w:rsidR="00A9240F" w:rsidRPr="00A9240F">
              <w:rPr>
                <w:rFonts w:ascii="Arial Narrow" w:eastAsia="Arial Narrow" w:hAnsi="Arial Narrow" w:cs="Arial"/>
              </w:rPr>
              <w:t>Se debe registrar el nombre del archivo de gestión, depósito documental, dependencia, sistema de información o repositorio electrónico en el cual se realizó el trabajo de campo para la valoración de las series o subseries documentales.</w:t>
            </w:r>
          </w:p>
        </w:tc>
      </w:tr>
      <w:tr w:rsidR="000D5D50" w:rsidRPr="000D5D50" w14:paraId="0933E610" w14:textId="77777777" w:rsidTr="007D4D15">
        <w:trPr>
          <w:trHeight w:val="2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C9F7CB" w14:textId="4ACED490" w:rsidR="000D5D50" w:rsidRPr="000D5D50" w:rsidRDefault="000D5D50" w:rsidP="000D5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Arial Narrow" w:eastAsia="Arial Narrow" w:hAnsi="Arial Narrow" w:cs="Arial"/>
              </w:rPr>
            </w:pPr>
            <w:r w:rsidRPr="000D5D50">
              <w:rPr>
                <w:rFonts w:ascii="Arial Narrow" w:eastAsia="Arial Narrow" w:hAnsi="Arial Narrow" w:cs="Arial"/>
              </w:rPr>
              <w:t>6.3 Fecha de realización del estudio de valoración: Se debe registrar la fecha en formato AAAA</w:t>
            </w:r>
            <w:r w:rsidR="002836E4">
              <w:rPr>
                <w:rFonts w:ascii="Arial Narrow" w:eastAsia="Arial Narrow" w:hAnsi="Arial Narrow" w:cs="Arial"/>
              </w:rPr>
              <w:t>/MM/DD</w:t>
            </w:r>
          </w:p>
        </w:tc>
      </w:tr>
      <w:tr w:rsidR="000D5D50" w:rsidRPr="000D5D50" w14:paraId="54A3535A" w14:textId="77777777" w:rsidTr="007D4D15">
        <w:trPr>
          <w:trHeight w:val="2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0DB9F2" w14:textId="553F17AC" w:rsidR="000D5D50" w:rsidRPr="000D5D50" w:rsidRDefault="000D5D50" w:rsidP="000D5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Arial Narrow" w:eastAsia="Arial Narrow" w:hAnsi="Arial Narrow" w:cs="Arial"/>
              </w:rPr>
            </w:pPr>
            <w:r w:rsidRPr="000D5D50">
              <w:rPr>
                <w:rFonts w:ascii="Arial Narrow" w:eastAsia="Arial Narrow" w:hAnsi="Arial Narrow" w:cs="Arial"/>
              </w:rPr>
              <w:t xml:space="preserve">6.4 Fecha de revisión: Se debe registrar la fecha en formato </w:t>
            </w:r>
            <w:r w:rsidR="002836E4" w:rsidRPr="000D5D50">
              <w:rPr>
                <w:rFonts w:ascii="Arial Narrow" w:eastAsia="Arial Narrow" w:hAnsi="Arial Narrow" w:cs="Arial"/>
              </w:rPr>
              <w:t>AAAA</w:t>
            </w:r>
            <w:r w:rsidR="002836E4">
              <w:rPr>
                <w:rFonts w:ascii="Arial Narrow" w:eastAsia="Arial Narrow" w:hAnsi="Arial Narrow" w:cs="Arial"/>
              </w:rPr>
              <w:t>/MM/DD</w:t>
            </w:r>
          </w:p>
        </w:tc>
      </w:tr>
      <w:tr w:rsidR="000D5D50" w:rsidRPr="000D5D50" w14:paraId="535B5289" w14:textId="77777777" w:rsidTr="007D4D15">
        <w:trPr>
          <w:trHeight w:val="2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C186C1" w14:textId="44295054" w:rsidR="000D5D50" w:rsidRPr="000D5D50" w:rsidRDefault="000D5D50" w:rsidP="000D5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Arial Narrow" w:eastAsia="Arial Narrow" w:hAnsi="Arial Narrow" w:cs="Arial"/>
              </w:rPr>
            </w:pPr>
            <w:r w:rsidRPr="000D5D50">
              <w:rPr>
                <w:rFonts w:ascii="Arial Narrow" w:eastAsia="Arial Narrow" w:hAnsi="Arial Narrow" w:cs="Arial"/>
              </w:rPr>
              <w:t xml:space="preserve">6.5 Número y fecha del acta de aprobación: </w:t>
            </w:r>
            <w:r w:rsidR="00A9240F" w:rsidRPr="00A9240F">
              <w:rPr>
                <w:rFonts w:ascii="Arial Narrow" w:eastAsia="Arial Narrow" w:hAnsi="Arial Narrow" w:cs="Arial"/>
              </w:rPr>
              <w:t>Registrar el número y fecha del acta de la instancia competente mediante la cual se aprobó o avaló el instrumento de valoración, de acuerdo con el procedimiento institucional y la normativa archivística vigente.</w:t>
            </w:r>
          </w:p>
        </w:tc>
      </w:tr>
      <w:tr w:rsidR="000D5D50" w:rsidRPr="000D5D50" w14:paraId="759D4037" w14:textId="77777777" w:rsidTr="000D5D50">
        <w:trPr>
          <w:trHeight w:val="56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7A22FD" w14:textId="77777777" w:rsidR="000D5D50" w:rsidRPr="000D5D50" w:rsidRDefault="000D5D50" w:rsidP="000D5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Arial Narrow" w:eastAsia="Arial Narrow" w:hAnsi="Arial Narrow" w:cs="Arial"/>
                <w:b/>
                <w:bCs/>
              </w:rPr>
            </w:pPr>
            <w:r w:rsidRPr="000D5D50">
              <w:rPr>
                <w:rFonts w:ascii="Arial Narrow" w:eastAsia="Arial Narrow" w:hAnsi="Arial Narrow" w:cs="Arial"/>
                <w:b/>
                <w:bCs/>
              </w:rPr>
              <w:t>7. OBSERVACIONES</w:t>
            </w:r>
          </w:p>
        </w:tc>
      </w:tr>
      <w:tr w:rsidR="000D5D50" w:rsidRPr="000D5D50" w14:paraId="1B504AF8" w14:textId="77777777" w:rsidTr="000D5D50">
        <w:trPr>
          <w:trHeight w:val="454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433B8C" w14:textId="7B652ACA" w:rsidR="000D5D50" w:rsidRPr="000D5D50" w:rsidRDefault="000D5D50" w:rsidP="000D5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Arial Narrow" w:eastAsia="Arial Narrow" w:hAnsi="Arial Narrow" w:cs="Arial"/>
              </w:rPr>
            </w:pPr>
            <w:r w:rsidRPr="000D5D50">
              <w:rPr>
                <w:rFonts w:ascii="Arial Narrow" w:eastAsia="Arial Narrow" w:hAnsi="Arial Narrow" w:cs="Arial"/>
              </w:rPr>
              <w:t>Se debe registrar información importante que no corresponda con ninguno de los campos anteriores.</w:t>
            </w:r>
          </w:p>
        </w:tc>
      </w:tr>
    </w:tbl>
    <w:p w14:paraId="283A703A" w14:textId="54277B45" w:rsidR="000D5D50" w:rsidRPr="000D5D50" w:rsidRDefault="000D5D50" w:rsidP="000D5D5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Arial" w:eastAsia="Arial Narrow" w:hAnsi="Arial" w:cs="Arial"/>
        </w:rPr>
      </w:pPr>
    </w:p>
    <w:sectPr w:rsidR="000D5D50" w:rsidRPr="000D5D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567" w:footer="96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A39B09" w14:textId="77777777" w:rsidR="00F22C17" w:rsidRDefault="00F22C17">
      <w:r>
        <w:separator/>
      </w:r>
    </w:p>
  </w:endnote>
  <w:endnote w:type="continuationSeparator" w:id="0">
    <w:p w14:paraId="10FFE5BC" w14:textId="77777777" w:rsidR="00F22C17" w:rsidRDefault="00F22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65B96A6-9CD5-47F0-8235-4BB8EE6309EC}"/>
    <w:embedBold r:id="rId2" w:fontKey="{F6D2E171-9567-461A-AB11-841D7F8ECC8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5AA49DF4-B080-44D3-BB97-107605BE0E08}"/>
    <w:embedItalic r:id="rId4" w:fontKey="{9B7C533B-0A22-492A-A43D-71AED441A914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968080CE-40F7-480F-8D85-B55623DD4FDF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6" w:fontKey="{E7099A57-12EE-48FF-8ACE-A30B8C02777A}"/>
    <w:embedBold r:id="rId7" w:fontKey="{C686516D-3C20-4D2C-B16F-593855AEFAD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  <w:embedRegular r:id="rId8" w:fontKey="{75704124-755B-49F0-B1BA-3C5E9667FE7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50508889-8DCA-4AD9-B0A3-272634122513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40B4D4" w14:textId="77777777" w:rsidR="00591678" w:rsidRDefault="00D57E1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DF45C4F" wp14:editId="24382ABC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360170" cy="345440"/>
              <wp:effectExtent l="0" t="0" r="0" b="0"/>
              <wp:wrapNone/>
              <wp:docPr id="1042266380" name="Cuadro de texto 2" descr="Información Pú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01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84AF21" w14:textId="77777777" w:rsidR="00D57E1B" w:rsidRPr="00D57E1B" w:rsidRDefault="00D57E1B" w:rsidP="00D57E1B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57E1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Información Pública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2DF45C4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Información Pública" style="position:absolute;margin-left:55.9pt;margin-top:0;width:107.1pt;height:27.2pt;z-index:25166028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" filled="f" stroked="f">
              <v:textbox style="mso-fit-shape-to-text:t" inset="0,0,20pt,15pt">
                <w:txbxContent>
                  <w:p w14:paraId="5384AF21" w14:textId="77777777" w:rsidR="00D57E1B" w:rsidRPr="00D57E1B" w:rsidRDefault="00D57E1B" w:rsidP="00D57E1B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57E1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Información 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2" w:name="_heading=h.gjdgxs" w:colFirst="0" w:colLast="0"/>
  <w:bookmarkEnd w:id="2"/>
  <w:p w14:paraId="44824678" w14:textId="77777777" w:rsidR="00591678" w:rsidRDefault="00D57E1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1A4969B" wp14:editId="75704742">
              <wp:simplePos x="457200" y="927354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360170" cy="345440"/>
              <wp:effectExtent l="0" t="0" r="0" b="0"/>
              <wp:wrapNone/>
              <wp:docPr id="1839606449" name="Cuadro de texto 3" descr="Información Pú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01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934ECB" w14:textId="35CC8330" w:rsidR="00D57E1B" w:rsidRPr="00D57E1B" w:rsidRDefault="00D57E1B" w:rsidP="00D57E1B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21A4969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Información Pública" style="position:absolute;margin-left:55.9pt;margin-top:0;width:107.1pt;height:27.2pt;z-index:251661312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" filled="f" stroked="f">
              <v:textbox style="mso-fit-shape-to-text:t" inset="0,0,20pt,15pt">
                <w:txbxContent>
                  <w:p w14:paraId="2C934ECB" w14:textId="35CC8330" w:rsidR="00D57E1B" w:rsidRPr="00D57E1B" w:rsidRDefault="00D57E1B" w:rsidP="00D57E1B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A60DB1" w14:textId="77777777" w:rsidR="00591678" w:rsidRDefault="00D57E1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4AD5D3F" wp14:editId="1F56591F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360170" cy="345440"/>
              <wp:effectExtent l="0" t="0" r="0" b="0"/>
              <wp:wrapNone/>
              <wp:docPr id="1592577685" name="Cuadro de texto 1" descr="Información Pú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01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7FD95A" w14:textId="77777777" w:rsidR="00D57E1B" w:rsidRPr="00D57E1B" w:rsidRDefault="00D57E1B" w:rsidP="00D57E1B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57E1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Información Pública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24AD5D3F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Información Pública" style="position:absolute;margin-left:55.9pt;margin-top:0;width:107.1pt;height:27.2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" filled="f" stroked="f">
              <v:textbox style="mso-fit-shape-to-text:t" inset="0,0,20pt,15pt">
                <w:txbxContent>
                  <w:p w14:paraId="587FD95A" w14:textId="77777777" w:rsidR="00D57E1B" w:rsidRPr="00D57E1B" w:rsidRDefault="00D57E1B" w:rsidP="00D57E1B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57E1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Información 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95A020" w14:textId="77777777" w:rsidR="00F22C17" w:rsidRDefault="00F22C17">
      <w:r>
        <w:separator/>
      </w:r>
    </w:p>
  </w:footnote>
  <w:footnote w:type="continuationSeparator" w:id="0">
    <w:p w14:paraId="78A36ECA" w14:textId="77777777" w:rsidR="00F22C17" w:rsidRDefault="00F22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C744F5" w14:textId="77777777" w:rsidR="00591678" w:rsidRDefault="0059167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C6F4B1" w14:textId="77777777" w:rsidR="00591678" w:rsidRDefault="00591678">
    <w:pPr>
      <w:spacing w:line="14" w:lineRule="auto"/>
      <w:rPr>
        <w:sz w:val="20"/>
        <w:szCs w:val="20"/>
      </w:rPr>
    </w:pPr>
  </w:p>
  <w:tbl>
    <w:tblPr>
      <w:tblStyle w:val="af8"/>
      <w:tblW w:w="10200" w:type="dxa"/>
      <w:tblInd w:w="-8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000" w:firstRow="0" w:lastRow="0" w:firstColumn="0" w:lastColumn="0" w:noHBand="0" w:noVBand="0"/>
    </w:tblPr>
    <w:tblGrid>
      <w:gridCol w:w="1843"/>
      <w:gridCol w:w="6095"/>
      <w:gridCol w:w="851"/>
      <w:gridCol w:w="1411"/>
    </w:tblGrid>
    <w:tr w:rsidR="00591678" w14:paraId="3F862D92" w14:textId="77777777" w:rsidTr="0074664D">
      <w:trPr>
        <w:trHeight w:val="273"/>
      </w:trPr>
      <w:tc>
        <w:tcPr>
          <w:tcW w:w="1843" w:type="dxa"/>
          <w:vMerge w:val="restart"/>
        </w:tcPr>
        <w:p w14:paraId="4CA62076" w14:textId="77777777" w:rsidR="00591678" w:rsidRDefault="0031001E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Times New Roman" w:eastAsia="Times New Roman" w:hAnsi="Times New Roman" w:cs="Times New Roman"/>
              <w:color w:val="000000"/>
              <w:sz w:val="12"/>
              <w:szCs w:val="12"/>
            </w:rPr>
          </w:pPr>
          <w:r>
            <w:rPr>
              <w:noProof/>
            </w:rPr>
            <w:drawing>
              <wp:anchor distT="0" distB="0" distL="0" distR="0" simplePos="0" relativeHeight="251658240" behindDoc="1" locked="0" layoutInCell="1" hidden="0" allowOverlap="1" wp14:anchorId="2FC5D4E2" wp14:editId="124CD262">
                <wp:simplePos x="0" y="0"/>
                <wp:positionH relativeFrom="column">
                  <wp:posOffset>132715</wp:posOffset>
                </wp:positionH>
                <wp:positionV relativeFrom="paragraph">
                  <wp:posOffset>22860</wp:posOffset>
                </wp:positionV>
                <wp:extent cx="830605" cy="504710"/>
                <wp:effectExtent l="0" t="0" r="0" b="0"/>
                <wp:wrapNone/>
                <wp:docPr id="3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0605" cy="50471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095" w:type="dxa"/>
          <w:vMerge w:val="restart"/>
          <w:vAlign w:val="center"/>
        </w:tcPr>
        <w:p w14:paraId="1C3839DE" w14:textId="77777777" w:rsidR="00591678" w:rsidRDefault="0031001E" w:rsidP="0074664D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178"/>
            <w:ind w:right="39"/>
            <w:jc w:val="center"/>
            <w:rPr>
              <w:rFonts w:ascii="Arial" w:eastAsia="Arial" w:hAnsi="Arial" w:cs="Arial"/>
              <w:b/>
              <w:color w:val="000000"/>
              <w:sz w:val="17"/>
              <w:szCs w:val="17"/>
            </w:rPr>
          </w:pPr>
          <w:r>
            <w:rPr>
              <w:rFonts w:ascii="Arial" w:eastAsia="Arial" w:hAnsi="Arial" w:cs="Arial"/>
              <w:b/>
              <w:color w:val="000000"/>
              <w:sz w:val="17"/>
              <w:szCs w:val="17"/>
            </w:rPr>
            <w:t>GESTIÓN DOCUMENTAL</w:t>
          </w:r>
        </w:p>
      </w:tc>
      <w:tc>
        <w:tcPr>
          <w:tcW w:w="851" w:type="dxa"/>
        </w:tcPr>
        <w:p w14:paraId="3410BBD0" w14:textId="77777777" w:rsidR="00591678" w:rsidRDefault="0031001E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51"/>
            <w:ind w:left="23"/>
            <w:rPr>
              <w:color w:val="000000"/>
              <w:sz w:val="14"/>
              <w:szCs w:val="14"/>
            </w:rPr>
          </w:pPr>
          <w:r>
            <w:rPr>
              <w:color w:val="000000"/>
              <w:sz w:val="14"/>
              <w:szCs w:val="14"/>
            </w:rPr>
            <w:t>Código:</w:t>
          </w:r>
        </w:p>
      </w:tc>
      <w:tc>
        <w:tcPr>
          <w:tcW w:w="1411" w:type="dxa"/>
        </w:tcPr>
        <w:p w14:paraId="0101DCF4" w14:textId="77777777" w:rsidR="00591678" w:rsidRDefault="0031001E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41"/>
            <w:ind w:left="26"/>
            <w:rPr>
              <w:color w:val="000000"/>
              <w:sz w:val="14"/>
              <w:szCs w:val="14"/>
            </w:rPr>
          </w:pPr>
          <w:r>
            <w:rPr>
              <w:color w:val="000000"/>
              <w:sz w:val="14"/>
              <w:szCs w:val="14"/>
            </w:rPr>
            <w:t>GDO-F-15</w:t>
          </w:r>
        </w:p>
      </w:tc>
    </w:tr>
    <w:tr w:rsidR="00591678" w14:paraId="655794FB" w14:textId="77777777" w:rsidTr="0074664D">
      <w:trPr>
        <w:trHeight w:val="272"/>
      </w:trPr>
      <w:tc>
        <w:tcPr>
          <w:tcW w:w="1843" w:type="dxa"/>
          <w:vMerge/>
        </w:tcPr>
        <w:p w14:paraId="198F04F9" w14:textId="77777777" w:rsidR="00591678" w:rsidRDefault="00591678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color w:val="000000"/>
              <w:sz w:val="14"/>
              <w:szCs w:val="14"/>
            </w:rPr>
          </w:pPr>
        </w:p>
      </w:tc>
      <w:tc>
        <w:tcPr>
          <w:tcW w:w="6095" w:type="dxa"/>
          <w:vMerge/>
          <w:vAlign w:val="center"/>
        </w:tcPr>
        <w:p w14:paraId="1EBE759D" w14:textId="77777777" w:rsidR="00591678" w:rsidRDefault="00591678" w:rsidP="0074664D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center"/>
            <w:rPr>
              <w:color w:val="000000"/>
              <w:sz w:val="14"/>
              <w:szCs w:val="14"/>
            </w:rPr>
          </w:pPr>
        </w:p>
      </w:tc>
      <w:tc>
        <w:tcPr>
          <w:tcW w:w="851" w:type="dxa"/>
        </w:tcPr>
        <w:p w14:paraId="0BB2C182" w14:textId="77777777" w:rsidR="00591678" w:rsidRDefault="0031001E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51"/>
            <w:ind w:left="23"/>
            <w:rPr>
              <w:color w:val="000000"/>
              <w:sz w:val="14"/>
              <w:szCs w:val="14"/>
            </w:rPr>
          </w:pPr>
          <w:r>
            <w:rPr>
              <w:color w:val="000000"/>
              <w:sz w:val="14"/>
              <w:szCs w:val="14"/>
            </w:rPr>
            <w:t>Fecha:</w:t>
          </w:r>
        </w:p>
      </w:tc>
      <w:tc>
        <w:tcPr>
          <w:tcW w:w="1411" w:type="dxa"/>
        </w:tcPr>
        <w:p w14:paraId="63B657EA" w14:textId="7D5D4F2E" w:rsidR="00591678" w:rsidRPr="007513CB" w:rsidRDefault="009E7866" w:rsidP="007513CB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41"/>
            <w:ind w:left="26"/>
            <w:rPr>
              <w:sz w:val="14"/>
              <w:szCs w:val="14"/>
            </w:rPr>
          </w:pPr>
          <w:r>
            <w:rPr>
              <w:sz w:val="14"/>
              <w:szCs w:val="14"/>
            </w:rPr>
            <w:t>2</w:t>
          </w:r>
          <w:r w:rsidR="00FC4CD4">
            <w:rPr>
              <w:sz w:val="14"/>
              <w:szCs w:val="14"/>
            </w:rPr>
            <w:t>7</w:t>
          </w:r>
          <w:r w:rsidR="000D5D50">
            <w:rPr>
              <w:sz w:val="14"/>
              <w:szCs w:val="14"/>
            </w:rPr>
            <w:t>/08/202</w:t>
          </w:r>
          <w:r w:rsidR="00D57E1B">
            <w:rPr>
              <w:sz w:val="14"/>
              <w:szCs w:val="14"/>
            </w:rPr>
            <w:t>6</w:t>
          </w:r>
        </w:p>
      </w:tc>
    </w:tr>
    <w:tr w:rsidR="00591678" w14:paraId="17236FE5" w14:textId="77777777" w:rsidTr="0074664D">
      <w:trPr>
        <w:trHeight w:val="272"/>
      </w:trPr>
      <w:tc>
        <w:tcPr>
          <w:tcW w:w="1843" w:type="dxa"/>
          <w:vMerge/>
        </w:tcPr>
        <w:p w14:paraId="6BFB4D61" w14:textId="77777777" w:rsidR="00591678" w:rsidRDefault="00591678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color w:val="000000"/>
              <w:sz w:val="14"/>
              <w:szCs w:val="14"/>
            </w:rPr>
          </w:pPr>
        </w:p>
      </w:tc>
      <w:tc>
        <w:tcPr>
          <w:tcW w:w="6095" w:type="dxa"/>
        </w:tcPr>
        <w:p w14:paraId="22D4672B" w14:textId="77777777" w:rsidR="00591678" w:rsidRDefault="0031001E" w:rsidP="0074664D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30"/>
            <w:jc w:val="center"/>
            <w:rPr>
              <w:rFonts w:ascii="Arial" w:eastAsia="Arial" w:hAnsi="Arial" w:cs="Arial"/>
              <w:b/>
              <w:color w:val="000000"/>
              <w:sz w:val="17"/>
              <w:szCs w:val="17"/>
            </w:rPr>
          </w:pPr>
          <w:r>
            <w:rPr>
              <w:rFonts w:ascii="Arial" w:eastAsia="Arial" w:hAnsi="Arial" w:cs="Arial"/>
              <w:b/>
              <w:color w:val="000000"/>
              <w:sz w:val="17"/>
              <w:szCs w:val="17"/>
            </w:rPr>
            <w:t>FICHA DE VALORACIÓN DOCUMENTAL Y DISPOSICIÓN FINAL</w:t>
          </w:r>
        </w:p>
      </w:tc>
      <w:tc>
        <w:tcPr>
          <w:tcW w:w="851" w:type="dxa"/>
        </w:tcPr>
        <w:p w14:paraId="4986A9DF" w14:textId="77777777" w:rsidR="00591678" w:rsidRDefault="0031001E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51"/>
            <w:ind w:left="23"/>
            <w:rPr>
              <w:color w:val="000000"/>
              <w:sz w:val="14"/>
              <w:szCs w:val="14"/>
            </w:rPr>
          </w:pPr>
          <w:r>
            <w:rPr>
              <w:color w:val="000000"/>
              <w:sz w:val="14"/>
              <w:szCs w:val="14"/>
            </w:rPr>
            <w:t>Versión:</w:t>
          </w:r>
        </w:p>
      </w:tc>
      <w:tc>
        <w:tcPr>
          <w:tcW w:w="1411" w:type="dxa"/>
        </w:tcPr>
        <w:p w14:paraId="4E2FB444" w14:textId="77777777" w:rsidR="00591678" w:rsidRDefault="00D57E1B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41"/>
            <w:ind w:left="26"/>
            <w:rPr>
              <w:color w:val="000000"/>
              <w:sz w:val="14"/>
              <w:szCs w:val="14"/>
            </w:rPr>
          </w:pPr>
          <w:r>
            <w:rPr>
              <w:sz w:val="14"/>
              <w:szCs w:val="14"/>
            </w:rPr>
            <w:t>6</w:t>
          </w:r>
        </w:p>
      </w:tc>
    </w:tr>
  </w:tbl>
  <w:p w14:paraId="458859D7" w14:textId="77777777" w:rsidR="00591678" w:rsidRDefault="00591678">
    <w:pPr>
      <w:spacing w:line="14" w:lineRule="auto"/>
      <w:rPr>
        <w:sz w:val="20"/>
        <w:szCs w:val="20"/>
      </w:rPr>
    </w:pPr>
  </w:p>
  <w:p w14:paraId="1AEB690C" w14:textId="77777777" w:rsidR="00591678" w:rsidRDefault="00591678">
    <w:pPr>
      <w:spacing w:line="14" w:lineRule="auto"/>
      <w:rPr>
        <w:sz w:val="20"/>
        <w:szCs w:val="20"/>
      </w:rPr>
    </w:pPr>
  </w:p>
  <w:p w14:paraId="54299FF7" w14:textId="77777777" w:rsidR="00591678" w:rsidRDefault="00591678">
    <w:pPr>
      <w:spacing w:line="14" w:lineRule="auto"/>
      <w:rPr>
        <w:sz w:val="20"/>
        <w:szCs w:val="20"/>
      </w:rPr>
    </w:pPr>
  </w:p>
  <w:p w14:paraId="5BEA9FD2" w14:textId="77777777" w:rsidR="00591678" w:rsidRDefault="00591678">
    <w:pPr>
      <w:spacing w:line="14" w:lineRule="auto"/>
      <w:rPr>
        <w:sz w:val="20"/>
        <w:szCs w:val="20"/>
      </w:rPr>
    </w:pPr>
  </w:p>
  <w:p w14:paraId="53021401" w14:textId="77777777" w:rsidR="00591678" w:rsidRDefault="00591678">
    <w:pPr>
      <w:spacing w:line="14" w:lineRule="auto"/>
      <w:rPr>
        <w:sz w:val="20"/>
        <w:szCs w:val="20"/>
      </w:rPr>
    </w:pPr>
  </w:p>
  <w:p w14:paraId="11C6469A" w14:textId="77777777" w:rsidR="00591678" w:rsidRDefault="00591678">
    <w:pPr>
      <w:spacing w:line="14" w:lineRule="auto"/>
      <w:rPr>
        <w:sz w:val="20"/>
        <w:szCs w:val="20"/>
      </w:rPr>
    </w:pPr>
  </w:p>
  <w:p w14:paraId="7E8F4C6C" w14:textId="77777777" w:rsidR="00591678" w:rsidRDefault="00591678">
    <w:pPr>
      <w:spacing w:line="14" w:lineRule="auto"/>
      <w:rPr>
        <w:sz w:val="20"/>
        <w:szCs w:val="20"/>
      </w:rPr>
    </w:pPr>
  </w:p>
  <w:p w14:paraId="5A73BA34" w14:textId="77777777" w:rsidR="00591678" w:rsidRDefault="00591678">
    <w:pPr>
      <w:spacing w:line="14" w:lineRule="auto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64454E" w14:textId="77777777" w:rsidR="00591678" w:rsidRDefault="0059167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trackRevision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678"/>
    <w:rsid w:val="00027426"/>
    <w:rsid w:val="000345FD"/>
    <w:rsid w:val="0007447E"/>
    <w:rsid w:val="000D5D50"/>
    <w:rsid w:val="0012523B"/>
    <w:rsid w:val="00135F51"/>
    <w:rsid w:val="00165943"/>
    <w:rsid w:val="001A58CE"/>
    <w:rsid w:val="001C4AB9"/>
    <w:rsid w:val="002836E4"/>
    <w:rsid w:val="002D4521"/>
    <w:rsid w:val="0031001E"/>
    <w:rsid w:val="00313184"/>
    <w:rsid w:val="003342F1"/>
    <w:rsid w:val="0039187F"/>
    <w:rsid w:val="004036B8"/>
    <w:rsid w:val="00490907"/>
    <w:rsid w:val="004C7593"/>
    <w:rsid w:val="00591678"/>
    <w:rsid w:val="00592FC0"/>
    <w:rsid w:val="005B0069"/>
    <w:rsid w:val="005B17B8"/>
    <w:rsid w:val="005C7232"/>
    <w:rsid w:val="00611941"/>
    <w:rsid w:val="0064784D"/>
    <w:rsid w:val="00681567"/>
    <w:rsid w:val="006A0ED5"/>
    <w:rsid w:val="006A5E6F"/>
    <w:rsid w:val="006C4800"/>
    <w:rsid w:val="00706107"/>
    <w:rsid w:val="007216FA"/>
    <w:rsid w:val="0074664D"/>
    <w:rsid w:val="007513CB"/>
    <w:rsid w:val="0079717E"/>
    <w:rsid w:val="007D4D15"/>
    <w:rsid w:val="007D7AA8"/>
    <w:rsid w:val="0083052C"/>
    <w:rsid w:val="008443BA"/>
    <w:rsid w:val="0088488A"/>
    <w:rsid w:val="008C6A62"/>
    <w:rsid w:val="00917B52"/>
    <w:rsid w:val="009A2BBD"/>
    <w:rsid w:val="009C4940"/>
    <w:rsid w:val="009E7866"/>
    <w:rsid w:val="00A03F25"/>
    <w:rsid w:val="00A82522"/>
    <w:rsid w:val="00A85FB8"/>
    <w:rsid w:val="00A9240F"/>
    <w:rsid w:val="00B34946"/>
    <w:rsid w:val="00B72330"/>
    <w:rsid w:val="00C030C7"/>
    <w:rsid w:val="00C66C8C"/>
    <w:rsid w:val="00CC173B"/>
    <w:rsid w:val="00D133B8"/>
    <w:rsid w:val="00D57E1B"/>
    <w:rsid w:val="00E90D6B"/>
    <w:rsid w:val="00F22C17"/>
    <w:rsid w:val="00F302F6"/>
    <w:rsid w:val="00F41821"/>
    <w:rsid w:val="00FB3EFA"/>
    <w:rsid w:val="00FC4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D3CF90"/>
  <w15:docId w15:val="{5FAEECF3-4927-4646-807E-766D43B18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CF1D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D23E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23E7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D23E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23E7"/>
    <w:rPr>
      <w:rFonts w:ascii="Calibri" w:eastAsia="Calibri" w:hAnsi="Calibri" w:cs="Calibri"/>
      <w:lang w:val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3"/>
    <w:tblPr>
      <w:tblStyleRowBandSize w:val="1"/>
      <w:tblStyleColBandSize w:val="1"/>
    </w:tblPr>
  </w:style>
  <w:style w:type="table" w:customStyle="1" w:styleId="a1">
    <w:basedOn w:val="TableNormal3"/>
    <w:tblPr>
      <w:tblStyleRowBandSize w:val="1"/>
      <w:tblStyleColBandSize w:val="1"/>
    </w:tblPr>
  </w:style>
  <w:style w:type="table" w:customStyle="1" w:styleId="a2">
    <w:basedOn w:val="TableNormal3"/>
    <w:tblPr>
      <w:tblStyleRowBandSize w:val="1"/>
      <w:tblStyleColBandSize w:val="1"/>
    </w:tblPr>
  </w:style>
  <w:style w:type="table" w:customStyle="1" w:styleId="a3">
    <w:basedOn w:val="TableNormal3"/>
    <w:tblPr>
      <w:tblStyleRowBandSize w:val="1"/>
      <w:tblStyleColBandSize w:val="1"/>
    </w:tblPr>
  </w:style>
  <w:style w:type="table" w:customStyle="1" w:styleId="a4">
    <w:basedOn w:val="TableNormal3"/>
    <w:tblPr>
      <w:tblStyleRowBandSize w:val="1"/>
      <w:tblStyleColBandSize w:val="1"/>
    </w:tblPr>
  </w:style>
  <w:style w:type="table" w:customStyle="1" w:styleId="a5">
    <w:basedOn w:val="TableNormal3"/>
    <w:tblPr>
      <w:tblStyleRowBandSize w:val="1"/>
      <w:tblStyleColBandSize w:val="1"/>
    </w:tblPr>
  </w:style>
  <w:style w:type="table" w:customStyle="1" w:styleId="a6">
    <w:basedOn w:val="TableNormal3"/>
    <w:tblPr>
      <w:tblStyleRowBandSize w:val="1"/>
      <w:tblStyleColBandSize w:val="1"/>
    </w:tblPr>
  </w:style>
  <w:style w:type="table" w:customStyle="1" w:styleId="a7">
    <w:basedOn w:val="TableNormal3"/>
    <w:tblPr>
      <w:tblStyleRowBandSize w:val="1"/>
      <w:tblStyleColBandSize w:val="1"/>
    </w:tblPr>
  </w:style>
  <w:style w:type="table" w:customStyle="1" w:styleId="a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3"/>
    <w:tblPr>
      <w:tblStyleRowBandSize w:val="1"/>
      <w:tblStyleColBandSize w:val="1"/>
    </w:tblPr>
  </w:style>
  <w:style w:type="table" w:customStyle="1" w:styleId="aa">
    <w:basedOn w:val="TableNormal3"/>
    <w:tblPr>
      <w:tblStyleRowBandSize w:val="1"/>
      <w:tblStyleColBandSize w:val="1"/>
    </w:tblPr>
  </w:style>
  <w:style w:type="table" w:customStyle="1" w:styleId="ab">
    <w:basedOn w:val="TableNormal3"/>
    <w:tblPr>
      <w:tblStyleRowBandSize w:val="1"/>
      <w:tblStyleColBandSize w:val="1"/>
    </w:tblPr>
  </w:style>
  <w:style w:type="table" w:customStyle="1" w:styleId="ac">
    <w:basedOn w:val="TableNormal3"/>
    <w:tblPr>
      <w:tblStyleRowBandSize w:val="1"/>
      <w:tblStyleColBandSize w:val="1"/>
    </w:tblPr>
  </w:style>
  <w:style w:type="table" w:customStyle="1" w:styleId="ad">
    <w:basedOn w:val="TableNormal3"/>
    <w:tblPr>
      <w:tblStyleRowBandSize w:val="1"/>
      <w:tblStyleColBandSize w:val="1"/>
    </w:tblPr>
  </w:style>
  <w:style w:type="table" w:customStyle="1" w:styleId="ae">
    <w:basedOn w:val="TableNormal3"/>
    <w:tblPr>
      <w:tblStyleRowBandSize w:val="1"/>
      <w:tblStyleColBandSize w:val="1"/>
    </w:tblPr>
  </w:style>
  <w:style w:type="table" w:customStyle="1" w:styleId="af">
    <w:basedOn w:val="TableNormal3"/>
    <w:tblPr>
      <w:tblStyleRowBandSize w:val="1"/>
      <w:tblStyleColBandSize w:val="1"/>
    </w:tblPr>
  </w:style>
  <w:style w:type="table" w:customStyle="1" w:styleId="af0">
    <w:basedOn w:val="TableNormal3"/>
    <w:tblPr>
      <w:tblStyleRowBandSize w:val="1"/>
      <w:tblStyleColBandSize w:val="1"/>
    </w:tblPr>
  </w:style>
  <w:style w:type="table" w:customStyle="1" w:styleId="af1">
    <w:basedOn w:val="TableNormal3"/>
    <w:tblPr>
      <w:tblStyleRowBandSize w:val="1"/>
      <w:tblStyleColBandSize w:val="1"/>
    </w:tblPr>
  </w:style>
  <w:style w:type="table" w:customStyle="1" w:styleId="af2">
    <w:basedOn w:val="TableNormal3"/>
    <w:tblPr>
      <w:tblStyleRowBandSize w:val="1"/>
      <w:tblStyleColBandSize w:val="1"/>
    </w:tblPr>
  </w:style>
  <w:style w:type="table" w:customStyle="1" w:styleId="a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963A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comentario">
    <w:name w:val="annotation text"/>
    <w:basedOn w:val="Normal"/>
    <w:link w:val="TextocomentarioCar"/>
    <w:uiPriority w:val="99"/>
    <w:unhideWhenUsed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9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07A4"/>
    <w:rPr>
      <w:rFonts w:ascii="Segoe UI" w:hAnsi="Segoe UI" w:cs="Segoe UI"/>
      <w:sz w:val="18"/>
      <w:szCs w:val="18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66D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66DCC"/>
    <w:rPr>
      <w:b/>
      <w:bCs/>
      <w:sz w:val="20"/>
      <w:szCs w:val="20"/>
    </w:r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pdq2pgselectionanchorcontainer">
    <w:name w:val="pdq2pg_selectionanchorcontainer"/>
    <w:basedOn w:val="Normal"/>
    <w:rsid w:val="00A85FB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Revisin">
    <w:name w:val="Revision"/>
    <w:hidden/>
    <w:uiPriority w:val="99"/>
    <w:semiHidden/>
    <w:rsid w:val="009E7866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G1cRD0KXK/26yTwmPDoe+rwKyw==">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84838A8-FB10-43DF-B061-9988FD9E0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1756</Words>
  <Characters>9660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57313</dc:creator>
  <cp:lastModifiedBy>Eliana Mayerly Ortiz Malagon</cp:lastModifiedBy>
  <cp:revision>33</cp:revision>
  <dcterms:created xsi:type="dcterms:W3CDTF">2026-06-25T19:16:00Z</dcterms:created>
  <dcterms:modified xsi:type="dcterms:W3CDTF">2026-08-26T15:16:00Z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2023-10-25T00:00:00Z</vt:lpwstr>
  </property>
  <property fmtid="{D5CDD505-2E9C-101B-9397-08002B2CF9AE}" pid="3" name="Creator">
    <vt:lpwstr>Microsoft® Excel® para Microsoft 365</vt:lpwstr>
  </property>
  <property fmtid="{D5CDD505-2E9C-101B-9397-08002B2CF9AE}" pid="4" name="LastSaved">
    <vt:lpwstr>2023-10-25T00:00:00Z</vt:lpwstr>
  </property>
  <property fmtid="{D5CDD505-2E9C-101B-9397-08002B2CF9AE}" pid="5" name="ClassificationContentMarkingFooterShapeIds">
    <vt:lpwstr>5eecce95,3e1fb90c,6da62ab1</vt:lpwstr>
  </property>
  <property fmtid="{D5CDD505-2E9C-101B-9397-08002B2CF9AE}" pid="6" name="ClassificationContentMarkingFooterFontProps">
    <vt:lpwstr>#000000,10,Aptos</vt:lpwstr>
  </property>
  <property fmtid="{D5CDD505-2E9C-101B-9397-08002B2CF9AE}" pid="7" name="ClassificationContentMarkingFooterText">
    <vt:lpwstr>Información Pública</vt:lpwstr>
  </property>
  <property fmtid="{D5CDD505-2E9C-101B-9397-08002B2CF9AE}" pid="8" name="MSIP_Label_9238af61-cfb1-43e3-a724-fe68a71eee05_Enabled">
    <vt:lpwstr>true</vt:lpwstr>
  </property>
  <property fmtid="{D5CDD505-2E9C-101B-9397-08002B2CF9AE}" pid="9" name="MSIP_Label_9238af61-cfb1-43e3-a724-fe68a71eee05_SetDate">
    <vt:lpwstr>2026-06-25T18:51:10Z</vt:lpwstr>
  </property>
  <property fmtid="{D5CDD505-2E9C-101B-9397-08002B2CF9AE}" pid="10" name="MSIP_Label_9238af61-cfb1-43e3-a724-fe68a71eee05_Method">
    <vt:lpwstr>Privileged</vt:lpwstr>
  </property>
  <property fmtid="{D5CDD505-2E9C-101B-9397-08002B2CF9AE}" pid="11" name="MSIP_Label_9238af61-cfb1-43e3-a724-fe68a71eee05_Name">
    <vt:lpwstr>Pública</vt:lpwstr>
  </property>
  <property fmtid="{D5CDD505-2E9C-101B-9397-08002B2CF9AE}" pid="12" name="MSIP_Label_9238af61-cfb1-43e3-a724-fe68a71eee05_SiteId">
    <vt:lpwstr>fab26e5a-737a-4438-8ccd-8e465ecf21d8</vt:lpwstr>
  </property>
  <property fmtid="{D5CDD505-2E9C-101B-9397-08002B2CF9AE}" pid="13" name="MSIP_Label_9238af61-cfb1-43e3-a724-fe68a71eee05_ActionId">
    <vt:lpwstr>a911a156-b7bc-476e-b16d-e960cc9e4788</vt:lpwstr>
  </property>
  <property fmtid="{D5CDD505-2E9C-101B-9397-08002B2CF9AE}" pid="14" name="MSIP_Label_9238af61-cfb1-43e3-a724-fe68a71eee05_ContentBits">
    <vt:lpwstr>2</vt:lpwstr>
  </property>
  <property fmtid="{D5CDD505-2E9C-101B-9397-08002B2CF9AE}" pid="15" name="MSIP_Label_9238af61-cfb1-43e3-a724-fe68a71eee05_Tag">
    <vt:lpwstr>10, 0, 1, 1</vt:lpwstr>
  </property>
</Properties>
</file>