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C9CCFE" w14:textId="64381E19" w:rsidR="00BC3C30" w:rsidRPr="00DD48A8" w:rsidRDefault="00DB10C9" w:rsidP="00AD78D6">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 xml:space="preserve">Con el fin de </w:t>
      </w:r>
      <w:r w:rsidR="00393016" w:rsidRPr="00DD48A8">
        <w:rPr>
          <w:rFonts w:ascii="Arial" w:eastAsia="Calibri" w:hAnsi="Arial" w:cs="Arial"/>
          <w:color w:val="000000"/>
          <w:sz w:val="22"/>
          <w:szCs w:val="22"/>
        </w:rPr>
        <w:t>determinar</w:t>
      </w:r>
      <w:r w:rsidRPr="00DD48A8">
        <w:rPr>
          <w:rFonts w:ascii="Arial" w:eastAsia="Calibri" w:hAnsi="Arial" w:cs="Arial"/>
          <w:color w:val="000000"/>
          <w:sz w:val="22"/>
          <w:szCs w:val="22"/>
        </w:rPr>
        <w:t xml:space="preserve"> las mejoras </w:t>
      </w:r>
      <w:r w:rsidR="00B8236C" w:rsidRPr="00DD48A8">
        <w:rPr>
          <w:rFonts w:ascii="Arial" w:eastAsia="Calibri" w:hAnsi="Arial" w:cs="Arial"/>
          <w:color w:val="000000"/>
          <w:sz w:val="22"/>
          <w:szCs w:val="22"/>
        </w:rPr>
        <w:t xml:space="preserve">a </w:t>
      </w:r>
      <w:r w:rsidR="00393016" w:rsidRPr="00DD48A8">
        <w:rPr>
          <w:rFonts w:ascii="Arial" w:eastAsia="Calibri" w:hAnsi="Arial" w:cs="Arial"/>
          <w:color w:val="000000"/>
          <w:sz w:val="22"/>
          <w:szCs w:val="22"/>
        </w:rPr>
        <w:t>implementar</w:t>
      </w:r>
      <w:r w:rsidR="00B8236C" w:rsidRPr="00DD48A8">
        <w:rPr>
          <w:rFonts w:ascii="Arial" w:eastAsia="Calibri" w:hAnsi="Arial" w:cs="Arial"/>
          <w:color w:val="000000"/>
          <w:sz w:val="22"/>
          <w:szCs w:val="22"/>
        </w:rPr>
        <w:t xml:space="preserve"> en el Modelo Integrado de Planeación y Gestión </w:t>
      </w:r>
      <w:r w:rsidR="0076142A" w:rsidRPr="00DD48A8">
        <w:rPr>
          <w:rFonts w:ascii="Arial" w:eastAsia="Calibri" w:hAnsi="Arial" w:cs="Arial"/>
          <w:color w:val="000000"/>
          <w:sz w:val="22"/>
          <w:szCs w:val="22"/>
        </w:rPr>
        <w:t xml:space="preserve">del Idartes, a </w:t>
      </w:r>
      <w:r w:rsidR="00A3229E" w:rsidRPr="00DD48A8">
        <w:rPr>
          <w:rFonts w:ascii="Arial" w:eastAsia="Calibri" w:hAnsi="Arial" w:cs="Arial"/>
          <w:color w:val="000000"/>
          <w:sz w:val="22"/>
          <w:szCs w:val="22"/>
        </w:rPr>
        <w:t>continuación,</w:t>
      </w:r>
      <w:r w:rsidR="0076142A" w:rsidRPr="00DD48A8">
        <w:rPr>
          <w:rFonts w:ascii="Arial" w:eastAsia="Calibri" w:hAnsi="Arial" w:cs="Arial"/>
          <w:color w:val="000000"/>
          <w:sz w:val="22"/>
          <w:szCs w:val="22"/>
        </w:rPr>
        <w:t xml:space="preserve"> se debe realizar un proceso de autoevaluación </w:t>
      </w:r>
      <w:r w:rsidR="00393016" w:rsidRPr="00DD48A8">
        <w:rPr>
          <w:rFonts w:ascii="Arial" w:eastAsia="Calibri" w:hAnsi="Arial" w:cs="Arial"/>
          <w:color w:val="000000"/>
          <w:sz w:val="22"/>
          <w:szCs w:val="22"/>
        </w:rPr>
        <w:t xml:space="preserve">de los </w:t>
      </w:r>
      <w:r w:rsidR="001B0B7D" w:rsidRPr="00DD48A8">
        <w:rPr>
          <w:rFonts w:ascii="Arial" w:eastAsia="Calibri" w:hAnsi="Arial" w:cs="Arial"/>
          <w:color w:val="000000"/>
          <w:sz w:val="22"/>
          <w:szCs w:val="22"/>
        </w:rPr>
        <w:t xml:space="preserve">diferentes instrumentos de gestión que apoyan </w:t>
      </w:r>
      <w:r w:rsidR="00DE011E" w:rsidRPr="00DD48A8">
        <w:rPr>
          <w:rFonts w:ascii="Arial" w:eastAsia="Calibri" w:hAnsi="Arial" w:cs="Arial"/>
          <w:color w:val="000000"/>
          <w:sz w:val="22"/>
          <w:szCs w:val="22"/>
        </w:rPr>
        <w:t>los procesos de la entidad.</w:t>
      </w:r>
    </w:p>
    <w:p w14:paraId="576867D0" w14:textId="77777777" w:rsidR="000D2D4D" w:rsidRPr="00DD48A8" w:rsidRDefault="000D2D4D" w:rsidP="00AD78D6">
      <w:pPr>
        <w:widowControl/>
        <w:pBdr>
          <w:between w:val="nil"/>
        </w:pBdr>
        <w:tabs>
          <w:tab w:val="center" w:pos="4419"/>
          <w:tab w:val="right" w:pos="8838"/>
        </w:tabs>
        <w:jc w:val="both"/>
        <w:rPr>
          <w:rFonts w:ascii="Arial" w:eastAsia="Calibri" w:hAnsi="Arial" w:cs="Arial"/>
          <w:color w:val="000000"/>
          <w:sz w:val="22"/>
          <w:szCs w:val="22"/>
        </w:rPr>
      </w:pPr>
    </w:p>
    <w:tbl>
      <w:tblPr>
        <w:tblStyle w:val="Tablaconcuadrcula"/>
        <w:tblW w:w="0" w:type="auto"/>
        <w:tblLook w:val="04A0" w:firstRow="1" w:lastRow="0" w:firstColumn="1" w:lastColumn="0" w:noHBand="0" w:noVBand="1"/>
      </w:tblPr>
      <w:tblGrid>
        <w:gridCol w:w="1085"/>
        <w:gridCol w:w="3290"/>
        <w:gridCol w:w="1721"/>
        <w:gridCol w:w="2572"/>
        <w:gridCol w:w="1804"/>
        <w:gridCol w:w="2524"/>
      </w:tblGrid>
      <w:tr w:rsidR="00BC3C30" w:rsidRPr="00DD48A8" w14:paraId="0261E00C" w14:textId="77777777" w:rsidTr="006B0441">
        <w:tc>
          <w:tcPr>
            <w:tcW w:w="981" w:type="dxa"/>
          </w:tcPr>
          <w:p w14:paraId="1026D8E7" w14:textId="07424A49" w:rsidR="00BC3C30" w:rsidRPr="00DD48A8" w:rsidRDefault="00BC3C30" w:rsidP="006741DC">
            <w:pPr>
              <w:widowControl/>
              <w:pBdr>
                <w:between w:val="nil"/>
              </w:pBdr>
              <w:tabs>
                <w:tab w:val="center" w:pos="4419"/>
                <w:tab w:val="right" w:pos="8838"/>
              </w:tabs>
              <w:jc w:val="both"/>
              <w:rPr>
                <w:rFonts w:ascii="Arial" w:eastAsia="Calibri" w:hAnsi="Arial" w:cs="Arial"/>
                <w:b/>
                <w:bCs/>
                <w:color w:val="000000"/>
                <w:sz w:val="22"/>
                <w:szCs w:val="22"/>
              </w:rPr>
            </w:pPr>
            <w:r w:rsidRPr="00DD48A8">
              <w:rPr>
                <w:rFonts w:ascii="Arial" w:eastAsia="Calibri" w:hAnsi="Arial" w:cs="Arial"/>
                <w:b/>
                <w:bCs/>
                <w:color w:val="000000"/>
                <w:sz w:val="22"/>
                <w:szCs w:val="22"/>
              </w:rPr>
              <w:t>Proceso</w:t>
            </w:r>
          </w:p>
        </w:tc>
        <w:tc>
          <w:tcPr>
            <w:tcW w:w="4191" w:type="dxa"/>
          </w:tcPr>
          <w:p w14:paraId="3D5BC3BD" w14:textId="17A049D9" w:rsidR="00BC3C30" w:rsidRPr="00DD48A8" w:rsidRDefault="00BC3C30" w:rsidP="00AD78D6">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c>
          <w:tcPr>
            <w:tcW w:w="1911" w:type="dxa"/>
          </w:tcPr>
          <w:p w14:paraId="0470F322" w14:textId="07A060F9" w:rsidR="00BC3C30" w:rsidRPr="00DD48A8" w:rsidRDefault="00BC3C30" w:rsidP="006741DC">
            <w:pPr>
              <w:widowControl/>
              <w:pBdr>
                <w:between w:val="nil"/>
              </w:pBdr>
              <w:tabs>
                <w:tab w:val="center" w:pos="4419"/>
                <w:tab w:val="right" w:pos="8838"/>
              </w:tabs>
              <w:jc w:val="both"/>
              <w:rPr>
                <w:rFonts w:ascii="Arial" w:eastAsia="Calibri" w:hAnsi="Arial" w:cs="Arial"/>
                <w:b/>
                <w:bCs/>
                <w:color w:val="000000"/>
                <w:sz w:val="22"/>
                <w:szCs w:val="22"/>
              </w:rPr>
            </w:pPr>
            <w:r w:rsidRPr="00DD48A8">
              <w:rPr>
                <w:rFonts w:ascii="Arial" w:eastAsia="Calibri" w:hAnsi="Arial" w:cs="Arial"/>
                <w:b/>
                <w:bCs/>
                <w:color w:val="000000"/>
                <w:sz w:val="22"/>
                <w:szCs w:val="22"/>
              </w:rPr>
              <w:t>Líder de proceso</w:t>
            </w:r>
          </w:p>
        </w:tc>
        <w:tc>
          <w:tcPr>
            <w:tcW w:w="3262" w:type="dxa"/>
          </w:tcPr>
          <w:p w14:paraId="7C2C0377" w14:textId="77777777" w:rsidR="00BC3C30" w:rsidRPr="00DD48A8" w:rsidRDefault="00BC3C30" w:rsidP="00AD78D6">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c>
          <w:tcPr>
            <w:tcW w:w="1983" w:type="dxa"/>
          </w:tcPr>
          <w:p w14:paraId="3F8DDB33" w14:textId="28AC2CAE" w:rsidR="00BC3C30" w:rsidRPr="00DD48A8" w:rsidRDefault="00BC3C30" w:rsidP="006741DC">
            <w:pPr>
              <w:widowControl/>
              <w:pBdr>
                <w:between w:val="nil"/>
              </w:pBdr>
              <w:tabs>
                <w:tab w:val="center" w:pos="4419"/>
                <w:tab w:val="right" w:pos="8838"/>
              </w:tabs>
              <w:jc w:val="both"/>
              <w:rPr>
                <w:rFonts w:ascii="Arial" w:eastAsia="Calibri" w:hAnsi="Arial" w:cs="Arial"/>
                <w:b/>
                <w:bCs/>
                <w:color w:val="000000"/>
                <w:sz w:val="22"/>
                <w:szCs w:val="22"/>
              </w:rPr>
            </w:pPr>
            <w:r w:rsidRPr="00DD48A8">
              <w:rPr>
                <w:rFonts w:ascii="Arial" w:eastAsia="Calibri" w:hAnsi="Arial" w:cs="Arial"/>
                <w:b/>
                <w:bCs/>
                <w:color w:val="000000"/>
                <w:sz w:val="22"/>
                <w:szCs w:val="22"/>
              </w:rPr>
              <w:t>Enlace(s) MIPG</w:t>
            </w:r>
          </w:p>
        </w:tc>
        <w:tc>
          <w:tcPr>
            <w:tcW w:w="3199" w:type="dxa"/>
          </w:tcPr>
          <w:p w14:paraId="401F0DD1" w14:textId="77777777" w:rsidR="00BC3C30" w:rsidRPr="00DD48A8" w:rsidRDefault="00BC3C30" w:rsidP="00AD78D6">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bookmarkStart w:id="0" w:name="_GoBack"/>
        <w:bookmarkEnd w:id="0"/>
      </w:tr>
    </w:tbl>
    <w:p w14:paraId="10A20354" w14:textId="77777777" w:rsidR="00494F09" w:rsidRPr="00DD48A8" w:rsidRDefault="00494F09" w:rsidP="00AD78D6">
      <w:pPr>
        <w:widowControl/>
        <w:pBdr>
          <w:between w:val="nil"/>
        </w:pBdr>
        <w:tabs>
          <w:tab w:val="center" w:pos="4419"/>
          <w:tab w:val="right" w:pos="8838"/>
        </w:tabs>
        <w:jc w:val="both"/>
        <w:rPr>
          <w:rFonts w:ascii="Arial" w:eastAsia="Calibri" w:hAnsi="Arial" w:cs="Arial"/>
          <w:color w:val="000000"/>
          <w:sz w:val="22"/>
          <w:szCs w:val="22"/>
        </w:rPr>
      </w:pPr>
    </w:p>
    <w:p w14:paraId="1FB19EC5" w14:textId="6E927431" w:rsidR="00494F09" w:rsidRPr="00DD48A8" w:rsidRDefault="0027552D" w:rsidP="00494F09">
      <w:pPr>
        <w:pStyle w:val="Prrafodelista"/>
        <w:widowControl/>
        <w:numPr>
          <w:ilvl w:val="0"/>
          <w:numId w:val="12"/>
        </w:numPr>
        <w:pBdr>
          <w:between w:val="nil"/>
        </w:pBdr>
        <w:tabs>
          <w:tab w:val="center" w:pos="4419"/>
          <w:tab w:val="right" w:pos="8838"/>
        </w:tabs>
        <w:jc w:val="both"/>
        <w:rPr>
          <w:rFonts w:ascii="Arial" w:eastAsia="Calibri" w:hAnsi="Arial" w:cs="Arial"/>
          <w:b/>
          <w:bCs/>
          <w:color w:val="000000"/>
          <w:sz w:val="22"/>
          <w:szCs w:val="22"/>
        </w:rPr>
      </w:pPr>
      <w:r w:rsidRPr="00DD48A8">
        <w:rPr>
          <w:rFonts w:ascii="Arial" w:eastAsia="Calibri" w:hAnsi="Arial" w:cs="Arial"/>
          <w:b/>
          <w:bCs/>
          <w:color w:val="000000"/>
          <w:sz w:val="22"/>
          <w:szCs w:val="22"/>
        </w:rPr>
        <w:t>Documentos del proceso</w:t>
      </w:r>
    </w:p>
    <w:p w14:paraId="08830C73" w14:textId="77777777" w:rsidR="00DE0646" w:rsidRPr="00DD48A8" w:rsidRDefault="00DE0646" w:rsidP="00DE0646">
      <w:pPr>
        <w:widowControl/>
        <w:pBdr>
          <w:between w:val="nil"/>
        </w:pBdr>
        <w:tabs>
          <w:tab w:val="center" w:pos="4419"/>
          <w:tab w:val="right" w:pos="8838"/>
        </w:tabs>
        <w:jc w:val="both"/>
        <w:rPr>
          <w:rFonts w:ascii="Arial" w:eastAsia="Calibri" w:hAnsi="Arial" w:cs="Arial"/>
          <w:color w:val="000000"/>
          <w:sz w:val="22"/>
          <w:szCs w:val="22"/>
        </w:rPr>
      </w:pPr>
    </w:p>
    <w:tbl>
      <w:tblPr>
        <w:tblStyle w:val="Tablaconcuadrcula"/>
        <w:tblW w:w="0" w:type="auto"/>
        <w:tblLook w:val="04A0" w:firstRow="1" w:lastRow="0" w:firstColumn="1" w:lastColumn="0" w:noHBand="0" w:noVBand="1"/>
      </w:tblPr>
      <w:tblGrid>
        <w:gridCol w:w="7508"/>
        <w:gridCol w:w="567"/>
        <w:gridCol w:w="709"/>
        <w:gridCol w:w="4212"/>
      </w:tblGrid>
      <w:tr w:rsidR="006B0441" w:rsidRPr="00DD48A8" w14:paraId="1DE2F93B" w14:textId="59408E11" w:rsidTr="00211C12">
        <w:tc>
          <w:tcPr>
            <w:tcW w:w="7508" w:type="dxa"/>
          </w:tcPr>
          <w:p w14:paraId="05F35F73" w14:textId="4FC65910" w:rsidR="006B0441" w:rsidRPr="00DD48A8" w:rsidRDefault="002A0C5F"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1.1 Caracterización del proceso</w:t>
            </w:r>
          </w:p>
        </w:tc>
        <w:tc>
          <w:tcPr>
            <w:tcW w:w="1276" w:type="dxa"/>
            <w:gridSpan w:val="2"/>
          </w:tcPr>
          <w:p w14:paraId="64A15FBE" w14:textId="5887B661"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p>
        </w:tc>
        <w:tc>
          <w:tcPr>
            <w:tcW w:w="4212" w:type="dxa"/>
          </w:tcPr>
          <w:p w14:paraId="1C96F520" w14:textId="25A41BEA"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necesidades</w:t>
            </w:r>
          </w:p>
        </w:tc>
      </w:tr>
      <w:tr w:rsidR="006B0441" w:rsidRPr="00DD48A8" w14:paraId="653DE94A" w14:textId="11E27507" w:rsidTr="00211C12">
        <w:tc>
          <w:tcPr>
            <w:tcW w:w="7508" w:type="dxa"/>
          </w:tcPr>
          <w:p w14:paraId="278013EB" w14:textId="4856D7B7" w:rsidR="006B0441" w:rsidRPr="00DD48A8" w:rsidRDefault="006B0441" w:rsidP="00727F22">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Considera que la versión vigente de la caracterización de proceso requiere ajustes o actualización</w:t>
            </w:r>
          </w:p>
        </w:tc>
        <w:tc>
          <w:tcPr>
            <w:tcW w:w="567" w:type="dxa"/>
            <w:vAlign w:val="center"/>
          </w:tcPr>
          <w:p w14:paraId="7788DCC9" w14:textId="77777777"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22"/>
                <w:szCs w:val="22"/>
              </w:rPr>
              <w:t>SI</w:t>
            </w:r>
          </w:p>
        </w:tc>
        <w:tc>
          <w:tcPr>
            <w:tcW w:w="709" w:type="dxa"/>
            <w:vAlign w:val="center"/>
          </w:tcPr>
          <w:p w14:paraId="588AF09F" w14:textId="77777777"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22"/>
                <w:szCs w:val="22"/>
              </w:rPr>
              <w:t>NO</w:t>
            </w:r>
          </w:p>
        </w:tc>
        <w:tc>
          <w:tcPr>
            <w:tcW w:w="4212" w:type="dxa"/>
          </w:tcPr>
          <w:p w14:paraId="37B04404" w14:textId="77777777" w:rsidR="006B0441" w:rsidRPr="00DD48A8" w:rsidRDefault="006B0441"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r>
      <w:tr w:rsidR="005C4430" w:rsidRPr="00DD48A8" w14:paraId="6F557E6F" w14:textId="77777777" w:rsidTr="00211C12">
        <w:tc>
          <w:tcPr>
            <w:tcW w:w="7508" w:type="dxa"/>
          </w:tcPr>
          <w:p w14:paraId="680DA077" w14:textId="6113B589" w:rsidR="005C4430" w:rsidRPr="00DD48A8" w:rsidRDefault="005C4430" w:rsidP="005C4430">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¿Las funciones a cargo de la unidad(es) de gestión se encuentran reflejadas en la caracterización del proceso?</w:t>
            </w:r>
          </w:p>
        </w:tc>
        <w:tc>
          <w:tcPr>
            <w:tcW w:w="567" w:type="dxa"/>
            <w:vAlign w:val="center"/>
          </w:tcPr>
          <w:p w14:paraId="6DD1DDC1" w14:textId="60942E42" w:rsidR="005C4430" w:rsidRPr="00DD48A8" w:rsidRDefault="005C4430" w:rsidP="005C4430">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22"/>
                <w:szCs w:val="22"/>
              </w:rPr>
              <w:t>SI</w:t>
            </w:r>
          </w:p>
        </w:tc>
        <w:tc>
          <w:tcPr>
            <w:tcW w:w="709" w:type="dxa"/>
            <w:vAlign w:val="center"/>
          </w:tcPr>
          <w:p w14:paraId="27351DDD" w14:textId="2FBF93A9" w:rsidR="005C4430" w:rsidRPr="00DD48A8" w:rsidRDefault="005C4430" w:rsidP="005C4430">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22"/>
                <w:szCs w:val="22"/>
              </w:rPr>
              <w:t>NO</w:t>
            </w:r>
          </w:p>
        </w:tc>
        <w:tc>
          <w:tcPr>
            <w:tcW w:w="4212" w:type="dxa"/>
          </w:tcPr>
          <w:p w14:paraId="3BC77EBA" w14:textId="77777777" w:rsidR="005C4430" w:rsidRPr="00DD48A8" w:rsidRDefault="005C4430" w:rsidP="005C4430">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r>
    </w:tbl>
    <w:p w14:paraId="29127FCB" w14:textId="77777777" w:rsidR="0002760C" w:rsidRPr="00DD48A8" w:rsidRDefault="0002760C" w:rsidP="0027552D">
      <w:pPr>
        <w:widowControl/>
        <w:pBdr>
          <w:between w:val="nil"/>
        </w:pBdr>
        <w:tabs>
          <w:tab w:val="center" w:pos="4419"/>
          <w:tab w:val="right" w:pos="8838"/>
        </w:tabs>
        <w:jc w:val="both"/>
        <w:rPr>
          <w:rFonts w:ascii="Arial" w:eastAsia="Calibri" w:hAnsi="Arial" w:cs="Arial"/>
          <w:color w:val="000000"/>
          <w:sz w:val="22"/>
          <w:szCs w:val="22"/>
        </w:rPr>
      </w:pPr>
    </w:p>
    <w:tbl>
      <w:tblPr>
        <w:tblStyle w:val="Tablaconcuadrcula"/>
        <w:tblW w:w="13745" w:type="dxa"/>
        <w:tblLook w:val="04A0" w:firstRow="1" w:lastRow="0" w:firstColumn="1" w:lastColumn="0" w:noHBand="0" w:noVBand="1"/>
      </w:tblPr>
      <w:tblGrid>
        <w:gridCol w:w="4183"/>
        <w:gridCol w:w="1073"/>
        <w:gridCol w:w="703"/>
        <w:gridCol w:w="485"/>
        <w:gridCol w:w="611"/>
        <w:gridCol w:w="427"/>
        <w:gridCol w:w="547"/>
        <w:gridCol w:w="387"/>
        <w:gridCol w:w="486"/>
        <w:gridCol w:w="393"/>
        <w:gridCol w:w="696"/>
        <w:gridCol w:w="3754"/>
      </w:tblGrid>
      <w:tr w:rsidR="00DD48A8" w:rsidRPr="00DD48A8" w14:paraId="2A1A0EA6" w14:textId="3B308ED7" w:rsidTr="00DF7DD6">
        <w:tc>
          <w:tcPr>
            <w:tcW w:w="4393" w:type="dxa"/>
          </w:tcPr>
          <w:p w14:paraId="0473429E" w14:textId="1F111507" w:rsidR="00035D00" w:rsidRPr="00DD48A8" w:rsidRDefault="002A0C5F" w:rsidP="00294C29">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1.2 Procedimientos, formatos y otros tipos documentales</w:t>
            </w:r>
          </w:p>
        </w:tc>
        <w:tc>
          <w:tcPr>
            <w:tcW w:w="1578" w:type="dxa"/>
            <w:gridSpan w:val="2"/>
          </w:tcPr>
          <w:p w14:paraId="33D7FE49" w14:textId="089EC8AE"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Procedimiento</w:t>
            </w:r>
          </w:p>
        </w:tc>
        <w:tc>
          <w:tcPr>
            <w:tcW w:w="989" w:type="dxa"/>
            <w:gridSpan w:val="2"/>
          </w:tcPr>
          <w:p w14:paraId="285025AA" w14:textId="776E35F1"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Formato</w:t>
            </w:r>
          </w:p>
        </w:tc>
        <w:tc>
          <w:tcPr>
            <w:tcW w:w="916" w:type="dxa"/>
            <w:gridSpan w:val="2"/>
          </w:tcPr>
          <w:p w14:paraId="129DA44D" w14:textId="65478751"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Manual</w:t>
            </w:r>
          </w:p>
        </w:tc>
        <w:tc>
          <w:tcPr>
            <w:tcW w:w="797" w:type="dxa"/>
            <w:gridSpan w:val="2"/>
          </w:tcPr>
          <w:p w14:paraId="1226FAA7" w14:textId="1DD72403"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Guía</w:t>
            </w:r>
          </w:p>
        </w:tc>
        <w:tc>
          <w:tcPr>
            <w:tcW w:w="1110" w:type="dxa"/>
            <w:gridSpan w:val="2"/>
          </w:tcPr>
          <w:p w14:paraId="6B940F41" w14:textId="11E564D0" w:rsidR="00035D00" w:rsidRPr="00DD48A8" w:rsidRDefault="00035D00"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Otros</w:t>
            </w:r>
          </w:p>
        </w:tc>
        <w:tc>
          <w:tcPr>
            <w:tcW w:w="3962" w:type="dxa"/>
          </w:tcPr>
          <w:p w14:paraId="50E4AB8A" w14:textId="5FF3F8DD" w:rsidR="00035D00"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necesidades</w:t>
            </w:r>
          </w:p>
        </w:tc>
      </w:tr>
      <w:tr w:rsidR="00DF7DD6" w:rsidRPr="00DD48A8" w14:paraId="3134F53C" w14:textId="6116E5EF" w:rsidTr="00DF7DD6">
        <w:tc>
          <w:tcPr>
            <w:tcW w:w="4393" w:type="dxa"/>
          </w:tcPr>
          <w:p w14:paraId="44B0CEA5" w14:textId="02C7A9CE" w:rsidR="000C0B4F" w:rsidRPr="00DD48A8" w:rsidRDefault="000C0B4F" w:rsidP="007A7AE1">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¿La codificación se encuentra alineada con los lineamientos de la Guía de elaboración de documentos? (Puede solicitar apoyo de los referentes MIPG de la OAPTI)</w:t>
            </w:r>
          </w:p>
        </w:tc>
        <w:tc>
          <w:tcPr>
            <w:tcW w:w="1076" w:type="dxa"/>
            <w:vAlign w:val="center"/>
          </w:tcPr>
          <w:p w14:paraId="4DF46FB3" w14:textId="6BF35818"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02" w:type="dxa"/>
            <w:vAlign w:val="center"/>
          </w:tcPr>
          <w:p w14:paraId="356E051D" w14:textId="71878275"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37" w:type="dxa"/>
            <w:vAlign w:val="center"/>
          </w:tcPr>
          <w:p w14:paraId="58C6F044" w14:textId="76A4B883"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52" w:type="dxa"/>
            <w:vAlign w:val="center"/>
          </w:tcPr>
          <w:p w14:paraId="62FC4C86" w14:textId="28477D17"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7" w:type="dxa"/>
            <w:vAlign w:val="center"/>
          </w:tcPr>
          <w:p w14:paraId="04109922" w14:textId="5996ACCD"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19" w:type="dxa"/>
            <w:vAlign w:val="center"/>
          </w:tcPr>
          <w:p w14:paraId="0BCF68C6" w14:textId="04701F53"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vAlign w:val="center"/>
          </w:tcPr>
          <w:p w14:paraId="2EF328FB" w14:textId="5C6E6760"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452" w:type="dxa"/>
            <w:vAlign w:val="center"/>
          </w:tcPr>
          <w:p w14:paraId="5F3001D5" w14:textId="1280BEDF"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4" w:type="dxa"/>
            <w:vAlign w:val="center"/>
          </w:tcPr>
          <w:p w14:paraId="3E80D240" w14:textId="70272130"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716" w:type="dxa"/>
            <w:vAlign w:val="center"/>
          </w:tcPr>
          <w:p w14:paraId="4177EFBD" w14:textId="283126C6"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62" w:type="dxa"/>
          </w:tcPr>
          <w:p w14:paraId="467FECD2" w14:textId="77777777" w:rsidR="000C0B4F" w:rsidRPr="00DD48A8" w:rsidRDefault="000C0B4F"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DF7DD6" w:rsidRPr="00DD48A8" w14:paraId="136BF480" w14:textId="12AB145B" w:rsidTr="00DF7DD6">
        <w:tc>
          <w:tcPr>
            <w:tcW w:w="4393" w:type="dxa"/>
          </w:tcPr>
          <w:p w14:paraId="57B0D4E3" w14:textId="75D9D6B4" w:rsidR="006A7E32" w:rsidRPr="00DD48A8" w:rsidRDefault="006A7E32" w:rsidP="000C0B4F">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¿Cuántos tipos documentales tiene el proceso?</w:t>
            </w:r>
          </w:p>
        </w:tc>
        <w:tc>
          <w:tcPr>
            <w:tcW w:w="1578" w:type="dxa"/>
            <w:gridSpan w:val="2"/>
            <w:vAlign w:val="center"/>
          </w:tcPr>
          <w:p w14:paraId="067B4D53"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437" w:type="dxa"/>
            <w:vAlign w:val="center"/>
          </w:tcPr>
          <w:p w14:paraId="435224A5"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552" w:type="dxa"/>
            <w:vAlign w:val="center"/>
          </w:tcPr>
          <w:p w14:paraId="4154B053"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397" w:type="dxa"/>
            <w:vAlign w:val="center"/>
          </w:tcPr>
          <w:p w14:paraId="68FD2695"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519" w:type="dxa"/>
            <w:vAlign w:val="center"/>
          </w:tcPr>
          <w:p w14:paraId="52BE1871"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345" w:type="dxa"/>
            <w:vAlign w:val="center"/>
          </w:tcPr>
          <w:p w14:paraId="61BC799F"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452" w:type="dxa"/>
            <w:vAlign w:val="center"/>
          </w:tcPr>
          <w:p w14:paraId="3A271EA8"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394" w:type="dxa"/>
            <w:vAlign w:val="center"/>
          </w:tcPr>
          <w:p w14:paraId="0CEEC712" w14:textId="77777777"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716" w:type="dxa"/>
            <w:vAlign w:val="center"/>
          </w:tcPr>
          <w:p w14:paraId="1692A90C" w14:textId="42749116" w:rsidR="006A7E32" w:rsidRPr="00DD48A8" w:rsidRDefault="006A7E3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p>
        </w:tc>
        <w:tc>
          <w:tcPr>
            <w:tcW w:w="3962" w:type="dxa"/>
          </w:tcPr>
          <w:p w14:paraId="4838B210" w14:textId="77777777" w:rsidR="006A7E32" w:rsidRPr="00DD48A8" w:rsidRDefault="006A7E32"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DF7DD6" w:rsidRPr="00DD48A8" w14:paraId="1816F2E5" w14:textId="4E88A7F2" w:rsidTr="00DF7DD6">
        <w:tc>
          <w:tcPr>
            <w:tcW w:w="4393" w:type="dxa"/>
          </w:tcPr>
          <w:p w14:paraId="2F8F7C63" w14:textId="4C7D3AFF" w:rsidR="000C0B4F" w:rsidRPr="00DD48A8" w:rsidRDefault="000C0B4F" w:rsidP="000C0B4F">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 xml:space="preserve">¿Requieren ajustes o actualización? </w:t>
            </w:r>
          </w:p>
        </w:tc>
        <w:tc>
          <w:tcPr>
            <w:tcW w:w="1076" w:type="dxa"/>
            <w:vAlign w:val="center"/>
          </w:tcPr>
          <w:p w14:paraId="2EA3AA0C" w14:textId="258D24BB"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02" w:type="dxa"/>
            <w:vAlign w:val="center"/>
          </w:tcPr>
          <w:p w14:paraId="57BF5E28" w14:textId="32C6E101"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37" w:type="dxa"/>
            <w:vAlign w:val="center"/>
          </w:tcPr>
          <w:p w14:paraId="638C0F87" w14:textId="12B2B500"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52" w:type="dxa"/>
            <w:vAlign w:val="center"/>
          </w:tcPr>
          <w:p w14:paraId="0F3C9692" w14:textId="6CD683B9"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7" w:type="dxa"/>
            <w:vAlign w:val="center"/>
          </w:tcPr>
          <w:p w14:paraId="2269216D" w14:textId="7C8833AC"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19" w:type="dxa"/>
            <w:vAlign w:val="center"/>
          </w:tcPr>
          <w:p w14:paraId="363429E4" w14:textId="10333F74"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vAlign w:val="center"/>
          </w:tcPr>
          <w:p w14:paraId="0A37DAC3" w14:textId="19160342"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452" w:type="dxa"/>
            <w:vAlign w:val="center"/>
          </w:tcPr>
          <w:p w14:paraId="1D67B2C7" w14:textId="7C87C4B4"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4" w:type="dxa"/>
            <w:vAlign w:val="center"/>
          </w:tcPr>
          <w:p w14:paraId="729E0CA8" w14:textId="7F922366"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716" w:type="dxa"/>
            <w:vAlign w:val="center"/>
          </w:tcPr>
          <w:p w14:paraId="1BD01088" w14:textId="2465038E"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62" w:type="dxa"/>
          </w:tcPr>
          <w:p w14:paraId="6B9FC168" w14:textId="77777777" w:rsidR="000C0B4F" w:rsidRPr="00DD48A8" w:rsidRDefault="000C0B4F"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DF7DD6" w:rsidRPr="00DD48A8" w14:paraId="0FFBB5AF" w14:textId="04FF3B94" w:rsidTr="00DF7DD6">
        <w:tc>
          <w:tcPr>
            <w:tcW w:w="4393" w:type="dxa"/>
          </w:tcPr>
          <w:p w14:paraId="43710B97" w14:textId="618D4769" w:rsidR="000C0B4F" w:rsidRPr="00DD48A8" w:rsidRDefault="000C0B4F"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¿Requiere apoyo para identificar un nuevo documento?, Cuál?</w:t>
            </w:r>
          </w:p>
        </w:tc>
        <w:tc>
          <w:tcPr>
            <w:tcW w:w="1076" w:type="dxa"/>
            <w:vAlign w:val="center"/>
          </w:tcPr>
          <w:p w14:paraId="62D675DF" w14:textId="6861C48A"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02" w:type="dxa"/>
            <w:vAlign w:val="center"/>
          </w:tcPr>
          <w:p w14:paraId="5874D9EE" w14:textId="09BDBFDF"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37" w:type="dxa"/>
            <w:vAlign w:val="center"/>
          </w:tcPr>
          <w:p w14:paraId="15D96B36" w14:textId="4F768A67"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52" w:type="dxa"/>
            <w:vAlign w:val="center"/>
          </w:tcPr>
          <w:p w14:paraId="50F2B1BC" w14:textId="11A87AB2"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7" w:type="dxa"/>
            <w:vAlign w:val="center"/>
          </w:tcPr>
          <w:p w14:paraId="09995F34" w14:textId="0777BA03"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19" w:type="dxa"/>
            <w:vAlign w:val="center"/>
          </w:tcPr>
          <w:p w14:paraId="5BE60290" w14:textId="1727B32C"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vAlign w:val="center"/>
          </w:tcPr>
          <w:p w14:paraId="21FD42C1" w14:textId="69116DA8"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452" w:type="dxa"/>
            <w:vAlign w:val="center"/>
          </w:tcPr>
          <w:p w14:paraId="09E61904" w14:textId="5CA8BB98"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4" w:type="dxa"/>
            <w:vAlign w:val="center"/>
          </w:tcPr>
          <w:p w14:paraId="267B9004" w14:textId="50318FD5"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716" w:type="dxa"/>
            <w:vAlign w:val="center"/>
          </w:tcPr>
          <w:p w14:paraId="0BF6A3EF" w14:textId="1867C183" w:rsidR="000C0B4F" w:rsidRPr="00DD48A8" w:rsidRDefault="000C0B4F"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62" w:type="dxa"/>
          </w:tcPr>
          <w:p w14:paraId="4E9D48F9" w14:textId="77777777" w:rsidR="000C0B4F" w:rsidRPr="00DD48A8" w:rsidRDefault="000C0B4F" w:rsidP="000C0B4F">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DF7DD6" w:rsidRPr="00DD48A8" w14:paraId="225A20F6" w14:textId="111FD926" w:rsidTr="00DF7DD6">
        <w:tc>
          <w:tcPr>
            <w:tcW w:w="4393" w:type="dxa"/>
          </w:tcPr>
          <w:p w14:paraId="4675B458" w14:textId="2054875A" w:rsidR="00C952F2" w:rsidRPr="00DD48A8" w:rsidRDefault="00C952F2" w:rsidP="00C952F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 xml:space="preserve">Existe algún documento / formato con más de 2 años de creación / actualización? </w:t>
            </w:r>
          </w:p>
        </w:tc>
        <w:tc>
          <w:tcPr>
            <w:tcW w:w="1076" w:type="dxa"/>
            <w:vAlign w:val="center"/>
          </w:tcPr>
          <w:p w14:paraId="2C946F88" w14:textId="59A07AB2"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02" w:type="dxa"/>
            <w:vAlign w:val="center"/>
          </w:tcPr>
          <w:p w14:paraId="55878CE5" w14:textId="7C8FF08D"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37" w:type="dxa"/>
            <w:vAlign w:val="center"/>
          </w:tcPr>
          <w:p w14:paraId="4C351AE3" w14:textId="390C5506"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52" w:type="dxa"/>
            <w:vAlign w:val="center"/>
          </w:tcPr>
          <w:p w14:paraId="2C554D4F" w14:textId="29268E23"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7" w:type="dxa"/>
            <w:vAlign w:val="center"/>
          </w:tcPr>
          <w:p w14:paraId="5F83972E" w14:textId="4727AF14"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19" w:type="dxa"/>
            <w:vAlign w:val="center"/>
          </w:tcPr>
          <w:p w14:paraId="564BA47D" w14:textId="58746E5A"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vAlign w:val="center"/>
          </w:tcPr>
          <w:p w14:paraId="2EF23504" w14:textId="05BA559B"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452" w:type="dxa"/>
            <w:vAlign w:val="center"/>
          </w:tcPr>
          <w:p w14:paraId="0AEAF4CF" w14:textId="5872C5CB"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4" w:type="dxa"/>
            <w:vAlign w:val="center"/>
          </w:tcPr>
          <w:p w14:paraId="658A6ABC" w14:textId="461AD636"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716" w:type="dxa"/>
            <w:vAlign w:val="center"/>
          </w:tcPr>
          <w:p w14:paraId="1CE8999F" w14:textId="0E98AAD0" w:rsidR="00C952F2" w:rsidRPr="00DD48A8" w:rsidRDefault="00C952F2"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962" w:type="dxa"/>
          </w:tcPr>
          <w:p w14:paraId="0DDA3F87" w14:textId="77777777" w:rsidR="00C952F2" w:rsidRPr="00DD48A8" w:rsidRDefault="00C952F2" w:rsidP="00C952F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5501C4" w:rsidRPr="00DD48A8" w14:paraId="19F9B226" w14:textId="77777777" w:rsidTr="00DF7DD6">
        <w:tc>
          <w:tcPr>
            <w:tcW w:w="4393" w:type="dxa"/>
          </w:tcPr>
          <w:p w14:paraId="72DA1D24" w14:textId="64E92A74"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¿Los procedimientos están alineados con la caracterización del proceso?</w:t>
            </w:r>
          </w:p>
        </w:tc>
        <w:tc>
          <w:tcPr>
            <w:tcW w:w="1076" w:type="dxa"/>
            <w:vAlign w:val="center"/>
          </w:tcPr>
          <w:p w14:paraId="349CD7A7" w14:textId="1D8C125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18"/>
                <w:szCs w:val="18"/>
              </w:rPr>
              <w:t>SI</w:t>
            </w:r>
          </w:p>
        </w:tc>
        <w:tc>
          <w:tcPr>
            <w:tcW w:w="502" w:type="dxa"/>
            <w:vAlign w:val="center"/>
          </w:tcPr>
          <w:p w14:paraId="0009F8F7" w14:textId="21A8655B"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r w:rsidRPr="00DD48A8">
              <w:rPr>
                <w:rFonts w:ascii="Arial" w:eastAsia="Calibri" w:hAnsi="Arial" w:cs="Arial"/>
                <w:color w:val="000000"/>
                <w:sz w:val="18"/>
                <w:szCs w:val="18"/>
              </w:rPr>
              <w:t>NO</w:t>
            </w:r>
          </w:p>
        </w:tc>
        <w:tc>
          <w:tcPr>
            <w:tcW w:w="437" w:type="dxa"/>
            <w:vAlign w:val="center"/>
          </w:tcPr>
          <w:p w14:paraId="19A0C04C"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552" w:type="dxa"/>
            <w:vAlign w:val="center"/>
          </w:tcPr>
          <w:p w14:paraId="46FDEFAA"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397" w:type="dxa"/>
            <w:vAlign w:val="center"/>
          </w:tcPr>
          <w:p w14:paraId="16E01BE7"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519" w:type="dxa"/>
            <w:vAlign w:val="center"/>
          </w:tcPr>
          <w:p w14:paraId="2E9B37B3"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345" w:type="dxa"/>
            <w:vAlign w:val="center"/>
          </w:tcPr>
          <w:p w14:paraId="13B48C25"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452" w:type="dxa"/>
            <w:vAlign w:val="center"/>
          </w:tcPr>
          <w:p w14:paraId="1071312D"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394" w:type="dxa"/>
            <w:vAlign w:val="center"/>
          </w:tcPr>
          <w:p w14:paraId="617834A2"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716" w:type="dxa"/>
            <w:vAlign w:val="center"/>
          </w:tcPr>
          <w:p w14:paraId="5B8807E9"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22"/>
                <w:szCs w:val="22"/>
              </w:rPr>
            </w:pPr>
          </w:p>
        </w:tc>
        <w:tc>
          <w:tcPr>
            <w:tcW w:w="3962" w:type="dxa"/>
          </w:tcPr>
          <w:p w14:paraId="0CA4666A" w14:textId="77777777" w:rsidR="005501C4" w:rsidRPr="00DD48A8" w:rsidRDefault="005501C4" w:rsidP="005501C4">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0A089A1B" w14:textId="77777777" w:rsidR="00211C12" w:rsidRDefault="00211C12" w:rsidP="00211C12">
      <w:pPr>
        <w:pStyle w:val="Prrafodelista"/>
        <w:widowControl/>
        <w:pBdr>
          <w:between w:val="nil"/>
        </w:pBdr>
        <w:tabs>
          <w:tab w:val="center" w:pos="4419"/>
          <w:tab w:val="right" w:pos="8838"/>
        </w:tabs>
        <w:jc w:val="both"/>
        <w:rPr>
          <w:rFonts w:ascii="Arial" w:eastAsia="Calibri" w:hAnsi="Arial" w:cs="Arial"/>
          <w:b/>
          <w:bCs/>
          <w:color w:val="000000"/>
          <w:sz w:val="22"/>
          <w:szCs w:val="22"/>
        </w:rPr>
      </w:pPr>
    </w:p>
    <w:p w14:paraId="73E5414D" w14:textId="77777777" w:rsidR="00DD48A8" w:rsidRDefault="00DD48A8" w:rsidP="00211C12">
      <w:pPr>
        <w:pStyle w:val="Prrafodelista"/>
        <w:widowControl/>
        <w:pBdr>
          <w:between w:val="nil"/>
        </w:pBdr>
        <w:tabs>
          <w:tab w:val="center" w:pos="4419"/>
          <w:tab w:val="right" w:pos="8838"/>
        </w:tabs>
        <w:jc w:val="both"/>
        <w:rPr>
          <w:rFonts w:ascii="Arial" w:eastAsia="Calibri" w:hAnsi="Arial" w:cs="Arial"/>
          <w:b/>
          <w:bCs/>
          <w:color w:val="000000"/>
          <w:sz w:val="22"/>
          <w:szCs w:val="22"/>
        </w:rPr>
      </w:pPr>
    </w:p>
    <w:p w14:paraId="55E0E5CE" w14:textId="77777777" w:rsidR="00DD48A8" w:rsidRPr="00DD48A8" w:rsidRDefault="00DD48A8" w:rsidP="00211C12">
      <w:pPr>
        <w:pStyle w:val="Prrafodelista"/>
        <w:widowControl/>
        <w:pBdr>
          <w:between w:val="nil"/>
        </w:pBdr>
        <w:tabs>
          <w:tab w:val="center" w:pos="4419"/>
          <w:tab w:val="right" w:pos="8838"/>
        </w:tabs>
        <w:jc w:val="both"/>
        <w:rPr>
          <w:rFonts w:ascii="Arial" w:eastAsia="Calibri" w:hAnsi="Arial" w:cs="Arial"/>
          <w:b/>
          <w:bCs/>
          <w:color w:val="000000"/>
          <w:sz w:val="22"/>
          <w:szCs w:val="22"/>
        </w:rPr>
      </w:pPr>
    </w:p>
    <w:tbl>
      <w:tblPr>
        <w:tblStyle w:val="Tablaconcuadrcula"/>
        <w:tblW w:w="0" w:type="auto"/>
        <w:tblLayout w:type="fixed"/>
        <w:tblLook w:val="04A0" w:firstRow="1" w:lastRow="0" w:firstColumn="1" w:lastColumn="0" w:noHBand="0" w:noVBand="1"/>
      </w:tblPr>
      <w:tblGrid>
        <w:gridCol w:w="4787"/>
        <w:gridCol w:w="673"/>
        <w:gridCol w:w="881"/>
        <w:gridCol w:w="345"/>
        <w:gridCol w:w="822"/>
        <w:gridCol w:w="425"/>
        <w:gridCol w:w="567"/>
        <w:gridCol w:w="567"/>
        <w:gridCol w:w="567"/>
        <w:gridCol w:w="3344"/>
        <w:gridCol w:w="18"/>
      </w:tblGrid>
      <w:tr w:rsidR="00D92B35" w:rsidRPr="00DD48A8" w14:paraId="6CB3D1FD" w14:textId="77777777" w:rsidTr="00CF2708">
        <w:trPr>
          <w:gridAfter w:val="1"/>
          <w:wAfter w:w="18" w:type="dxa"/>
        </w:trPr>
        <w:tc>
          <w:tcPr>
            <w:tcW w:w="4787" w:type="dxa"/>
          </w:tcPr>
          <w:p w14:paraId="19EF9402" w14:textId="5D1D3FBD" w:rsidR="00D92B35" w:rsidRPr="00DD48A8" w:rsidRDefault="002A0C5F"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lastRenderedPageBreak/>
              <w:t>2. Definición de responsables de la operación</w:t>
            </w:r>
          </w:p>
        </w:tc>
        <w:tc>
          <w:tcPr>
            <w:tcW w:w="1554" w:type="dxa"/>
            <w:gridSpan w:val="2"/>
          </w:tcPr>
          <w:p w14:paraId="170DD404" w14:textId="77777777"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Procedimiento</w:t>
            </w:r>
          </w:p>
        </w:tc>
        <w:tc>
          <w:tcPr>
            <w:tcW w:w="1167" w:type="dxa"/>
            <w:gridSpan w:val="2"/>
          </w:tcPr>
          <w:p w14:paraId="645344A1" w14:textId="041F2CC2"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Manual</w:t>
            </w:r>
          </w:p>
        </w:tc>
        <w:tc>
          <w:tcPr>
            <w:tcW w:w="992" w:type="dxa"/>
            <w:gridSpan w:val="2"/>
          </w:tcPr>
          <w:p w14:paraId="697CCB66" w14:textId="77777777"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Guía</w:t>
            </w:r>
          </w:p>
        </w:tc>
        <w:tc>
          <w:tcPr>
            <w:tcW w:w="1134" w:type="dxa"/>
            <w:gridSpan w:val="2"/>
          </w:tcPr>
          <w:p w14:paraId="7393EC02" w14:textId="77777777"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Otros</w:t>
            </w:r>
          </w:p>
        </w:tc>
        <w:tc>
          <w:tcPr>
            <w:tcW w:w="3344" w:type="dxa"/>
          </w:tcPr>
          <w:p w14:paraId="0CD1EE68" w14:textId="77777777" w:rsidR="00D92B35" w:rsidRPr="00DD48A8" w:rsidRDefault="00D92B35" w:rsidP="000615C9">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necesidades</w:t>
            </w:r>
          </w:p>
        </w:tc>
      </w:tr>
      <w:tr w:rsidR="00CF2708" w:rsidRPr="00DD48A8" w14:paraId="25C90ED1" w14:textId="77777777" w:rsidTr="00CF2708">
        <w:tc>
          <w:tcPr>
            <w:tcW w:w="4787" w:type="dxa"/>
          </w:tcPr>
          <w:p w14:paraId="498BB851" w14:textId="4082C851" w:rsidR="00D92B35" w:rsidRPr="00DD48A8" w:rsidRDefault="007060AD" w:rsidP="00727F22">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w:t>
            </w:r>
            <w:r w:rsidR="00D92B35" w:rsidRPr="00DD48A8">
              <w:rPr>
                <w:rFonts w:ascii="Arial" w:eastAsia="Calibri" w:hAnsi="Arial" w:cs="Arial"/>
                <w:color w:val="000000"/>
                <w:sz w:val="22"/>
                <w:szCs w:val="22"/>
              </w:rPr>
              <w:t>Las actividades cuentan con la asociación del responsable</w:t>
            </w:r>
            <w:r w:rsidR="00F3638B" w:rsidRPr="00DD48A8">
              <w:rPr>
                <w:rFonts w:ascii="Arial" w:eastAsia="Calibri" w:hAnsi="Arial" w:cs="Arial"/>
                <w:color w:val="000000"/>
                <w:sz w:val="22"/>
                <w:szCs w:val="22"/>
              </w:rPr>
              <w:t xml:space="preserve"> de</w:t>
            </w:r>
            <w:r w:rsidR="00D92B35" w:rsidRPr="00DD48A8">
              <w:rPr>
                <w:rFonts w:ascii="Arial" w:eastAsia="Calibri" w:hAnsi="Arial" w:cs="Arial"/>
                <w:color w:val="000000"/>
                <w:sz w:val="22"/>
                <w:szCs w:val="22"/>
              </w:rPr>
              <w:t xml:space="preserve"> su ejecución</w:t>
            </w:r>
            <w:r w:rsidRPr="00DD48A8">
              <w:rPr>
                <w:rFonts w:ascii="Arial" w:eastAsia="Calibri" w:hAnsi="Arial" w:cs="Arial"/>
                <w:color w:val="000000"/>
                <w:sz w:val="22"/>
                <w:szCs w:val="22"/>
              </w:rPr>
              <w:t>?</w:t>
            </w:r>
          </w:p>
        </w:tc>
        <w:tc>
          <w:tcPr>
            <w:tcW w:w="673" w:type="dxa"/>
          </w:tcPr>
          <w:p w14:paraId="102ADA5D"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881" w:type="dxa"/>
          </w:tcPr>
          <w:p w14:paraId="5707DA94"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45" w:type="dxa"/>
          </w:tcPr>
          <w:p w14:paraId="7C53FC4D"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822" w:type="dxa"/>
          </w:tcPr>
          <w:p w14:paraId="3D031AAC"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425" w:type="dxa"/>
          </w:tcPr>
          <w:p w14:paraId="3B230656"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67" w:type="dxa"/>
          </w:tcPr>
          <w:p w14:paraId="49B6E084"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567" w:type="dxa"/>
          </w:tcPr>
          <w:p w14:paraId="07D0088A"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SI</w:t>
            </w:r>
          </w:p>
        </w:tc>
        <w:tc>
          <w:tcPr>
            <w:tcW w:w="567" w:type="dxa"/>
          </w:tcPr>
          <w:p w14:paraId="52E44EC7" w14:textId="77777777" w:rsidR="00D92B35" w:rsidRPr="00DD48A8" w:rsidRDefault="00D92B35" w:rsidP="000D2D4D">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color w:val="000000"/>
                <w:sz w:val="18"/>
                <w:szCs w:val="18"/>
              </w:rPr>
            </w:pPr>
            <w:r w:rsidRPr="00DD48A8">
              <w:rPr>
                <w:rFonts w:ascii="Arial" w:eastAsia="Calibri" w:hAnsi="Arial" w:cs="Arial"/>
                <w:color w:val="000000"/>
                <w:sz w:val="18"/>
                <w:szCs w:val="18"/>
              </w:rPr>
              <w:t>NO</w:t>
            </w:r>
          </w:p>
        </w:tc>
        <w:tc>
          <w:tcPr>
            <w:tcW w:w="3362" w:type="dxa"/>
            <w:gridSpan w:val="2"/>
          </w:tcPr>
          <w:p w14:paraId="1BAF0E6C" w14:textId="77777777" w:rsidR="00D92B35" w:rsidRPr="00DD48A8" w:rsidRDefault="00D92B35"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491A81E8" w14:textId="77777777" w:rsidR="00AF3609" w:rsidRPr="00DD48A8" w:rsidRDefault="00AF3609" w:rsidP="00AD78D6">
      <w:pPr>
        <w:widowControl/>
        <w:pBdr>
          <w:between w:val="nil"/>
        </w:pBdr>
        <w:tabs>
          <w:tab w:val="center" w:pos="4419"/>
          <w:tab w:val="right" w:pos="8838"/>
        </w:tabs>
        <w:jc w:val="both"/>
        <w:rPr>
          <w:rFonts w:ascii="Arial" w:eastAsia="Calibri" w:hAnsi="Arial" w:cs="Arial"/>
          <w:color w:val="000000"/>
          <w:sz w:val="22"/>
          <w:szCs w:val="22"/>
        </w:rPr>
      </w:pPr>
    </w:p>
    <w:p w14:paraId="620F0419" w14:textId="1A6F45BB" w:rsidR="00D577AA" w:rsidRPr="00DD48A8" w:rsidRDefault="00D577AA" w:rsidP="002A0C5F">
      <w:pPr>
        <w:widowControl/>
        <w:pBdr>
          <w:between w:val="nil"/>
        </w:pBdr>
        <w:tabs>
          <w:tab w:val="center" w:pos="4419"/>
          <w:tab w:val="right" w:pos="8838"/>
        </w:tabs>
        <w:jc w:val="both"/>
        <w:rPr>
          <w:rFonts w:ascii="Arial" w:eastAsia="Calibri" w:hAnsi="Arial" w:cs="Arial"/>
          <w:b/>
          <w:bCs/>
          <w:color w:val="000000"/>
          <w:sz w:val="22"/>
          <w:szCs w:val="22"/>
        </w:rPr>
      </w:pPr>
    </w:p>
    <w:tbl>
      <w:tblPr>
        <w:tblStyle w:val="Tablaconcuadrcula"/>
        <w:tblW w:w="0" w:type="auto"/>
        <w:tblLook w:val="04A0" w:firstRow="1" w:lastRow="0" w:firstColumn="1" w:lastColumn="0" w:noHBand="0" w:noVBand="1"/>
      </w:tblPr>
      <w:tblGrid>
        <w:gridCol w:w="7817"/>
        <w:gridCol w:w="5179"/>
      </w:tblGrid>
      <w:tr w:rsidR="0047331D" w:rsidRPr="00DD48A8" w14:paraId="6DB2D21A" w14:textId="77777777" w:rsidTr="00D77126">
        <w:tc>
          <w:tcPr>
            <w:tcW w:w="7817" w:type="dxa"/>
          </w:tcPr>
          <w:p w14:paraId="56FBE863" w14:textId="4D944710" w:rsidR="0047331D" w:rsidRPr="00DD48A8" w:rsidRDefault="002A0C5F" w:rsidP="002A0C5F">
            <w:pPr>
              <w:pStyle w:val="Prrafodelista"/>
              <w:widowControl/>
              <w:numPr>
                <w:ilvl w:val="0"/>
                <w:numId w:val="13"/>
              </w:numPr>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Consulta y descarga de documentos</w:t>
            </w:r>
          </w:p>
        </w:tc>
        <w:tc>
          <w:tcPr>
            <w:tcW w:w="5179" w:type="dxa"/>
          </w:tcPr>
          <w:p w14:paraId="190EF3FC" w14:textId="77777777" w:rsidR="0047331D" w:rsidRPr="00DD48A8" w:rsidRDefault="0047331D" w:rsidP="00D77126">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resultados</w:t>
            </w:r>
          </w:p>
        </w:tc>
      </w:tr>
      <w:tr w:rsidR="0047331D" w:rsidRPr="00DD48A8" w14:paraId="79FB57CC" w14:textId="77777777" w:rsidTr="00D77126">
        <w:tc>
          <w:tcPr>
            <w:tcW w:w="7817" w:type="dxa"/>
          </w:tcPr>
          <w:p w14:paraId="00331B32" w14:textId="7AFB77A7" w:rsidR="0047331D" w:rsidRPr="00DD48A8" w:rsidRDefault="006B04A9" w:rsidP="00D77126">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w:t>
            </w:r>
            <w:r w:rsidR="00BB3927" w:rsidRPr="00DD48A8">
              <w:rPr>
                <w:rFonts w:ascii="Arial" w:eastAsia="Calibri" w:hAnsi="Arial" w:cs="Arial"/>
                <w:color w:val="000000"/>
                <w:sz w:val="22"/>
                <w:szCs w:val="22"/>
              </w:rPr>
              <w:t>Los documentos o formatos siempre son consultados o descargados desde la intranet?</w:t>
            </w:r>
          </w:p>
        </w:tc>
        <w:tc>
          <w:tcPr>
            <w:tcW w:w="5179" w:type="dxa"/>
          </w:tcPr>
          <w:p w14:paraId="43A7086F" w14:textId="77777777" w:rsidR="0047331D" w:rsidRPr="00DD48A8" w:rsidRDefault="0047331D" w:rsidP="00D77126">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0E5937AE" w14:textId="7BF58C75" w:rsidR="005E1623" w:rsidRPr="00DD48A8" w:rsidRDefault="005E1623" w:rsidP="002A0C5F">
      <w:pPr>
        <w:widowControl/>
        <w:pBdr>
          <w:between w:val="nil"/>
        </w:pBdr>
        <w:tabs>
          <w:tab w:val="center" w:pos="4419"/>
          <w:tab w:val="right" w:pos="8838"/>
        </w:tabs>
        <w:jc w:val="both"/>
        <w:rPr>
          <w:rFonts w:ascii="Arial" w:eastAsia="Calibri" w:hAnsi="Arial" w:cs="Arial"/>
          <w:color w:val="000000"/>
          <w:sz w:val="22"/>
          <w:szCs w:val="22"/>
        </w:rPr>
      </w:pPr>
    </w:p>
    <w:tbl>
      <w:tblPr>
        <w:tblStyle w:val="Tablaconcuadrcula"/>
        <w:tblW w:w="0" w:type="auto"/>
        <w:tblLook w:val="04A0" w:firstRow="1" w:lastRow="0" w:firstColumn="1" w:lastColumn="0" w:noHBand="0" w:noVBand="1"/>
      </w:tblPr>
      <w:tblGrid>
        <w:gridCol w:w="7817"/>
        <w:gridCol w:w="5179"/>
      </w:tblGrid>
      <w:tr w:rsidR="0080113E" w:rsidRPr="00DD48A8" w14:paraId="372B1339" w14:textId="77777777" w:rsidTr="00DF14D6">
        <w:tc>
          <w:tcPr>
            <w:tcW w:w="7817" w:type="dxa"/>
          </w:tcPr>
          <w:p w14:paraId="6473A4BE" w14:textId="5E37AC14" w:rsidR="0080113E" w:rsidRPr="00DD48A8" w:rsidRDefault="002A0C5F" w:rsidP="002A0C5F">
            <w:pPr>
              <w:pStyle w:val="Prrafodelista"/>
              <w:widowControl/>
              <w:numPr>
                <w:ilvl w:val="0"/>
                <w:numId w:val="13"/>
              </w:numPr>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Registros del proceso</w:t>
            </w:r>
          </w:p>
        </w:tc>
        <w:tc>
          <w:tcPr>
            <w:tcW w:w="5179" w:type="dxa"/>
          </w:tcPr>
          <w:p w14:paraId="4383ED15" w14:textId="5A1A581B" w:rsidR="0080113E" w:rsidRPr="00DD48A8" w:rsidRDefault="0080113E" w:rsidP="0080113E">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Descripción de resultados</w:t>
            </w:r>
          </w:p>
        </w:tc>
      </w:tr>
      <w:tr w:rsidR="0080113E" w:rsidRPr="00DD48A8" w14:paraId="792C87BF" w14:textId="77777777" w:rsidTr="00DF14D6">
        <w:tc>
          <w:tcPr>
            <w:tcW w:w="7817" w:type="dxa"/>
          </w:tcPr>
          <w:p w14:paraId="0A8D4E52" w14:textId="1E8967CE" w:rsidR="0080113E" w:rsidRPr="00DD48A8" w:rsidRDefault="0080113E" w:rsidP="0080113E">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¿Los formatos utilizados que se encuentran en los expedientes de la unidad de gestión fueron utilizados adecuadamente?, es decir utilizando la versión vigente que se encuentra en la intranet de la entidad.  Para verificar y teniendo en cuenta el número de registros puede analizar la totalidad o tomar una muestra del 25%</w:t>
            </w:r>
          </w:p>
        </w:tc>
        <w:tc>
          <w:tcPr>
            <w:tcW w:w="5179" w:type="dxa"/>
          </w:tcPr>
          <w:p w14:paraId="6A0266BE" w14:textId="77777777" w:rsidR="0080113E" w:rsidRPr="00DD48A8" w:rsidRDefault="0080113E" w:rsidP="005E1623">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67FF93A9" w14:textId="77777777" w:rsidR="00922454" w:rsidRPr="00DD48A8" w:rsidRDefault="00922454" w:rsidP="005E1623">
      <w:pPr>
        <w:widowControl/>
        <w:pBdr>
          <w:between w:val="nil"/>
        </w:pBdr>
        <w:tabs>
          <w:tab w:val="center" w:pos="4419"/>
          <w:tab w:val="right" w:pos="8838"/>
        </w:tabs>
        <w:jc w:val="both"/>
        <w:rPr>
          <w:rFonts w:ascii="Arial" w:eastAsia="Calibri" w:hAnsi="Arial" w:cs="Arial"/>
          <w:color w:val="000000"/>
          <w:sz w:val="22"/>
          <w:szCs w:val="22"/>
        </w:rPr>
      </w:pPr>
    </w:p>
    <w:p w14:paraId="486AE67B" w14:textId="21EAE23C" w:rsidR="002319F6" w:rsidRPr="00DD48A8" w:rsidRDefault="002319F6" w:rsidP="002A0C5F">
      <w:pPr>
        <w:widowControl/>
        <w:pBdr>
          <w:between w:val="nil"/>
        </w:pBdr>
        <w:tabs>
          <w:tab w:val="center" w:pos="4419"/>
          <w:tab w:val="right" w:pos="8838"/>
        </w:tabs>
        <w:jc w:val="both"/>
        <w:rPr>
          <w:rFonts w:ascii="Arial" w:hAnsi="Arial" w:cs="Arial"/>
          <w:color w:val="000000"/>
          <w:sz w:val="22"/>
        </w:rPr>
      </w:pPr>
    </w:p>
    <w:tbl>
      <w:tblPr>
        <w:tblStyle w:val="Tablaconcuadrcula"/>
        <w:tblW w:w="0" w:type="auto"/>
        <w:tblLook w:val="04A0" w:firstRow="1" w:lastRow="0" w:firstColumn="1" w:lastColumn="0" w:noHBand="0" w:noVBand="1"/>
      </w:tblPr>
      <w:tblGrid>
        <w:gridCol w:w="7841"/>
        <w:gridCol w:w="5155"/>
      </w:tblGrid>
      <w:tr w:rsidR="007F2609" w:rsidRPr="00DD48A8" w14:paraId="3B6F9DC8" w14:textId="77777777" w:rsidTr="00727F22">
        <w:tc>
          <w:tcPr>
            <w:tcW w:w="9351" w:type="dxa"/>
          </w:tcPr>
          <w:p w14:paraId="3C61D3AB" w14:textId="1E16F02A" w:rsidR="007F2609" w:rsidRPr="00DD48A8" w:rsidRDefault="002A0C5F" w:rsidP="002A0C5F">
            <w:pPr>
              <w:pStyle w:val="Prrafodelista"/>
              <w:widowControl/>
              <w:numPr>
                <w:ilvl w:val="0"/>
                <w:numId w:val="13"/>
              </w:numPr>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b/>
                <w:bCs/>
                <w:color w:val="000000"/>
                <w:sz w:val="22"/>
                <w:szCs w:val="22"/>
              </w:rPr>
              <w:t>Divulgación</w:t>
            </w:r>
          </w:p>
        </w:tc>
        <w:tc>
          <w:tcPr>
            <w:tcW w:w="6176" w:type="dxa"/>
          </w:tcPr>
          <w:p w14:paraId="1002186C" w14:textId="3F9DAF98" w:rsidR="007F2609" w:rsidRPr="00DD48A8" w:rsidRDefault="003F4540" w:rsidP="00727F22">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 xml:space="preserve">Respuesta </w:t>
            </w:r>
          </w:p>
        </w:tc>
      </w:tr>
      <w:tr w:rsidR="007F2609" w:rsidRPr="00DD48A8" w14:paraId="43744978" w14:textId="77777777" w:rsidTr="00727F22">
        <w:tc>
          <w:tcPr>
            <w:tcW w:w="9351" w:type="dxa"/>
          </w:tcPr>
          <w:p w14:paraId="4404E47D" w14:textId="309ADD11" w:rsidR="007F2609" w:rsidRPr="00DD48A8" w:rsidRDefault="00CD7CAC" w:rsidP="003F4540">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w:t>
            </w:r>
            <w:r w:rsidR="003F4540" w:rsidRPr="00DD48A8">
              <w:rPr>
                <w:rFonts w:ascii="Arial" w:eastAsia="Calibri" w:hAnsi="Arial" w:cs="Arial"/>
                <w:color w:val="000000"/>
                <w:sz w:val="22"/>
                <w:szCs w:val="22"/>
              </w:rPr>
              <w:t>Durante la vigencia tiene planificado divulgar los procedimientos, guías, manuales, etc., a los grupos de interés?  Indique las fechas</w:t>
            </w:r>
          </w:p>
        </w:tc>
        <w:tc>
          <w:tcPr>
            <w:tcW w:w="6176" w:type="dxa"/>
          </w:tcPr>
          <w:p w14:paraId="0ABE594B" w14:textId="77777777" w:rsidR="007F2609" w:rsidRPr="00DD48A8" w:rsidRDefault="007F2609"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7F2609" w:rsidRPr="00DD48A8" w14:paraId="6A8DC2BC" w14:textId="77777777" w:rsidTr="00727F22">
        <w:tc>
          <w:tcPr>
            <w:tcW w:w="9351" w:type="dxa"/>
          </w:tcPr>
          <w:p w14:paraId="33EB6E99" w14:textId="6647C042" w:rsidR="007F2609" w:rsidRPr="00DD48A8" w:rsidRDefault="00EA5CDF" w:rsidP="00727F22">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¿Requiere apoyo en las sesiones de transferencia de conocimiento gestionadas por la OAPTI para la divulgación de los procedimientos, guías, manuales, etc.?</w:t>
            </w:r>
          </w:p>
        </w:tc>
        <w:tc>
          <w:tcPr>
            <w:tcW w:w="6176" w:type="dxa"/>
          </w:tcPr>
          <w:p w14:paraId="69FEAF08" w14:textId="77777777" w:rsidR="007F2609" w:rsidRPr="00DD48A8" w:rsidRDefault="007F2609" w:rsidP="00727F22">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6F180520" w14:textId="40E62E46" w:rsidR="00C448E2" w:rsidRPr="00DD48A8" w:rsidRDefault="00C448E2" w:rsidP="002A0C5F">
      <w:pPr>
        <w:rPr>
          <w:rFonts w:ascii="Arial" w:hAnsi="Arial" w:cs="Arial"/>
          <w:b/>
          <w:bCs/>
          <w:sz w:val="22"/>
          <w:szCs w:val="20"/>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8642"/>
        <w:gridCol w:w="4354"/>
      </w:tblGrid>
      <w:tr w:rsidR="0085672F" w:rsidRPr="00DD48A8" w14:paraId="27EF411D" w14:textId="77777777" w:rsidTr="006741DC">
        <w:tc>
          <w:tcPr>
            <w:tcW w:w="8642" w:type="dxa"/>
          </w:tcPr>
          <w:p w14:paraId="41EC267F" w14:textId="7A46E08E" w:rsidR="0085672F" w:rsidRPr="00DD48A8" w:rsidRDefault="002A0C5F" w:rsidP="002A0C5F">
            <w:pPr>
              <w:pStyle w:val="Prrafodelista"/>
              <w:widowControl/>
              <w:numPr>
                <w:ilvl w:val="0"/>
                <w:numId w:val="13"/>
              </w:numPr>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r w:rsidRPr="00DD48A8">
              <w:rPr>
                <w:rFonts w:ascii="Arial" w:hAnsi="Arial" w:cs="Arial"/>
                <w:b/>
                <w:bCs/>
                <w:sz w:val="22"/>
                <w:szCs w:val="20"/>
              </w:rPr>
              <w:t>Publicación</w:t>
            </w:r>
          </w:p>
        </w:tc>
        <w:tc>
          <w:tcPr>
            <w:tcW w:w="4354" w:type="dxa"/>
          </w:tcPr>
          <w:p w14:paraId="1B8DBF43" w14:textId="77777777" w:rsidR="0085672F" w:rsidRPr="00DD48A8" w:rsidRDefault="0085672F" w:rsidP="006741DC">
            <w:pPr>
              <w:widowControl/>
              <w:pBdr>
                <w:top w:val="none" w:sz="0" w:space="0" w:color="auto"/>
                <w:left w:val="none" w:sz="0" w:space="0" w:color="auto"/>
                <w:bottom w:val="none" w:sz="0" w:space="0" w:color="auto"/>
                <w:right w:val="none" w:sz="0" w:space="0" w:color="auto"/>
              </w:pBdr>
              <w:tabs>
                <w:tab w:val="center" w:pos="4419"/>
                <w:tab w:val="right" w:pos="8838"/>
              </w:tabs>
              <w:jc w:val="center"/>
              <w:rPr>
                <w:rFonts w:ascii="Arial" w:eastAsia="Calibri" w:hAnsi="Arial" w:cs="Arial"/>
                <w:b/>
                <w:bCs/>
                <w:color w:val="000000"/>
                <w:sz w:val="22"/>
                <w:szCs w:val="22"/>
              </w:rPr>
            </w:pPr>
            <w:r w:rsidRPr="00DD48A8">
              <w:rPr>
                <w:rFonts w:ascii="Arial" w:eastAsia="Calibri" w:hAnsi="Arial" w:cs="Arial"/>
                <w:b/>
                <w:bCs/>
                <w:color w:val="000000"/>
                <w:sz w:val="22"/>
                <w:szCs w:val="22"/>
              </w:rPr>
              <w:t xml:space="preserve">Respuesta </w:t>
            </w:r>
          </w:p>
        </w:tc>
      </w:tr>
      <w:tr w:rsidR="0085672F" w:rsidRPr="00DD48A8" w14:paraId="553A2F13" w14:textId="77777777" w:rsidTr="006741DC">
        <w:tc>
          <w:tcPr>
            <w:tcW w:w="8642" w:type="dxa"/>
          </w:tcPr>
          <w:p w14:paraId="20A1ABDC" w14:textId="4BF6EDBE" w:rsidR="0085672F" w:rsidRPr="00DD48A8" w:rsidRDefault="00A66A8B" w:rsidP="006741DC">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 xml:space="preserve">¿Los documentos a publicar en la sección de transparencia de la página web de la entidad cuentan con los </w:t>
            </w:r>
            <w:r w:rsidR="00D36427" w:rsidRPr="00DD48A8">
              <w:rPr>
                <w:rFonts w:ascii="Arial" w:eastAsia="Calibri" w:hAnsi="Arial" w:cs="Arial"/>
                <w:color w:val="000000"/>
                <w:sz w:val="22"/>
                <w:szCs w:val="22"/>
              </w:rPr>
              <w:t>lineamientos</w:t>
            </w:r>
            <w:r w:rsidRPr="00DD48A8">
              <w:rPr>
                <w:rFonts w:ascii="Arial" w:eastAsia="Calibri" w:hAnsi="Arial" w:cs="Arial"/>
                <w:color w:val="000000"/>
                <w:sz w:val="22"/>
                <w:szCs w:val="22"/>
              </w:rPr>
              <w:t xml:space="preserve"> mínimos de estructura establecidos en la Guía de elaboración de documentos?</w:t>
            </w:r>
          </w:p>
        </w:tc>
        <w:tc>
          <w:tcPr>
            <w:tcW w:w="4354" w:type="dxa"/>
          </w:tcPr>
          <w:p w14:paraId="754AE4D8" w14:textId="77777777" w:rsidR="0085672F" w:rsidRPr="00DD48A8" w:rsidRDefault="0085672F" w:rsidP="006741DC">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r w:rsidR="0085672F" w:rsidRPr="00DD48A8" w14:paraId="1BA1F91F" w14:textId="77777777" w:rsidTr="006741DC">
        <w:tc>
          <w:tcPr>
            <w:tcW w:w="8642" w:type="dxa"/>
          </w:tcPr>
          <w:p w14:paraId="342CC871" w14:textId="1A411DE1" w:rsidR="0085672F" w:rsidRPr="00DD48A8" w:rsidRDefault="0085672F" w:rsidP="006741DC">
            <w:pPr>
              <w:widowControl/>
              <w:pBdr>
                <w:between w:val="nil"/>
              </w:pBdr>
              <w:tabs>
                <w:tab w:val="center" w:pos="4419"/>
                <w:tab w:val="right" w:pos="8838"/>
              </w:tabs>
              <w:jc w:val="both"/>
              <w:rPr>
                <w:rFonts w:ascii="Arial" w:eastAsia="Calibri" w:hAnsi="Arial" w:cs="Arial"/>
                <w:color w:val="000000"/>
                <w:sz w:val="22"/>
                <w:szCs w:val="22"/>
              </w:rPr>
            </w:pPr>
            <w:r w:rsidRPr="00DD48A8">
              <w:rPr>
                <w:rFonts w:ascii="Arial" w:eastAsia="Calibri" w:hAnsi="Arial" w:cs="Arial"/>
                <w:color w:val="000000"/>
                <w:sz w:val="22"/>
                <w:szCs w:val="22"/>
              </w:rPr>
              <w:t>¿</w:t>
            </w:r>
            <w:r w:rsidR="00D36427" w:rsidRPr="00DD48A8">
              <w:rPr>
                <w:rFonts w:ascii="Arial" w:eastAsia="Calibri" w:hAnsi="Arial" w:cs="Arial"/>
                <w:color w:val="000000"/>
                <w:sz w:val="22"/>
                <w:szCs w:val="22"/>
              </w:rPr>
              <w:t>Están las versiones vigentes de los documentos a publicar en la sección de transparencia de la página web?</w:t>
            </w:r>
          </w:p>
        </w:tc>
        <w:tc>
          <w:tcPr>
            <w:tcW w:w="4354" w:type="dxa"/>
          </w:tcPr>
          <w:p w14:paraId="3512570A" w14:textId="77777777" w:rsidR="0085672F" w:rsidRPr="00DD48A8" w:rsidRDefault="0085672F" w:rsidP="006741DC">
            <w:pPr>
              <w:widowControl/>
              <w:pBdr>
                <w:top w:val="none" w:sz="0" w:space="0" w:color="auto"/>
                <w:left w:val="none" w:sz="0" w:space="0" w:color="auto"/>
                <w:bottom w:val="none" w:sz="0" w:space="0" w:color="auto"/>
                <w:right w:val="none" w:sz="0" w:space="0" w:color="auto"/>
              </w:pBdr>
              <w:tabs>
                <w:tab w:val="center" w:pos="4419"/>
                <w:tab w:val="right" w:pos="8838"/>
              </w:tabs>
              <w:jc w:val="both"/>
              <w:rPr>
                <w:rFonts w:ascii="Arial" w:eastAsia="Calibri" w:hAnsi="Arial" w:cs="Arial"/>
                <w:color w:val="000000"/>
                <w:sz w:val="22"/>
                <w:szCs w:val="22"/>
              </w:rPr>
            </w:pPr>
          </w:p>
        </w:tc>
      </w:tr>
    </w:tbl>
    <w:p w14:paraId="37B9DAC8" w14:textId="77777777" w:rsidR="00D758F1" w:rsidRPr="00DD48A8" w:rsidRDefault="00D758F1" w:rsidP="00D758F1">
      <w:pPr>
        <w:widowControl/>
        <w:pBdr>
          <w:bottom w:val="none" w:sz="0" w:space="31" w:color="000000"/>
          <w:between w:val="nil"/>
        </w:pBdr>
        <w:tabs>
          <w:tab w:val="center" w:pos="4419"/>
          <w:tab w:val="right" w:pos="8838"/>
        </w:tabs>
        <w:jc w:val="both"/>
        <w:rPr>
          <w:rFonts w:ascii="Arial" w:eastAsia="Calibri" w:hAnsi="Arial" w:cs="Arial"/>
          <w:color w:val="000000"/>
          <w:sz w:val="22"/>
          <w:szCs w:val="22"/>
        </w:rPr>
      </w:pPr>
    </w:p>
    <w:sectPr w:rsidR="00D758F1" w:rsidRPr="00DD48A8" w:rsidSect="00211C12">
      <w:headerReference w:type="default" r:id="rId9"/>
      <w:pgSz w:w="15840" w:h="12240" w:orient="landscape"/>
      <w:pgMar w:top="1701" w:right="1417" w:bottom="851" w:left="1417"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B29C9" w14:textId="77777777" w:rsidR="005D491A" w:rsidRDefault="005D491A">
      <w:r>
        <w:separator/>
      </w:r>
    </w:p>
  </w:endnote>
  <w:endnote w:type="continuationSeparator" w:id="0">
    <w:p w14:paraId="24DDDEB2" w14:textId="77777777" w:rsidR="005D491A" w:rsidRDefault="005D491A">
      <w:r>
        <w:continuationSeparator/>
      </w:r>
    </w:p>
  </w:endnote>
  <w:endnote w:type="continuationNotice" w:id="1">
    <w:p w14:paraId="35489BC1" w14:textId="77777777" w:rsidR="005D491A" w:rsidRDefault="005D4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MS Sans Serif">
    <w:altName w:val="Microsoft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de3of9">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B04E" w14:textId="77777777" w:rsidR="005D491A" w:rsidRDefault="005D491A">
      <w:r>
        <w:separator/>
      </w:r>
    </w:p>
  </w:footnote>
  <w:footnote w:type="continuationSeparator" w:id="0">
    <w:p w14:paraId="6EAAF189" w14:textId="77777777" w:rsidR="005D491A" w:rsidRDefault="005D491A">
      <w:r>
        <w:continuationSeparator/>
      </w:r>
    </w:p>
  </w:footnote>
  <w:footnote w:type="continuationNotice" w:id="1">
    <w:p w14:paraId="56DC2E39" w14:textId="77777777" w:rsidR="005D491A" w:rsidRDefault="005D4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2" w:type="dxa"/>
      <w:tblLayout w:type="fixed"/>
      <w:tblLook w:val="0000" w:firstRow="0" w:lastRow="0" w:firstColumn="0" w:lastColumn="0" w:noHBand="0" w:noVBand="0"/>
    </w:tblPr>
    <w:tblGrid>
      <w:gridCol w:w="1726"/>
      <w:gridCol w:w="3373"/>
      <w:gridCol w:w="1984"/>
      <w:gridCol w:w="2879"/>
    </w:tblGrid>
    <w:tr w:rsidR="00EE4783" w14:paraId="27BF5BAC" w14:textId="77777777" w:rsidTr="00727F22">
      <w:trPr>
        <w:trHeight w:val="352"/>
      </w:trPr>
      <w:tc>
        <w:tcPr>
          <w:tcW w:w="1726" w:type="dxa"/>
          <w:vMerge w:val="restart"/>
          <w:tcBorders>
            <w:top w:val="single" w:sz="4" w:space="0" w:color="000000"/>
            <w:left w:val="single" w:sz="4" w:space="0" w:color="000000"/>
            <w:bottom w:val="single" w:sz="4" w:space="0" w:color="000000"/>
          </w:tcBorders>
          <w:shd w:val="clear" w:color="auto" w:fill="auto"/>
          <w:vAlign w:val="center"/>
        </w:tcPr>
        <w:p w14:paraId="224EA3EF" w14:textId="77777777" w:rsidR="00EE4783" w:rsidRDefault="00EE4783" w:rsidP="00EE4783">
          <w:pPr>
            <w:keepNext/>
            <w:numPr>
              <w:ilvl w:val="3"/>
              <w:numId w:val="1"/>
            </w:numPr>
            <w:pBdr>
              <w:between w:val="nil"/>
            </w:pBdr>
            <w:tabs>
              <w:tab w:val="left" w:pos="0"/>
              <w:tab w:val="center" w:pos="4419"/>
              <w:tab w:val="right" w:pos="8838"/>
            </w:tabs>
            <w:spacing w:after="200" w:line="276" w:lineRule="auto"/>
            <w:jc w:val="center"/>
            <w:rPr>
              <w:rFonts w:ascii="Arial Narrow" w:eastAsia="Arial Narrow" w:hAnsi="Arial Narrow" w:cs="Arial Narrow"/>
              <w:b/>
              <w:color w:val="000000"/>
              <w:sz w:val="22"/>
              <w:szCs w:val="22"/>
            </w:rPr>
          </w:pPr>
          <w:r>
            <w:rPr>
              <w:rFonts w:ascii="Arial Narrow" w:eastAsia="Arial Narrow" w:hAnsi="Arial Narrow" w:cs="Arial Narrow"/>
              <w:b/>
              <w:noProof/>
              <w:color w:val="000000"/>
              <w:sz w:val="22"/>
              <w:szCs w:val="22"/>
            </w:rPr>
            <w:drawing>
              <wp:inline distT="0" distB="0" distL="0" distR="0" wp14:anchorId="443B1406" wp14:editId="297BF363">
                <wp:extent cx="991156" cy="762428"/>
                <wp:effectExtent l="0" t="0" r="0" b="0"/>
                <wp:docPr id="8569864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 t="-17" r="-14" b="-16"/>
                        <a:stretch>
                          <a:fillRect/>
                        </a:stretch>
                      </pic:blipFill>
                      <pic:spPr>
                        <a:xfrm>
                          <a:off x="0" y="0"/>
                          <a:ext cx="991156" cy="762428"/>
                        </a:xfrm>
                        <a:prstGeom prst="rect">
                          <a:avLst/>
                        </a:prstGeom>
                        <a:ln/>
                      </pic:spPr>
                    </pic:pic>
                  </a:graphicData>
                </a:graphic>
              </wp:inline>
            </w:drawing>
          </w:r>
        </w:p>
      </w:tc>
      <w:tc>
        <w:tcPr>
          <w:tcW w:w="3373" w:type="dxa"/>
          <w:vMerge w:val="restart"/>
          <w:tcBorders>
            <w:top w:val="single" w:sz="4" w:space="0" w:color="000000"/>
            <w:left w:val="single" w:sz="4" w:space="0" w:color="000000"/>
            <w:bottom w:val="single" w:sz="4" w:space="0" w:color="000000"/>
          </w:tcBorders>
          <w:shd w:val="clear" w:color="auto" w:fill="auto"/>
          <w:vAlign w:val="center"/>
        </w:tcPr>
        <w:p w14:paraId="3DF3C770" w14:textId="7AAC5EDE" w:rsidR="00EE4783" w:rsidRDefault="00EE4783" w:rsidP="00EE4783">
          <w:pPr>
            <w:keepNext/>
            <w:numPr>
              <w:ilvl w:val="3"/>
              <w:numId w:val="1"/>
            </w:numPr>
            <w:pBdr>
              <w:between w:val="nil"/>
            </w:pBdr>
            <w:tabs>
              <w:tab w:val="left" w:pos="0"/>
              <w:tab w:val="center" w:pos="4419"/>
              <w:tab w:val="right" w:pos="8838"/>
            </w:tabs>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2"/>
              <w:szCs w:val="22"/>
            </w:rPr>
            <w:t xml:space="preserve">GESTIÓN </w:t>
          </w:r>
          <w:r w:rsidR="00282B89">
            <w:rPr>
              <w:rFonts w:ascii="Arial Narrow" w:eastAsia="Arial Narrow" w:hAnsi="Arial Narrow" w:cs="Arial Narrow"/>
              <w:b/>
              <w:color w:val="000000"/>
              <w:sz w:val="22"/>
              <w:szCs w:val="22"/>
            </w:rPr>
            <w:t>PARA LA MEJORA CONTINUA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36F5B1" w14:textId="20EB7517" w:rsidR="00EE4783" w:rsidRDefault="00EE4783" w:rsidP="00EE4783">
          <w:pPr>
            <w:keepNext/>
            <w:numPr>
              <w:ilvl w:val="3"/>
              <w:numId w:val="1"/>
            </w:numPr>
            <w:pBdr>
              <w:between w:val="nil"/>
            </w:pBdr>
            <w:tabs>
              <w:tab w:val="left" w:pos="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Código: G</w:t>
          </w:r>
          <w:r w:rsidR="002D580E">
            <w:rPr>
              <w:rFonts w:ascii="Arial Narrow" w:eastAsia="Arial Narrow" w:hAnsi="Arial Narrow" w:cs="Arial Narrow"/>
              <w:color w:val="000000"/>
              <w:sz w:val="20"/>
              <w:szCs w:val="20"/>
            </w:rPr>
            <w:t>MC-</w:t>
          </w:r>
          <w:r>
            <w:rPr>
              <w:rFonts w:ascii="Arial Narrow" w:eastAsia="Arial Narrow" w:hAnsi="Arial Narrow" w:cs="Arial Narrow"/>
              <w:color w:val="000000"/>
              <w:sz w:val="20"/>
              <w:szCs w:val="20"/>
            </w:rPr>
            <w:t>F-</w:t>
          </w:r>
          <w:r w:rsidR="002F25B4">
            <w:rPr>
              <w:rFonts w:ascii="Arial Narrow" w:eastAsia="Arial Narrow" w:hAnsi="Arial Narrow" w:cs="Arial Narrow"/>
              <w:color w:val="000000"/>
              <w:sz w:val="20"/>
              <w:szCs w:val="20"/>
            </w:rPr>
            <w:t>2</w:t>
          </w:r>
          <w:r w:rsidR="00362C2B">
            <w:rPr>
              <w:rFonts w:ascii="Arial Narrow" w:eastAsia="Arial Narrow" w:hAnsi="Arial Narrow" w:cs="Arial Narrow"/>
              <w:color w:val="000000"/>
              <w:sz w:val="20"/>
              <w:szCs w:val="20"/>
            </w:rPr>
            <w:t>2</w:t>
          </w:r>
        </w:p>
      </w:tc>
      <w:tc>
        <w:tcPr>
          <w:tcW w:w="2879" w:type="dxa"/>
          <w:vMerge w:val="restart"/>
          <w:tcBorders>
            <w:top w:val="single" w:sz="4" w:space="0" w:color="auto"/>
            <w:left w:val="single" w:sz="4" w:space="0" w:color="auto"/>
            <w:bottom w:val="single" w:sz="4" w:space="0" w:color="auto"/>
            <w:right w:val="single" w:sz="4" w:space="0" w:color="auto"/>
          </w:tcBorders>
          <w:vAlign w:val="center"/>
        </w:tcPr>
        <w:p w14:paraId="737C779E" w14:textId="77777777" w:rsidR="00EE4783" w:rsidRDefault="00EE4783" w:rsidP="00EE4783">
          <w:pPr>
            <w:pBdr>
              <w:between w:val="nil"/>
            </w:pBdr>
            <w:tabs>
              <w:tab w:val="center" w:pos="4252"/>
              <w:tab w:val="right" w:pos="8504"/>
            </w:tabs>
            <w:jc w:val="right"/>
            <w:rPr>
              <w:rFonts w:ascii="Code3of9" w:eastAsia="Code3of9" w:hAnsi="Code3of9" w:cs="Code3of9"/>
              <w:color w:val="00000A"/>
              <w:sz w:val="26"/>
              <w:szCs w:val="26"/>
            </w:rPr>
          </w:pPr>
        </w:p>
        <w:p w14:paraId="0905CCF5" w14:textId="77777777" w:rsidR="00EE4783" w:rsidRDefault="00EE4783" w:rsidP="00EE4783">
          <w:pPr>
            <w:pBdr>
              <w:between w:val="nil"/>
            </w:pBdr>
            <w:tabs>
              <w:tab w:val="center" w:pos="4252"/>
              <w:tab w:val="right" w:pos="8504"/>
            </w:tabs>
            <w:jc w:val="right"/>
            <w:rPr>
              <w:rFonts w:ascii="Code3of9" w:eastAsia="Code3of9" w:hAnsi="Code3of9" w:cs="Code3of9"/>
              <w:color w:val="00000A"/>
              <w:sz w:val="26"/>
              <w:szCs w:val="26"/>
            </w:rPr>
          </w:pPr>
          <w:r>
            <w:rPr>
              <w:rFonts w:ascii="Code3of9" w:eastAsia="Code3of9" w:hAnsi="Code3of9" w:cs="Code3of9"/>
              <w:color w:val="00000A"/>
              <w:sz w:val="26"/>
              <w:szCs w:val="26"/>
            </w:rPr>
            <w:t>*RAD_S*</w:t>
          </w:r>
        </w:p>
        <w:p w14:paraId="3E947D7D" w14:textId="77777777" w:rsidR="00EE4783" w:rsidRDefault="00EE4783" w:rsidP="00EE4783">
          <w:pPr>
            <w:widowControl/>
            <w:pBdr>
              <w:top w:val="nil"/>
              <w:left w:val="nil"/>
              <w:bottom w:val="nil"/>
              <w:right w:val="nil"/>
              <w:between w:val="nil"/>
            </w:pBdr>
            <w:jc w:val="right"/>
            <w:rPr>
              <w:rFonts w:eastAsia="Times New Roman" w:cs="Times New Roman"/>
              <w:color w:val="00000A"/>
              <w:sz w:val="16"/>
              <w:szCs w:val="16"/>
            </w:rPr>
          </w:pPr>
          <w:r>
            <w:rPr>
              <w:rFonts w:ascii="Arial" w:eastAsia="Arial" w:hAnsi="Arial" w:cs="Arial"/>
              <w:color w:val="00000A"/>
              <w:sz w:val="14"/>
              <w:szCs w:val="14"/>
            </w:rPr>
            <w:t>Radicado:</w:t>
          </w:r>
          <w:r>
            <w:rPr>
              <w:rFonts w:eastAsia="Times New Roman" w:cs="Times New Roman"/>
              <w:color w:val="00000A"/>
              <w:sz w:val="14"/>
              <w:szCs w:val="14"/>
            </w:rPr>
            <w:t xml:space="preserve"> </w:t>
          </w:r>
          <w:r>
            <w:rPr>
              <w:rFonts w:ascii="Arial" w:eastAsia="Arial" w:hAnsi="Arial" w:cs="Arial"/>
              <w:b/>
              <w:color w:val="00000A"/>
              <w:sz w:val="20"/>
              <w:szCs w:val="20"/>
            </w:rPr>
            <w:t>RAD_S</w:t>
          </w:r>
        </w:p>
        <w:p w14:paraId="619EFDDF" w14:textId="77777777" w:rsidR="00EE4783" w:rsidRDefault="00EE4783" w:rsidP="00EE4783">
          <w:pPr>
            <w:widowControl/>
            <w:pBdr>
              <w:top w:val="nil"/>
              <w:left w:val="nil"/>
              <w:bottom w:val="nil"/>
              <w:right w:val="nil"/>
              <w:between w:val="nil"/>
            </w:pBdr>
            <w:jc w:val="right"/>
            <w:rPr>
              <w:rFonts w:ascii="Arial" w:eastAsia="Arial" w:hAnsi="Arial" w:cs="Arial"/>
              <w:color w:val="00000A"/>
              <w:sz w:val="20"/>
              <w:szCs w:val="20"/>
            </w:rPr>
          </w:pPr>
          <w:r>
            <w:rPr>
              <w:rFonts w:ascii="Arial" w:eastAsia="Arial" w:hAnsi="Arial" w:cs="Arial"/>
              <w:color w:val="00000A"/>
              <w:sz w:val="14"/>
              <w:szCs w:val="14"/>
            </w:rPr>
            <w:t xml:space="preserve">Fecha: </w:t>
          </w:r>
          <w:r>
            <w:rPr>
              <w:rFonts w:ascii="Arial" w:eastAsia="Arial" w:hAnsi="Arial" w:cs="Arial"/>
              <w:color w:val="00000A"/>
              <w:sz w:val="20"/>
              <w:szCs w:val="20"/>
            </w:rPr>
            <w:t>F_RAD_S</w:t>
          </w:r>
        </w:p>
        <w:p w14:paraId="2B7E4F92" w14:textId="77777777" w:rsidR="00EE4783" w:rsidRDefault="00EE4783" w:rsidP="00EE4783">
          <w:pPr>
            <w:keepNext/>
            <w:numPr>
              <w:ilvl w:val="3"/>
              <w:numId w:val="1"/>
            </w:numPr>
            <w:pBdr>
              <w:between w:val="nil"/>
            </w:pBdr>
            <w:tabs>
              <w:tab w:val="left" w:pos="0"/>
            </w:tabs>
            <w:jc w:val="center"/>
            <w:rPr>
              <w:rFonts w:ascii="Arial Narrow" w:eastAsia="Arial Narrow" w:hAnsi="Arial Narrow" w:cs="Arial Narrow"/>
              <w:color w:val="000000"/>
              <w:sz w:val="22"/>
              <w:szCs w:val="22"/>
            </w:rPr>
          </w:pPr>
        </w:p>
      </w:tc>
    </w:tr>
    <w:tr w:rsidR="00EE4783" w14:paraId="31AF3BD3" w14:textId="77777777" w:rsidTr="00727F22">
      <w:trPr>
        <w:trHeight w:val="352"/>
      </w:trPr>
      <w:tc>
        <w:tcPr>
          <w:tcW w:w="1726" w:type="dxa"/>
          <w:vMerge/>
          <w:tcBorders>
            <w:top w:val="single" w:sz="4" w:space="0" w:color="000000"/>
            <w:left w:val="single" w:sz="4" w:space="0" w:color="000000"/>
            <w:bottom w:val="single" w:sz="4" w:space="0" w:color="000000"/>
          </w:tcBorders>
          <w:shd w:val="clear" w:color="auto" w:fill="auto"/>
          <w:vAlign w:val="center"/>
        </w:tcPr>
        <w:p w14:paraId="732CA1D5"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373" w:type="dxa"/>
          <w:vMerge/>
          <w:tcBorders>
            <w:top w:val="single" w:sz="4" w:space="0" w:color="000000"/>
            <w:left w:val="single" w:sz="4" w:space="0" w:color="000000"/>
            <w:bottom w:val="single" w:sz="4" w:space="0" w:color="000000"/>
          </w:tcBorders>
          <w:shd w:val="clear" w:color="auto" w:fill="auto"/>
          <w:vAlign w:val="center"/>
        </w:tcPr>
        <w:p w14:paraId="12496C1B"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C507E0" w14:textId="4BA1AEC0" w:rsidR="00EE4783" w:rsidRDefault="00EE4783" w:rsidP="00EE4783">
          <w:pPr>
            <w:keepNext/>
            <w:numPr>
              <w:ilvl w:val="3"/>
              <w:numId w:val="1"/>
            </w:numPr>
            <w:pBdr>
              <w:between w:val="nil"/>
            </w:pBdr>
            <w:tabs>
              <w:tab w:val="left" w:pos="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Fecha: </w:t>
          </w:r>
          <w:r w:rsidR="002F25B4">
            <w:rPr>
              <w:rFonts w:ascii="Arial Narrow" w:eastAsia="Arial Narrow" w:hAnsi="Arial Narrow" w:cs="Arial Narrow"/>
              <w:color w:val="000000"/>
              <w:sz w:val="20"/>
              <w:szCs w:val="20"/>
            </w:rPr>
            <w:t>17/01/2025</w:t>
          </w:r>
        </w:p>
      </w:tc>
      <w:tc>
        <w:tcPr>
          <w:tcW w:w="2879" w:type="dxa"/>
          <w:vMerge/>
          <w:tcBorders>
            <w:top w:val="single" w:sz="4" w:space="0" w:color="auto"/>
            <w:left w:val="single" w:sz="4" w:space="0" w:color="auto"/>
            <w:bottom w:val="single" w:sz="4" w:space="0" w:color="auto"/>
            <w:right w:val="single" w:sz="4" w:space="0" w:color="auto"/>
          </w:tcBorders>
          <w:vAlign w:val="center"/>
        </w:tcPr>
        <w:p w14:paraId="12CBDB78"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0"/>
              <w:szCs w:val="20"/>
            </w:rPr>
          </w:pPr>
        </w:p>
      </w:tc>
    </w:tr>
    <w:tr w:rsidR="00EE4783" w14:paraId="54738C37" w14:textId="77777777" w:rsidTr="00727F22">
      <w:trPr>
        <w:trHeight w:val="307"/>
      </w:trPr>
      <w:tc>
        <w:tcPr>
          <w:tcW w:w="1726" w:type="dxa"/>
          <w:vMerge/>
          <w:tcBorders>
            <w:top w:val="single" w:sz="4" w:space="0" w:color="000000"/>
            <w:left w:val="single" w:sz="4" w:space="0" w:color="000000"/>
            <w:bottom w:val="single" w:sz="4" w:space="0" w:color="000000"/>
          </w:tcBorders>
          <w:shd w:val="clear" w:color="auto" w:fill="auto"/>
          <w:vAlign w:val="center"/>
        </w:tcPr>
        <w:p w14:paraId="2A96CE18"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3373" w:type="dxa"/>
          <w:vMerge w:val="restart"/>
          <w:tcBorders>
            <w:top w:val="single" w:sz="4" w:space="0" w:color="000000"/>
            <w:left w:val="single" w:sz="4" w:space="0" w:color="000000"/>
            <w:bottom w:val="single" w:sz="4" w:space="0" w:color="000000"/>
          </w:tcBorders>
          <w:shd w:val="clear" w:color="auto" w:fill="auto"/>
          <w:vAlign w:val="center"/>
        </w:tcPr>
        <w:p w14:paraId="766D2A49" w14:textId="5F4E0DA5" w:rsidR="00EE4783" w:rsidRDefault="00EF6BFF" w:rsidP="00EE4783">
          <w:pPr>
            <w:tabs>
              <w:tab w:val="center" w:pos="4419"/>
              <w:tab w:val="right" w:pos="8838"/>
            </w:tabs>
            <w:jc w:val="center"/>
            <w:rPr>
              <w:rFonts w:ascii="Arial Narrow" w:eastAsia="Arial Narrow" w:hAnsi="Arial Narrow" w:cs="Arial Narrow"/>
            </w:rPr>
          </w:pPr>
          <w:r>
            <w:rPr>
              <w:rFonts w:ascii="Arial Narrow" w:eastAsia="Arial Narrow" w:hAnsi="Arial Narrow" w:cs="Arial Narrow"/>
              <w:b/>
              <w:color w:val="000000"/>
              <w:sz w:val="22"/>
              <w:szCs w:val="22"/>
            </w:rPr>
            <w:t>AUTOEVALUACIÓN DOCUMENTAL DEL PROCESO</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4FC1BDE" w14:textId="1A3D90E7" w:rsidR="00EE4783" w:rsidRDefault="00EE4783" w:rsidP="00EE4783">
          <w:pPr>
            <w:keepNext/>
            <w:numPr>
              <w:ilvl w:val="3"/>
              <w:numId w:val="1"/>
            </w:numPr>
            <w:pBdr>
              <w:between w:val="nil"/>
            </w:pBdr>
            <w:tabs>
              <w:tab w:val="left" w:pos="0"/>
            </w:tabs>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 xml:space="preserve">Versión: </w:t>
          </w:r>
          <w:r w:rsidR="002D580E">
            <w:rPr>
              <w:rFonts w:ascii="Arial Narrow" w:eastAsia="Arial Narrow" w:hAnsi="Arial Narrow" w:cs="Arial Narrow"/>
              <w:sz w:val="20"/>
              <w:szCs w:val="20"/>
            </w:rPr>
            <w:t>1</w:t>
          </w:r>
        </w:p>
      </w:tc>
      <w:tc>
        <w:tcPr>
          <w:tcW w:w="2879" w:type="dxa"/>
          <w:vMerge/>
          <w:tcBorders>
            <w:top w:val="single" w:sz="4" w:space="0" w:color="auto"/>
            <w:left w:val="single" w:sz="4" w:space="0" w:color="auto"/>
            <w:bottom w:val="single" w:sz="4" w:space="0" w:color="auto"/>
            <w:right w:val="single" w:sz="4" w:space="0" w:color="auto"/>
          </w:tcBorders>
          <w:vAlign w:val="center"/>
        </w:tcPr>
        <w:p w14:paraId="66C5FC79"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b/>
              <w:color w:val="000000"/>
              <w:sz w:val="20"/>
              <w:szCs w:val="20"/>
            </w:rPr>
          </w:pPr>
        </w:p>
      </w:tc>
    </w:tr>
    <w:tr w:rsidR="00EE4783" w14:paraId="2C43E87F" w14:textId="77777777" w:rsidTr="00727F22">
      <w:trPr>
        <w:trHeight w:val="319"/>
      </w:trPr>
      <w:tc>
        <w:tcPr>
          <w:tcW w:w="1726" w:type="dxa"/>
          <w:vMerge/>
          <w:tcBorders>
            <w:top w:val="single" w:sz="4" w:space="0" w:color="000000"/>
            <w:left w:val="single" w:sz="4" w:space="0" w:color="000000"/>
            <w:bottom w:val="single" w:sz="4" w:space="0" w:color="000000"/>
          </w:tcBorders>
          <w:shd w:val="clear" w:color="auto" w:fill="auto"/>
          <w:vAlign w:val="center"/>
        </w:tcPr>
        <w:p w14:paraId="6FD70726"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b/>
              <w:color w:val="000000"/>
              <w:sz w:val="20"/>
              <w:szCs w:val="20"/>
            </w:rPr>
          </w:pPr>
        </w:p>
      </w:tc>
      <w:tc>
        <w:tcPr>
          <w:tcW w:w="3373" w:type="dxa"/>
          <w:vMerge/>
          <w:tcBorders>
            <w:top w:val="single" w:sz="4" w:space="0" w:color="000000"/>
            <w:left w:val="single" w:sz="4" w:space="0" w:color="000000"/>
            <w:bottom w:val="single" w:sz="4" w:space="0" w:color="000000"/>
          </w:tcBorders>
          <w:shd w:val="clear" w:color="auto" w:fill="auto"/>
          <w:vAlign w:val="center"/>
        </w:tcPr>
        <w:p w14:paraId="273A2F99"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b/>
              <w:color w:val="000000"/>
              <w:sz w:val="20"/>
              <w:szCs w:val="20"/>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40BE8B" w14:textId="77777777" w:rsidR="00EE4783" w:rsidRDefault="00EE4783" w:rsidP="00EE4783">
          <w:pPr>
            <w:widowControl/>
            <w:pBdr>
              <w:between w:val="nil"/>
            </w:pBdr>
            <w:tabs>
              <w:tab w:val="center" w:pos="4419"/>
              <w:tab w:val="right" w:pos="8838"/>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Página: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Pr>
              <w:rFonts w:ascii="Arial Narrow" w:eastAsia="Arial Narrow" w:hAnsi="Arial Narrow" w:cs="Arial Narrow"/>
              <w:noProof/>
              <w:color w:val="000000"/>
              <w:sz w:val="20"/>
              <w:szCs w:val="20"/>
            </w:rPr>
            <w:t>1</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rPr>
            <w:t xml:space="preserve"> de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NUMPAGES</w:instrText>
          </w:r>
          <w:r>
            <w:rPr>
              <w:rFonts w:ascii="Arial Narrow" w:eastAsia="Arial Narrow" w:hAnsi="Arial Narrow" w:cs="Arial Narrow"/>
              <w:color w:val="000000"/>
              <w:sz w:val="20"/>
              <w:szCs w:val="20"/>
            </w:rPr>
            <w:fldChar w:fldCharType="separate"/>
          </w:r>
          <w:r>
            <w:rPr>
              <w:rFonts w:ascii="Arial Narrow" w:eastAsia="Arial Narrow" w:hAnsi="Arial Narrow" w:cs="Arial Narrow"/>
              <w:noProof/>
              <w:color w:val="000000"/>
              <w:sz w:val="20"/>
              <w:szCs w:val="20"/>
            </w:rPr>
            <w:t>2</w:t>
          </w:r>
          <w:r>
            <w:rPr>
              <w:rFonts w:ascii="Arial Narrow" w:eastAsia="Arial Narrow" w:hAnsi="Arial Narrow" w:cs="Arial Narrow"/>
              <w:color w:val="000000"/>
              <w:sz w:val="20"/>
              <w:szCs w:val="20"/>
            </w:rPr>
            <w:fldChar w:fldCharType="end"/>
          </w:r>
        </w:p>
      </w:tc>
      <w:tc>
        <w:tcPr>
          <w:tcW w:w="2879" w:type="dxa"/>
          <w:vMerge/>
          <w:tcBorders>
            <w:top w:val="single" w:sz="4" w:space="0" w:color="auto"/>
            <w:left w:val="single" w:sz="4" w:space="0" w:color="auto"/>
            <w:bottom w:val="single" w:sz="4" w:space="0" w:color="auto"/>
            <w:right w:val="single" w:sz="4" w:space="0" w:color="auto"/>
          </w:tcBorders>
          <w:vAlign w:val="center"/>
        </w:tcPr>
        <w:p w14:paraId="14DAE305" w14:textId="77777777" w:rsidR="00EE4783" w:rsidRDefault="00EE4783" w:rsidP="00EE4783">
          <w:pPr>
            <w:pBdr>
              <w:top w:val="nil"/>
              <w:left w:val="nil"/>
              <w:bottom w:val="nil"/>
              <w:right w:val="nil"/>
              <w:between w:val="nil"/>
            </w:pBdr>
            <w:spacing w:line="276" w:lineRule="auto"/>
            <w:rPr>
              <w:rFonts w:ascii="Arial Narrow" w:eastAsia="Arial Narrow" w:hAnsi="Arial Narrow" w:cs="Arial Narrow"/>
              <w:color w:val="000000"/>
              <w:sz w:val="20"/>
              <w:szCs w:val="20"/>
            </w:rPr>
          </w:pPr>
        </w:p>
      </w:tc>
    </w:tr>
  </w:tbl>
  <w:p w14:paraId="5C8D2501" w14:textId="77777777" w:rsidR="00A3449F" w:rsidRDefault="00A344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A3BB9"/>
    <w:multiLevelType w:val="hybridMultilevel"/>
    <w:tmpl w:val="D8B8C5C8"/>
    <w:lvl w:ilvl="0" w:tplc="046850CC">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390B94"/>
    <w:multiLevelType w:val="hybridMultilevel"/>
    <w:tmpl w:val="BE126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DF2503"/>
    <w:multiLevelType w:val="hybridMultilevel"/>
    <w:tmpl w:val="3B048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7C674A"/>
    <w:multiLevelType w:val="multilevel"/>
    <w:tmpl w:val="BF34CCA0"/>
    <w:lvl w:ilvl="0">
      <w:start w:val="1"/>
      <w:numFmt w:val="decimal"/>
      <w:pStyle w:val="Ttulo41"/>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0" w:firstLine="0"/>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2CC95C02"/>
    <w:multiLevelType w:val="hybridMultilevel"/>
    <w:tmpl w:val="E56AB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DA7477"/>
    <w:multiLevelType w:val="hybridMultilevel"/>
    <w:tmpl w:val="C3842F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E27C4F"/>
    <w:multiLevelType w:val="hybridMultilevel"/>
    <w:tmpl w:val="ABC65944"/>
    <w:lvl w:ilvl="0" w:tplc="177A0C0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E32F94"/>
    <w:multiLevelType w:val="hybridMultilevel"/>
    <w:tmpl w:val="D4CE67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54CD7B13"/>
    <w:multiLevelType w:val="hybridMultilevel"/>
    <w:tmpl w:val="D2A2203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560B3BB5"/>
    <w:multiLevelType w:val="hybridMultilevel"/>
    <w:tmpl w:val="7BCCC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1C48E9"/>
    <w:multiLevelType w:val="hybridMultilevel"/>
    <w:tmpl w:val="7FE26E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F2D0C6F"/>
    <w:multiLevelType w:val="hybridMultilevel"/>
    <w:tmpl w:val="268AF2AC"/>
    <w:lvl w:ilvl="0" w:tplc="9BE424FC">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FF1784"/>
    <w:multiLevelType w:val="hybridMultilevel"/>
    <w:tmpl w:val="B0BE1D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9"/>
  </w:num>
  <w:num w:numId="9">
    <w:abstractNumId w:val="2"/>
  </w:num>
  <w:num w:numId="10">
    <w:abstractNumId w:val="1"/>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3D"/>
    <w:rsid w:val="000003F1"/>
    <w:rsid w:val="00007CCE"/>
    <w:rsid w:val="000159F5"/>
    <w:rsid w:val="00016D36"/>
    <w:rsid w:val="000217DC"/>
    <w:rsid w:val="0002760C"/>
    <w:rsid w:val="00035D00"/>
    <w:rsid w:val="000436DD"/>
    <w:rsid w:val="00045F15"/>
    <w:rsid w:val="000615C9"/>
    <w:rsid w:val="000659FB"/>
    <w:rsid w:val="000B1344"/>
    <w:rsid w:val="000B14DE"/>
    <w:rsid w:val="000C0B4F"/>
    <w:rsid w:val="000D2D4D"/>
    <w:rsid w:val="000F5547"/>
    <w:rsid w:val="000F6BB9"/>
    <w:rsid w:val="00122FB6"/>
    <w:rsid w:val="0013299A"/>
    <w:rsid w:val="001343F0"/>
    <w:rsid w:val="0014153C"/>
    <w:rsid w:val="001457A3"/>
    <w:rsid w:val="001467A8"/>
    <w:rsid w:val="00147967"/>
    <w:rsid w:val="001546C6"/>
    <w:rsid w:val="0016490D"/>
    <w:rsid w:val="001A1DFC"/>
    <w:rsid w:val="001A3EFB"/>
    <w:rsid w:val="001A5E6C"/>
    <w:rsid w:val="001A7E00"/>
    <w:rsid w:val="001B0B7D"/>
    <w:rsid w:val="001B1120"/>
    <w:rsid w:val="001B772C"/>
    <w:rsid w:val="001D7EEF"/>
    <w:rsid w:val="001F392A"/>
    <w:rsid w:val="0020680A"/>
    <w:rsid w:val="00211C12"/>
    <w:rsid w:val="00225D22"/>
    <w:rsid w:val="002319F6"/>
    <w:rsid w:val="00232D35"/>
    <w:rsid w:val="00237A5C"/>
    <w:rsid w:val="0026039A"/>
    <w:rsid w:val="00260DDD"/>
    <w:rsid w:val="00263233"/>
    <w:rsid w:val="002716BA"/>
    <w:rsid w:val="0027552D"/>
    <w:rsid w:val="00282B89"/>
    <w:rsid w:val="002869BC"/>
    <w:rsid w:val="00294C29"/>
    <w:rsid w:val="002A0C5F"/>
    <w:rsid w:val="002B408B"/>
    <w:rsid w:val="002D2DC1"/>
    <w:rsid w:val="002D580E"/>
    <w:rsid w:val="002E05DE"/>
    <w:rsid w:val="002E16FF"/>
    <w:rsid w:val="002E552B"/>
    <w:rsid w:val="002F25B4"/>
    <w:rsid w:val="00306BFD"/>
    <w:rsid w:val="0031327B"/>
    <w:rsid w:val="00325827"/>
    <w:rsid w:val="003268BC"/>
    <w:rsid w:val="0033270A"/>
    <w:rsid w:val="003357E6"/>
    <w:rsid w:val="00343261"/>
    <w:rsid w:val="0034622E"/>
    <w:rsid w:val="003552DF"/>
    <w:rsid w:val="00362C2B"/>
    <w:rsid w:val="0038522B"/>
    <w:rsid w:val="00393016"/>
    <w:rsid w:val="003A1F10"/>
    <w:rsid w:val="003B6029"/>
    <w:rsid w:val="003D02B1"/>
    <w:rsid w:val="003D08FC"/>
    <w:rsid w:val="003D45C6"/>
    <w:rsid w:val="003E4A6B"/>
    <w:rsid w:val="003F4540"/>
    <w:rsid w:val="003F756C"/>
    <w:rsid w:val="004005F1"/>
    <w:rsid w:val="004145D6"/>
    <w:rsid w:val="004216EF"/>
    <w:rsid w:val="00427985"/>
    <w:rsid w:val="00427C96"/>
    <w:rsid w:val="00427E29"/>
    <w:rsid w:val="00430351"/>
    <w:rsid w:val="004312B0"/>
    <w:rsid w:val="0043218A"/>
    <w:rsid w:val="00453C20"/>
    <w:rsid w:val="004542F8"/>
    <w:rsid w:val="00454793"/>
    <w:rsid w:val="004611F3"/>
    <w:rsid w:val="00462001"/>
    <w:rsid w:val="0047331D"/>
    <w:rsid w:val="004946BF"/>
    <w:rsid w:val="00494E73"/>
    <w:rsid w:val="00494F09"/>
    <w:rsid w:val="004B0440"/>
    <w:rsid w:val="004B5600"/>
    <w:rsid w:val="004E648B"/>
    <w:rsid w:val="004E68FA"/>
    <w:rsid w:val="004F03D1"/>
    <w:rsid w:val="005059E7"/>
    <w:rsid w:val="005413E2"/>
    <w:rsid w:val="00545580"/>
    <w:rsid w:val="005501C4"/>
    <w:rsid w:val="005A04C8"/>
    <w:rsid w:val="005B6824"/>
    <w:rsid w:val="005C4430"/>
    <w:rsid w:val="005D491A"/>
    <w:rsid w:val="005D7DA1"/>
    <w:rsid w:val="005E1623"/>
    <w:rsid w:val="005E2989"/>
    <w:rsid w:val="0061079B"/>
    <w:rsid w:val="00612523"/>
    <w:rsid w:val="00615102"/>
    <w:rsid w:val="00623F47"/>
    <w:rsid w:val="00636D87"/>
    <w:rsid w:val="00642CB2"/>
    <w:rsid w:val="006565BA"/>
    <w:rsid w:val="00661B0D"/>
    <w:rsid w:val="006741DC"/>
    <w:rsid w:val="0068413C"/>
    <w:rsid w:val="006A008A"/>
    <w:rsid w:val="006A0431"/>
    <w:rsid w:val="006A4C67"/>
    <w:rsid w:val="006A4E4A"/>
    <w:rsid w:val="006A6536"/>
    <w:rsid w:val="006A7E32"/>
    <w:rsid w:val="006B0441"/>
    <w:rsid w:val="006B04A9"/>
    <w:rsid w:val="006E4EF3"/>
    <w:rsid w:val="006E627B"/>
    <w:rsid w:val="006F7842"/>
    <w:rsid w:val="007060AD"/>
    <w:rsid w:val="00706C61"/>
    <w:rsid w:val="00711256"/>
    <w:rsid w:val="00716C93"/>
    <w:rsid w:val="007240AC"/>
    <w:rsid w:val="007375E2"/>
    <w:rsid w:val="00747E52"/>
    <w:rsid w:val="00750E4B"/>
    <w:rsid w:val="007519E9"/>
    <w:rsid w:val="00760E60"/>
    <w:rsid w:val="0076142A"/>
    <w:rsid w:val="00762C13"/>
    <w:rsid w:val="007A3A48"/>
    <w:rsid w:val="007A7AE1"/>
    <w:rsid w:val="007C6DD1"/>
    <w:rsid w:val="007D2808"/>
    <w:rsid w:val="007F2609"/>
    <w:rsid w:val="007F2778"/>
    <w:rsid w:val="007F5BEC"/>
    <w:rsid w:val="0080113E"/>
    <w:rsid w:val="00820A97"/>
    <w:rsid w:val="00834C3E"/>
    <w:rsid w:val="00835DDE"/>
    <w:rsid w:val="0085672F"/>
    <w:rsid w:val="008631E7"/>
    <w:rsid w:val="00865639"/>
    <w:rsid w:val="008702DC"/>
    <w:rsid w:val="0087515C"/>
    <w:rsid w:val="0088490F"/>
    <w:rsid w:val="008B5E1A"/>
    <w:rsid w:val="008C1981"/>
    <w:rsid w:val="008C4732"/>
    <w:rsid w:val="008F0CBE"/>
    <w:rsid w:val="008F6905"/>
    <w:rsid w:val="00914CDB"/>
    <w:rsid w:val="00922454"/>
    <w:rsid w:val="00932094"/>
    <w:rsid w:val="0094119B"/>
    <w:rsid w:val="0095383E"/>
    <w:rsid w:val="00953F80"/>
    <w:rsid w:val="00973914"/>
    <w:rsid w:val="0097557B"/>
    <w:rsid w:val="00986BED"/>
    <w:rsid w:val="009A0862"/>
    <w:rsid w:val="009A3521"/>
    <w:rsid w:val="009B30BF"/>
    <w:rsid w:val="009B7D90"/>
    <w:rsid w:val="009C5631"/>
    <w:rsid w:val="009E01ED"/>
    <w:rsid w:val="009E7663"/>
    <w:rsid w:val="009F20BC"/>
    <w:rsid w:val="00A25FD1"/>
    <w:rsid w:val="00A3229E"/>
    <w:rsid w:val="00A3449F"/>
    <w:rsid w:val="00A35734"/>
    <w:rsid w:val="00A46D3D"/>
    <w:rsid w:val="00A66A8B"/>
    <w:rsid w:val="00A8167F"/>
    <w:rsid w:val="00A82561"/>
    <w:rsid w:val="00A9733B"/>
    <w:rsid w:val="00AD5C89"/>
    <w:rsid w:val="00AD78D6"/>
    <w:rsid w:val="00AE6211"/>
    <w:rsid w:val="00AF3609"/>
    <w:rsid w:val="00B166D3"/>
    <w:rsid w:val="00B2719D"/>
    <w:rsid w:val="00B8236C"/>
    <w:rsid w:val="00B95204"/>
    <w:rsid w:val="00BB2DDD"/>
    <w:rsid w:val="00BB3927"/>
    <w:rsid w:val="00BC3C30"/>
    <w:rsid w:val="00BE1219"/>
    <w:rsid w:val="00BE672D"/>
    <w:rsid w:val="00BF28A6"/>
    <w:rsid w:val="00C03735"/>
    <w:rsid w:val="00C112C1"/>
    <w:rsid w:val="00C12598"/>
    <w:rsid w:val="00C20D87"/>
    <w:rsid w:val="00C33C99"/>
    <w:rsid w:val="00C3572E"/>
    <w:rsid w:val="00C405C6"/>
    <w:rsid w:val="00C448E2"/>
    <w:rsid w:val="00C45EF2"/>
    <w:rsid w:val="00C67D8D"/>
    <w:rsid w:val="00C74845"/>
    <w:rsid w:val="00C83658"/>
    <w:rsid w:val="00C845E5"/>
    <w:rsid w:val="00C952F2"/>
    <w:rsid w:val="00CB52FC"/>
    <w:rsid w:val="00CD7CAC"/>
    <w:rsid w:val="00CE4E59"/>
    <w:rsid w:val="00CF2708"/>
    <w:rsid w:val="00D01861"/>
    <w:rsid w:val="00D03ED8"/>
    <w:rsid w:val="00D03F0F"/>
    <w:rsid w:val="00D07BAA"/>
    <w:rsid w:val="00D27DAD"/>
    <w:rsid w:val="00D36427"/>
    <w:rsid w:val="00D577AA"/>
    <w:rsid w:val="00D737E1"/>
    <w:rsid w:val="00D758F1"/>
    <w:rsid w:val="00D92B35"/>
    <w:rsid w:val="00DB10C9"/>
    <w:rsid w:val="00DC33B2"/>
    <w:rsid w:val="00DD42A7"/>
    <w:rsid w:val="00DD48A8"/>
    <w:rsid w:val="00DE011E"/>
    <w:rsid w:val="00DE0646"/>
    <w:rsid w:val="00DF14D6"/>
    <w:rsid w:val="00DF621B"/>
    <w:rsid w:val="00DF7DD6"/>
    <w:rsid w:val="00E06F17"/>
    <w:rsid w:val="00E109AA"/>
    <w:rsid w:val="00E337AD"/>
    <w:rsid w:val="00E422F8"/>
    <w:rsid w:val="00E44F89"/>
    <w:rsid w:val="00E76E17"/>
    <w:rsid w:val="00E802A9"/>
    <w:rsid w:val="00E97381"/>
    <w:rsid w:val="00EA5CDF"/>
    <w:rsid w:val="00EC5297"/>
    <w:rsid w:val="00EC5689"/>
    <w:rsid w:val="00ED1388"/>
    <w:rsid w:val="00ED79C9"/>
    <w:rsid w:val="00EE4783"/>
    <w:rsid w:val="00EF6BFF"/>
    <w:rsid w:val="00F14E02"/>
    <w:rsid w:val="00F3638B"/>
    <w:rsid w:val="00F41060"/>
    <w:rsid w:val="00F951B0"/>
    <w:rsid w:val="00F95D7D"/>
    <w:rsid w:val="00FA61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14326"/>
  <w15:docId w15:val="{DCC60DB6-D1DD-4624-AE3F-8AE5469F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pPr>
        <w:widowControl w:val="0"/>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textAlignment w:val="baseline"/>
    </w:pPr>
    <w:rPr>
      <w:rFonts w:eastAsia="SimSun" w:cs="Mangal"/>
      <w:kern w:val="1"/>
      <w:lang w:eastAsia="zh-C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4Car">
    <w:name w:val="Título 4 Car"/>
    <w:rPr>
      <w:rFonts w:ascii="Cambria" w:eastAsia="Times New Roman" w:hAnsi="Cambria" w:cs="Times New Roman"/>
      <w:b/>
      <w:bCs/>
      <w:i/>
      <w:iCs/>
      <w:color w:val="4F81BD"/>
    </w:rPr>
  </w:style>
  <w:style w:type="character" w:styleId="Hipervnculo">
    <w:name w:val="Hyperlink"/>
    <w:rPr>
      <w:color w:val="000080"/>
      <w:u w:val="single"/>
    </w:rPr>
  </w:style>
  <w:style w:type="paragraph" w:customStyle="1" w:styleId="Ttulo10">
    <w:name w:val="Título1"/>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LO-Normal">
    <w:name w:val="LO-Normal"/>
    <w:pPr>
      <w:suppressAutoHyphens/>
      <w:spacing w:after="200" w:line="276" w:lineRule="auto"/>
    </w:pPr>
    <w:rPr>
      <w:rFonts w:ascii="Calibri" w:eastAsia="Calibri" w:hAnsi="Calibri" w:cs="Calibri"/>
      <w:kern w:val="1"/>
      <w:sz w:val="22"/>
      <w:szCs w:val="22"/>
      <w:lang w:eastAsia="zh-CN"/>
    </w:rPr>
  </w:style>
  <w:style w:type="paragraph" w:customStyle="1" w:styleId="Encabezado1">
    <w:name w:val="Encabezado1"/>
    <w:basedOn w:val="LO-Normal"/>
    <w:next w:val="Textoindependiente"/>
    <w:pPr>
      <w:tabs>
        <w:tab w:val="center" w:pos="4419"/>
        <w:tab w:val="right" w:pos="8838"/>
      </w:tabs>
      <w:spacing w:after="0" w:line="240" w:lineRule="auto"/>
    </w:pPr>
  </w:style>
  <w:style w:type="paragraph" w:customStyle="1" w:styleId="Descripcin1">
    <w:name w:val="Descripción1"/>
    <w:basedOn w:val="Normal"/>
    <w:pPr>
      <w:suppressLineNumbers/>
      <w:spacing w:before="120" w:after="120"/>
    </w:pPr>
    <w:rPr>
      <w:i/>
      <w:iCs/>
    </w:rPr>
  </w:style>
  <w:style w:type="paragraph" w:customStyle="1" w:styleId="Ttulo41">
    <w:name w:val="Título 41"/>
    <w:basedOn w:val="LO-Normal"/>
    <w:next w:val="LO-Normal"/>
    <w:pPr>
      <w:keepNext/>
      <w:keepLines/>
      <w:numPr>
        <w:numId w:val="1"/>
      </w:numPr>
      <w:spacing w:before="200" w:after="0"/>
    </w:pPr>
    <w:rPr>
      <w:rFonts w:ascii="Cambria" w:eastAsia="Times New Roman" w:hAnsi="Cambria" w:cs="Times New Roman"/>
      <w:b/>
      <w:bCs/>
      <w:i/>
      <w:iCs/>
      <w:color w:val="4F81BD"/>
    </w:rPr>
  </w:style>
  <w:style w:type="paragraph" w:styleId="Piedepgina">
    <w:name w:val="footer"/>
    <w:basedOn w:val="LO-Normal"/>
    <w:pPr>
      <w:tabs>
        <w:tab w:val="center" w:pos="4419"/>
        <w:tab w:val="right" w:pos="8838"/>
      </w:tabs>
      <w:spacing w:after="0" w:line="240" w:lineRule="auto"/>
    </w:pPr>
  </w:style>
  <w:style w:type="paragraph" w:styleId="Textodeglobo">
    <w:name w:val="Balloon Text"/>
    <w:basedOn w:val="LO-Normal"/>
    <w:pPr>
      <w:spacing w:after="0" w:line="240" w:lineRule="auto"/>
    </w:pPr>
    <w:rPr>
      <w:rFonts w:ascii="Tahoma" w:hAnsi="Tahoma" w:cs="Tahoma"/>
      <w:sz w:val="16"/>
      <w:szCs w:val="16"/>
    </w:rPr>
  </w:style>
  <w:style w:type="paragraph" w:customStyle="1" w:styleId="TITULOG">
    <w:name w:val="TITULOG"/>
    <w:basedOn w:val="Ttulo41"/>
    <w:pPr>
      <w:keepLines w:val="0"/>
      <w:numPr>
        <w:numId w:val="0"/>
      </w:numPr>
      <w:spacing w:before="0" w:after="200" w:line="100" w:lineRule="atLeast"/>
      <w:jc w:val="center"/>
      <w:textAlignment w:val="baseline"/>
    </w:pPr>
    <w:rPr>
      <w:rFonts w:ascii="MS Sans Serif" w:hAnsi="MS Sans Serif"/>
      <w:bCs w:val="0"/>
      <w:i w:val="0"/>
      <w:iCs w:val="0"/>
      <w:color w:val="000000"/>
      <w:sz w:val="28"/>
      <w:szCs w:val="20"/>
      <w:lang w:val="es-ES" w:bidi="hi-IN"/>
    </w:rPr>
  </w:style>
  <w:style w:type="paragraph" w:styleId="Encabezado">
    <w:name w:val="header"/>
    <w:basedOn w:val="Normal"/>
    <w:pPr>
      <w:suppressLineNumbers/>
      <w:tabs>
        <w:tab w:val="center" w:pos="4986"/>
        <w:tab w:val="right" w:pos="9972"/>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Revisin">
    <w:name w:val="Revision"/>
    <w:pPr>
      <w:suppressAutoHyphens/>
    </w:pPr>
    <w:rPr>
      <w:rFonts w:eastAsia="SimSun" w:cs="Mangal"/>
      <w:kern w:val="1"/>
      <w:szCs w:val="21"/>
      <w:lang w:eastAsia="zh-CN" w:bidi="hi-IN"/>
    </w:rPr>
  </w:style>
  <w:style w:type="paragraph" w:customStyle="1" w:styleId="Ttulodelatabla">
    <w:name w:val="Título de la tabla"/>
    <w:basedOn w:val="Contenidodelatabla"/>
    <w:pPr>
      <w:jc w:val="center"/>
    </w:pPr>
    <w:rPr>
      <w:b/>
      <w:bCs/>
    </w:rPr>
  </w:style>
  <w:style w:type="paragraph" w:customStyle="1" w:styleId="Encabezamiento">
    <w:name w:val="Encabezamiento"/>
    <w:basedOn w:val="Normal"/>
    <w:qFormat/>
    <w:rsid w:val="00AA184C"/>
    <w:pPr>
      <w:pBdr>
        <w:top w:val="none" w:sz="0" w:space="0" w:color="auto"/>
        <w:left w:val="none" w:sz="0" w:space="0" w:color="auto"/>
        <w:bottom w:val="none" w:sz="0" w:space="0" w:color="auto"/>
        <w:right w:val="none" w:sz="0" w:space="0" w:color="auto"/>
      </w:pBdr>
      <w:tabs>
        <w:tab w:val="center" w:pos="4252"/>
        <w:tab w:val="right" w:pos="8504"/>
      </w:tabs>
      <w:spacing w:line="100" w:lineRule="atLeast"/>
      <w:textAlignment w:val="auto"/>
    </w:pPr>
    <w:rPr>
      <w:rFonts w:eastAsia="Arial Unicode MS" w:cs="Tahoma"/>
      <w:color w:val="00000A"/>
      <w:kern w:val="0"/>
      <w:lang w:val="es-ES" w:eastAsia="es-CO" w:bidi="ar-SA"/>
    </w:rPr>
  </w:style>
  <w:style w:type="paragraph" w:styleId="Sinespaciado">
    <w:name w:val="No Spacing"/>
    <w:qFormat/>
    <w:rsid w:val="00AA184C"/>
    <w:pPr>
      <w:suppressAutoHyphens/>
      <w:spacing w:line="100" w:lineRule="atLeast"/>
    </w:pPr>
    <w:rPr>
      <w:rFonts w:ascii="Calibri" w:eastAsia="Arial Unicode MS" w:hAnsi="Calibri" w:cs="Mangal"/>
      <w:color w:val="00000A"/>
      <w:sz w:val="22"/>
      <w:szCs w:val="22"/>
    </w:rPr>
  </w:style>
  <w:style w:type="table" w:styleId="Tablaconcuadrcula">
    <w:name w:val="Table Grid"/>
    <w:basedOn w:val="Tablanormal"/>
    <w:uiPriority w:val="39"/>
    <w:rsid w:val="00AA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5D7DA1"/>
    <w:pPr>
      <w:ind w:left="720"/>
      <w:contextualSpacing/>
    </w:pPr>
    <w:rPr>
      <w:szCs w:val="21"/>
    </w:rPr>
  </w:style>
  <w:style w:type="character" w:styleId="Mencinsinresolver">
    <w:name w:val="Unresolved Mention"/>
    <w:basedOn w:val="Fuentedeprrafopredeter"/>
    <w:uiPriority w:val="99"/>
    <w:semiHidden/>
    <w:unhideWhenUsed/>
    <w:rsid w:val="00711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7081">
      <w:bodyDiv w:val="1"/>
      <w:marLeft w:val="0"/>
      <w:marRight w:val="0"/>
      <w:marTop w:val="0"/>
      <w:marBottom w:val="0"/>
      <w:divBdr>
        <w:top w:val="none" w:sz="0" w:space="0" w:color="auto"/>
        <w:left w:val="none" w:sz="0" w:space="0" w:color="auto"/>
        <w:bottom w:val="none" w:sz="0" w:space="0" w:color="auto"/>
        <w:right w:val="none" w:sz="0" w:space="0" w:color="auto"/>
      </w:divBdr>
    </w:div>
    <w:div w:id="163960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dcXtBR3ecluMdoAlcb5PWqIUmQ==">AMUW2mXDmguCu1lQlGybtRAxjWDnWV27rXZGIZyeGvZEkCB3br8W2diM/lBd8pbQJ/oCd0MJ7nnbImYDg6BUW6L2AeN3yJ5GJoZuijeCCLnkkOqtnhdE5dI=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7C5A2C-475D-48DE-A6F4-1EC266D2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mayito</dc:creator>
  <cp:lastModifiedBy>Anyela Viviana Gonzalez Chavarro</cp:lastModifiedBy>
  <cp:revision>2</cp:revision>
  <dcterms:created xsi:type="dcterms:W3CDTF">2025-07-21T16:39:00Z</dcterms:created>
  <dcterms:modified xsi:type="dcterms:W3CDTF">2025-07-21T16:39:00Z</dcterms:modified>
</cp:coreProperties>
</file>