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9AC80" w14:textId="77777777" w:rsidR="00265B22" w:rsidRDefault="00265B22">
      <w:pPr>
        <w:pStyle w:val="Standard"/>
        <w:rPr>
          <w:rFonts w:ascii="Arial" w:hAnsi="Arial" w:cs="Arial"/>
          <w:lang w:eastAsia="es-CO"/>
        </w:rPr>
      </w:pPr>
      <w:r>
        <w:pict w14:anchorId="5E30CCF7">
          <v:shapetype id="_x0000_t202" coordsize="21600,21600" o:spt="202" path="m,l,21600r21600,l21600,xe">
            <v:stroke joinstyle="miter"/>
            <v:path gradientshapeok="t" o:connecttype="rect"/>
          </v:shapetype>
          <v:shape id="_x0000_s1027" type="#_x0000_t202" style="position:absolute;margin-left:-56.2pt;margin-top:-107.05pt;width:609.95pt;height:769.95pt;z-index:251659264;mso-wrap-distance-left:9.05pt;mso-wrap-distance-right:9.05pt" strokecolor="white" strokeweight="1pt">
            <v:fill color2="black"/>
            <v:stroke color2="black"/>
            <v:textbox inset="0,0,0,0">
              <w:txbxContent>
                <w:p w14:paraId="6FC1A887" w14:textId="77777777" w:rsidR="00265B22" w:rsidRDefault="00265B22">
                  <w:pPr>
                    <w:jc w:val="center"/>
                    <w:rPr>
                      <w:rFonts w:ascii="Arial" w:hAnsi="Arial" w:cs="Arial"/>
                      <w:b/>
                      <w:bCs/>
                      <w:sz w:val="48"/>
                      <w:szCs w:val="48"/>
                    </w:rPr>
                  </w:pPr>
                </w:p>
                <w:p w14:paraId="736B3648" w14:textId="77777777" w:rsidR="00265B22" w:rsidRDefault="00265B22">
                  <w:pPr>
                    <w:jc w:val="center"/>
                    <w:rPr>
                      <w:rFonts w:ascii="Arial" w:hAnsi="Arial" w:cs="Arial"/>
                      <w:b/>
                      <w:bCs/>
                      <w:sz w:val="48"/>
                      <w:szCs w:val="48"/>
                    </w:rPr>
                  </w:pPr>
                </w:p>
                <w:p w14:paraId="730E5014" w14:textId="77777777" w:rsidR="00265B22" w:rsidRDefault="00265B22">
                  <w:pPr>
                    <w:jc w:val="center"/>
                    <w:rPr>
                      <w:rFonts w:ascii="Arial" w:hAnsi="Arial" w:cs="Arial"/>
                      <w:b/>
                      <w:bCs/>
                      <w:sz w:val="48"/>
                      <w:szCs w:val="48"/>
                    </w:rPr>
                  </w:pPr>
                </w:p>
                <w:p w14:paraId="07230D13" w14:textId="77777777" w:rsidR="00265B22" w:rsidRDefault="00265B22">
                  <w:pPr>
                    <w:jc w:val="center"/>
                    <w:rPr>
                      <w:rFonts w:ascii="Arial" w:hAnsi="Arial" w:cs="Arial"/>
                      <w:b/>
                      <w:bCs/>
                      <w:sz w:val="48"/>
                      <w:szCs w:val="48"/>
                    </w:rPr>
                  </w:pPr>
                </w:p>
                <w:p w14:paraId="66B9447A" w14:textId="77777777" w:rsidR="00265B22" w:rsidRDefault="00265B22">
                  <w:pPr>
                    <w:jc w:val="center"/>
                    <w:rPr>
                      <w:rFonts w:ascii="Arial" w:hAnsi="Arial" w:cs="Arial"/>
                      <w:b/>
                      <w:bCs/>
                      <w:sz w:val="48"/>
                      <w:szCs w:val="48"/>
                    </w:rPr>
                  </w:pPr>
                </w:p>
                <w:p w14:paraId="6C84ED76" w14:textId="77777777" w:rsidR="00265B22" w:rsidRDefault="00265B22">
                  <w:pPr>
                    <w:jc w:val="center"/>
                    <w:rPr>
                      <w:rFonts w:ascii="Arial" w:hAnsi="Arial" w:cs="Arial"/>
                      <w:b/>
                      <w:bCs/>
                      <w:sz w:val="48"/>
                      <w:szCs w:val="48"/>
                    </w:rPr>
                  </w:pPr>
                </w:p>
                <w:p w14:paraId="4296AC59" w14:textId="77777777" w:rsidR="00265B22" w:rsidRDefault="00265B22">
                  <w:pPr>
                    <w:jc w:val="center"/>
                    <w:rPr>
                      <w:rFonts w:ascii="Arial" w:hAnsi="Arial" w:cs="Arial"/>
                      <w:b/>
                      <w:bCs/>
                      <w:sz w:val="48"/>
                      <w:szCs w:val="48"/>
                    </w:rPr>
                  </w:pPr>
                </w:p>
                <w:p w14:paraId="295E9C23" w14:textId="77777777" w:rsidR="00265B22" w:rsidRDefault="00265B22">
                  <w:pPr>
                    <w:jc w:val="center"/>
                    <w:rPr>
                      <w:rFonts w:ascii="Arial" w:hAnsi="Arial" w:cs="Arial"/>
                      <w:b/>
                      <w:bCs/>
                      <w:sz w:val="48"/>
                      <w:szCs w:val="48"/>
                    </w:rPr>
                  </w:pPr>
                </w:p>
                <w:p w14:paraId="2D98C155" w14:textId="77777777" w:rsidR="00265B22" w:rsidRDefault="00265B22">
                  <w:pPr>
                    <w:jc w:val="center"/>
                    <w:rPr>
                      <w:rFonts w:ascii="Arial" w:hAnsi="Arial" w:cs="Arial"/>
                      <w:b/>
                      <w:bCs/>
                      <w:sz w:val="48"/>
                      <w:szCs w:val="48"/>
                    </w:rPr>
                  </w:pPr>
                </w:p>
                <w:p w14:paraId="583DB2D1" w14:textId="77777777" w:rsidR="00265B22" w:rsidRDefault="00265B22">
                  <w:pPr>
                    <w:jc w:val="center"/>
                    <w:rPr>
                      <w:rFonts w:ascii="Arial" w:hAnsi="Arial" w:cs="Arial"/>
                      <w:b/>
                      <w:bCs/>
                      <w:sz w:val="48"/>
                      <w:szCs w:val="48"/>
                    </w:rPr>
                  </w:pPr>
                </w:p>
                <w:p w14:paraId="5201ED11" w14:textId="77777777" w:rsidR="00265B22" w:rsidRDefault="00265B22">
                  <w:pPr>
                    <w:jc w:val="center"/>
                    <w:rPr>
                      <w:rFonts w:ascii="Arial" w:hAnsi="Arial" w:cs="Arial"/>
                      <w:b/>
                      <w:bCs/>
                      <w:sz w:val="48"/>
                      <w:szCs w:val="48"/>
                    </w:rPr>
                  </w:pPr>
                </w:p>
                <w:p w14:paraId="2EF089A8" w14:textId="77777777" w:rsidR="00265B22" w:rsidRDefault="00265B22">
                  <w:pPr>
                    <w:pStyle w:val="Encabezado"/>
                    <w:snapToGrid w:val="0"/>
                    <w:jc w:val="center"/>
                    <w:rPr>
                      <w:rFonts w:ascii="Arial" w:eastAsia="Arial" w:hAnsi="Arial" w:cs="Arial"/>
                      <w:b/>
                      <w:bCs/>
                      <w:sz w:val="48"/>
                      <w:szCs w:val="48"/>
                    </w:rPr>
                  </w:pPr>
                </w:p>
                <w:p w14:paraId="5CDDBBC2" w14:textId="77777777" w:rsidR="00265B22" w:rsidRDefault="00265B22">
                  <w:pPr>
                    <w:snapToGrid w:val="0"/>
                    <w:jc w:val="center"/>
                    <w:rPr>
                      <w:rFonts w:ascii="Arial" w:eastAsia="Arial" w:hAnsi="Arial" w:cs="Arial"/>
                      <w:b/>
                      <w:bCs/>
                      <w:sz w:val="48"/>
                      <w:szCs w:val="48"/>
                    </w:rPr>
                  </w:pPr>
                  <w:r>
                    <w:rPr>
                      <w:rFonts w:ascii="Arial" w:eastAsia="Arial" w:hAnsi="Arial" w:cs="Arial"/>
                      <w:b/>
                      <w:bCs/>
                      <w:sz w:val="48"/>
                      <w:szCs w:val="48"/>
                    </w:rPr>
                    <w:t>MANUAL DE PROCESAMIENTO TÉCNICO DE MATERIAL BIBLIOGRÁFICO</w:t>
                  </w:r>
                </w:p>
                <w:p w14:paraId="4178F77D" w14:textId="77777777" w:rsidR="00265B22" w:rsidRDefault="00265B22">
                  <w:pPr>
                    <w:ind w:left="3600" w:firstLine="720"/>
                    <w:jc w:val="both"/>
                    <w:rPr>
                      <w:rFonts w:ascii="Arial" w:eastAsia="Arial" w:hAnsi="Arial" w:cs="Arial"/>
                      <w:b/>
                      <w:bCs/>
                      <w:sz w:val="48"/>
                      <w:szCs w:val="48"/>
                    </w:rPr>
                  </w:pPr>
                </w:p>
                <w:p w14:paraId="58BB5378" w14:textId="77777777" w:rsidR="00265B22" w:rsidRDefault="00265B22">
                  <w:pPr>
                    <w:ind w:left="3600" w:firstLine="720"/>
                    <w:jc w:val="both"/>
                    <w:rPr>
                      <w:rFonts w:ascii="Arial" w:eastAsia="Arial" w:hAnsi="Arial" w:cs="Arial"/>
                      <w:b/>
                      <w:bCs/>
                      <w:sz w:val="48"/>
                      <w:szCs w:val="48"/>
                    </w:rPr>
                  </w:pPr>
                </w:p>
                <w:p w14:paraId="257E135D" w14:textId="77777777" w:rsidR="00265B22" w:rsidRDefault="00265B22">
                  <w:pPr>
                    <w:ind w:left="3600" w:firstLine="720"/>
                    <w:jc w:val="both"/>
                    <w:rPr>
                      <w:rFonts w:ascii="Arial" w:eastAsia="Arial" w:hAnsi="Arial" w:cs="Arial"/>
                      <w:b/>
                      <w:bCs/>
                      <w:sz w:val="48"/>
                      <w:szCs w:val="48"/>
                    </w:rPr>
                  </w:pPr>
                </w:p>
                <w:p w14:paraId="70B9986B" w14:textId="77777777" w:rsidR="00265B22" w:rsidRDefault="00265B22">
                  <w:pPr>
                    <w:ind w:left="3600" w:firstLine="720"/>
                    <w:jc w:val="both"/>
                    <w:rPr>
                      <w:rFonts w:ascii="Arial" w:eastAsia="Arial" w:hAnsi="Arial" w:cs="Arial"/>
                      <w:b/>
                      <w:bCs/>
                      <w:sz w:val="48"/>
                      <w:szCs w:val="48"/>
                    </w:rPr>
                  </w:pPr>
                </w:p>
                <w:p w14:paraId="1B194592" w14:textId="77777777" w:rsidR="00265B22" w:rsidRDefault="00265B22">
                  <w:pPr>
                    <w:ind w:left="3600" w:firstLine="720"/>
                    <w:jc w:val="both"/>
                    <w:rPr>
                      <w:rFonts w:ascii="Arial" w:eastAsia="Arial" w:hAnsi="Arial" w:cs="Arial"/>
                      <w:b/>
                      <w:bCs/>
                      <w:sz w:val="48"/>
                      <w:szCs w:val="48"/>
                    </w:rPr>
                  </w:pPr>
                </w:p>
                <w:p w14:paraId="338EBFE4" w14:textId="77777777" w:rsidR="00265B22" w:rsidRDefault="00265B22">
                  <w:pPr>
                    <w:ind w:left="3600" w:firstLine="720"/>
                    <w:jc w:val="both"/>
                    <w:rPr>
                      <w:rFonts w:ascii="Arial" w:eastAsia="Arial" w:hAnsi="Arial" w:cs="Arial"/>
                      <w:b/>
                      <w:bCs/>
                      <w:sz w:val="48"/>
                      <w:szCs w:val="48"/>
                    </w:rPr>
                  </w:pPr>
                </w:p>
                <w:p w14:paraId="06645D1B" w14:textId="77777777" w:rsidR="00265B22" w:rsidRDefault="00265B22">
                  <w:pPr>
                    <w:ind w:left="3600" w:firstLine="720"/>
                    <w:jc w:val="both"/>
                    <w:rPr>
                      <w:rFonts w:ascii="Arial" w:eastAsia="Arial" w:hAnsi="Arial" w:cs="Arial"/>
                      <w:b/>
                      <w:bCs/>
                      <w:sz w:val="48"/>
                      <w:szCs w:val="48"/>
                    </w:rPr>
                  </w:pPr>
                </w:p>
                <w:p w14:paraId="53548F07" w14:textId="77777777" w:rsidR="00265B22" w:rsidRDefault="00265B22">
                  <w:pPr>
                    <w:ind w:left="3600" w:firstLine="720"/>
                    <w:jc w:val="both"/>
                    <w:rPr>
                      <w:rFonts w:ascii="Arial" w:eastAsia="Arial" w:hAnsi="Arial" w:cs="Arial"/>
                      <w:b/>
                      <w:bCs/>
                      <w:sz w:val="48"/>
                      <w:szCs w:val="48"/>
                    </w:rPr>
                  </w:pPr>
                  <w:r w:rsidRPr="006D7E44">
                    <w:rPr>
                      <w:rFonts w:ascii="Arial" w:eastAsia="Arial" w:hAnsi="Arial" w:cs="Arial"/>
                      <w:b/>
                      <w:bCs/>
                      <w:sz w:val="48"/>
                      <w:szCs w:val="48"/>
                    </w:rPr>
                    <w:pict w14:anchorId="3C5E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1.8pt;height:54.6pt">
                        <v:imagedata r:id="rId7" o:title=""/>
                      </v:shape>
                    </w:pict>
                  </w:r>
                </w:p>
                <w:p w14:paraId="6DFFDE8D" w14:textId="77777777" w:rsidR="00265B22" w:rsidRDefault="00265B22">
                  <w:pPr>
                    <w:ind w:left="3600" w:firstLine="720"/>
                    <w:jc w:val="both"/>
                    <w:rPr>
                      <w:rFonts w:ascii="Arial" w:eastAsia="Arial" w:hAnsi="Arial" w:cs="Arial"/>
                      <w:b/>
                      <w:bCs/>
                      <w:sz w:val="48"/>
                      <w:szCs w:val="48"/>
                    </w:rPr>
                  </w:pPr>
                </w:p>
                <w:p w14:paraId="0C09AD5A" w14:textId="77777777" w:rsidR="00265B22" w:rsidRDefault="00265B22">
                  <w:pPr>
                    <w:ind w:left="3600" w:firstLine="720"/>
                    <w:jc w:val="both"/>
                    <w:rPr>
                      <w:rFonts w:ascii="Arial" w:eastAsia="Arial" w:hAnsi="Arial" w:cs="Arial"/>
                      <w:b/>
                      <w:bCs/>
                      <w:sz w:val="48"/>
                      <w:szCs w:val="48"/>
                    </w:rPr>
                  </w:pPr>
                </w:p>
                <w:p w14:paraId="6A4C1F59" w14:textId="77777777" w:rsidR="00265B22" w:rsidRDefault="00265B22">
                  <w:pPr>
                    <w:ind w:left="3600" w:firstLine="720"/>
                    <w:jc w:val="both"/>
                    <w:rPr>
                      <w:rFonts w:ascii="Arial" w:eastAsia="Arial" w:hAnsi="Arial" w:cs="Arial"/>
                      <w:b/>
                      <w:bCs/>
                      <w:sz w:val="48"/>
                      <w:szCs w:val="48"/>
                    </w:rPr>
                  </w:pPr>
                </w:p>
                <w:p w14:paraId="055B8861" w14:textId="77777777" w:rsidR="00265B22" w:rsidRDefault="00265B22">
                  <w:pPr>
                    <w:ind w:left="3600" w:firstLine="720"/>
                    <w:jc w:val="both"/>
                    <w:rPr>
                      <w:rFonts w:ascii="Arial" w:eastAsia="Arial" w:hAnsi="Arial" w:cs="Arial"/>
                      <w:b/>
                      <w:bCs/>
                      <w:sz w:val="48"/>
                      <w:szCs w:val="48"/>
                    </w:rPr>
                  </w:pPr>
                </w:p>
                <w:p w14:paraId="238BAC0F" w14:textId="77777777" w:rsidR="00265B22" w:rsidRDefault="00265B22">
                  <w:pPr>
                    <w:ind w:left="3600" w:firstLine="720"/>
                    <w:jc w:val="both"/>
                    <w:rPr>
                      <w:rFonts w:ascii="Arial" w:eastAsia="Arial" w:hAnsi="Arial" w:cs="Arial"/>
                      <w:b/>
                      <w:bCs/>
                      <w:sz w:val="48"/>
                      <w:szCs w:val="48"/>
                    </w:rPr>
                  </w:pPr>
                </w:p>
                <w:p w14:paraId="4054857B" w14:textId="77777777" w:rsidR="00265B22" w:rsidRDefault="00265B22">
                  <w:pPr>
                    <w:ind w:left="3600" w:firstLine="720"/>
                    <w:jc w:val="both"/>
                    <w:rPr>
                      <w:rFonts w:ascii="Arial" w:eastAsia="Arial" w:hAnsi="Arial" w:cs="Arial"/>
                      <w:b/>
                      <w:bCs/>
                      <w:sz w:val="48"/>
                      <w:szCs w:val="48"/>
                    </w:rPr>
                  </w:pPr>
                </w:p>
                <w:p w14:paraId="059184D9" w14:textId="77777777" w:rsidR="00265B22" w:rsidRDefault="00265B22">
                  <w:pPr>
                    <w:ind w:left="3600" w:firstLine="720"/>
                    <w:jc w:val="both"/>
                    <w:rPr>
                      <w:rFonts w:ascii="Arial" w:eastAsia="Arial" w:hAnsi="Arial" w:cs="Arial"/>
                      <w:b/>
                      <w:bCs/>
                      <w:sz w:val="48"/>
                      <w:szCs w:val="48"/>
                    </w:rPr>
                  </w:pPr>
                </w:p>
                <w:p w14:paraId="3AA21F0C" w14:textId="77777777" w:rsidR="00265B22" w:rsidRDefault="00265B22">
                  <w:pPr>
                    <w:ind w:left="3600" w:firstLine="720"/>
                    <w:jc w:val="both"/>
                    <w:rPr>
                      <w:rFonts w:ascii="Arial" w:eastAsia="Arial" w:hAnsi="Arial" w:cs="Arial"/>
                      <w:b/>
                      <w:bCs/>
                      <w:sz w:val="48"/>
                      <w:szCs w:val="48"/>
                    </w:rPr>
                  </w:pPr>
                </w:p>
                <w:p w14:paraId="788DDB42" w14:textId="77777777" w:rsidR="00265B22" w:rsidRDefault="00265B22">
                  <w:pPr>
                    <w:ind w:left="3600" w:firstLine="720"/>
                    <w:jc w:val="both"/>
                  </w:pPr>
                  <w:r>
                    <w:pict w14:anchorId="0C605047">
                      <v:shape id="_x0000_i1028" type="#_x0000_t75" style="width:150pt;height:54.6pt" filled="t">
                        <v:fill color2="black"/>
                        <v:imagedata r:id="rId8" o:title=""/>
                      </v:shape>
                    </w:pict>
                  </w:r>
                </w:p>
                <w:p w14:paraId="75217340" w14:textId="77777777" w:rsidR="00265B22" w:rsidRDefault="00265B22">
                  <w:pPr>
                    <w:ind w:left="3600" w:firstLine="720"/>
                    <w:jc w:val="both"/>
                  </w:pPr>
                </w:p>
                <w:p w14:paraId="1F4F5D41" w14:textId="77777777" w:rsidR="00265B22" w:rsidRDefault="00265B22">
                  <w:pPr>
                    <w:ind w:left="3600" w:firstLine="720"/>
                    <w:jc w:val="both"/>
                  </w:pPr>
                </w:p>
                <w:p w14:paraId="42B95BF5" w14:textId="77777777" w:rsidR="00265B22" w:rsidRDefault="00265B22">
                  <w:pPr>
                    <w:ind w:left="3600" w:firstLine="720"/>
                    <w:jc w:val="both"/>
                  </w:pPr>
                </w:p>
                <w:p w14:paraId="5C099B92" w14:textId="77777777" w:rsidR="00265B22" w:rsidRDefault="00265B22">
                  <w:pPr>
                    <w:ind w:left="3600" w:firstLine="720"/>
                    <w:jc w:val="both"/>
                  </w:pPr>
                </w:p>
                <w:p w14:paraId="77A21A82" w14:textId="77777777" w:rsidR="00265B22" w:rsidRDefault="00265B22">
                  <w:pPr>
                    <w:ind w:left="3600" w:firstLine="720"/>
                    <w:jc w:val="both"/>
                  </w:pPr>
                </w:p>
                <w:p w14:paraId="20DFF1B4" w14:textId="77777777" w:rsidR="00265B22" w:rsidRDefault="00265B22">
                  <w:pPr>
                    <w:ind w:left="3600" w:firstLine="720"/>
                    <w:jc w:val="both"/>
                  </w:pPr>
                </w:p>
              </w:txbxContent>
            </v:textbox>
          </v:shape>
        </w:pict>
      </w:r>
      <w:r>
        <w:pict w14:anchorId="11340603">
          <v:shape id="_x0000_s1028" type="#_x0000_t75" style="position:absolute;margin-left:199.05pt;margin-top:-84.8pt;width:91.8pt;height:84pt;z-index:251660288;mso-wrap-distance-left:9.05pt;mso-wrap-distance-right:9.05pt" filled="t">
            <v:fill color2="black"/>
            <v:imagedata r:id="rId9" o:title=""/>
            <w10:wrap type="square"/>
          </v:shape>
        </w:pict>
      </w:r>
    </w:p>
    <w:p w14:paraId="62BB83F6" w14:textId="77777777" w:rsidR="00265B22" w:rsidRDefault="00265B22">
      <w:pPr>
        <w:pStyle w:val="Standard"/>
        <w:rPr>
          <w:rFonts w:ascii="Arial" w:hAnsi="Arial" w:cs="Arial"/>
          <w:lang w:eastAsia="es-CO"/>
        </w:rPr>
      </w:pPr>
    </w:p>
    <w:p w14:paraId="4EC26FEC" w14:textId="77777777" w:rsidR="00265B22" w:rsidRDefault="00265B22">
      <w:pPr>
        <w:pStyle w:val="Standard"/>
        <w:jc w:val="center"/>
        <w:rPr>
          <w:rFonts w:ascii="Arial" w:hAnsi="Arial" w:cs="Arial"/>
          <w:b/>
          <w:bCs/>
          <w:color w:val="000000"/>
          <w:sz w:val="48"/>
          <w:szCs w:val="48"/>
          <w:lang w:eastAsia="es-CO"/>
        </w:rPr>
      </w:pPr>
    </w:p>
    <w:p w14:paraId="144C9EBB" w14:textId="77777777" w:rsidR="00265B22" w:rsidRDefault="00265B22">
      <w:pPr>
        <w:pStyle w:val="Standard"/>
        <w:jc w:val="center"/>
        <w:rPr>
          <w:rFonts w:ascii="Arial" w:hAnsi="Arial" w:cs="Arial"/>
          <w:b/>
          <w:bCs/>
          <w:color w:val="000000"/>
          <w:sz w:val="48"/>
          <w:szCs w:val="48"/>
          <w:lang w:eastAsia="es-CO"/>
        </w:rPr>
      </w:pPr>
    </w:p>
    <w:p w14:paraId="5A723849" w14:textId="77777777" w:rsidR="00265B22" w:rsidRDefault="00265B22">
      <w:pPr>
        <w:pStyle w:val="Standard"/>
        <w:jc w:val="center"/>
        <w:rPr>
          <w:rFonts w:ascii="Arial" w:hAnsi="Arial" w:cs="Arial"/>
          <w:b/>
          <w:bCs/>
          <w:color w:val="000000"/>
          <w:sz w:val="48"/>
          <w:szCs w:val="48"/>
          <w:lang w:eastAsia="es-CO"/>
        </w:rPr>
      </w:pPr>
    </w:p>
    <w:p w14:paraId="6AE625E1" w14:textId="77777777" w:rsidR="00265B22" w:rsidRDefault="00265B22">
      <w:pPr>
        <w:pStyle w:val="Standard"/>
        <w:jc w:val="center"/>
        <w:rPr>
          <w:rFonts w:ascii="Arial" w:hAnsi="Arial" w:cs="Arial"/>
          <w:b/>
          <w:bCs/>
          <w:color w:val="000000"/>
          <w:sz w:val="48"/>
          <w:szCs w:val="48"/>
          <w:lang w:eastAsia="es-CO"/>
        </w:rPr>
      </w:pPr>
    </w:p>
    <w:p w14:paraId="1A480F05" w14:textId="77777777" w:rsidR="00265B22" w:rsidRDefault="00265B22">
      <w:pPr>
        <w:pStyle w:val="Standard"/>
        <w:jc w:val="center"/>
        <w:rPr>
          <w:rFonts w:ascii="Arial" w:hAnsi="Arial" w:cs="Arial"/>
          <w:b/>
          <w:bCs/>
          <w:color w:val="000000"/>
          <w:sz w:val="48"/>
          <w:szCs w:val="48"/>
          <w:lang w:eastAsia="es-CO"/>
        </w:rPr>
      </w:pPr>
    </w:p>
    <w:p w14:paraId="5974E40B" w14:textId="77777777" w:rsidR="00265B22" w:rsidRDefault="00265B22">
      <w:pPr>
        <w:pStyle w:val="Standard"/>
        <w:jc w:val="center"/>
        <w:rPr>
          <w:rFonts w:ascii="Arial" w:hAnsi="Arial" w:cs="Arial"/>
          <w:b/>
          <w:bCs/>
          <w:color w:val="000000"/>
          <w:sz w:val="48"/>
          <w:szCs w:val="48"/>
          <w:lang w:eastAsia="es-CO"/>
        </w:rPr>
      </w:pPr>
    </w:p>
    <w:p w14:paraId="745D60CB" w14:textId="77777777" w:rsidR="00265B22" w:rsidRDefault="00265B22">
      <w:pPr>
        <w:pStyle w:val="Standard"/>
        <w:jc w:val="center"/>
        <w:rPr>
          <w:rFonts w:ascii="Arial" w:hAnsi="Arial" w:cs="Arial"/>
          <w:b/>
          <w:bCs/>
          <w:color w:val="000000"/>
          <w:sz w:val="48"/>
          <w:szCs w:val="48"/>
          <w:lang w:eastAsia="es-CO"/>
        </w:rPr>
      </w:pPr>
    </w:p>
    <w:p w14:paraId="3D57540B" w14:textId="77777777" w:rsidR="00265B22" w:rsidRDefault="00265B22">
      <w:pPr>
        <w:pStyle w:val="Standard"/>
        <w:jc w:val="center"/>
        <w:rPr>
          <w:rFonts w:ascii="Arial" w:hAnsi="Arial" w:cs="Arial"/>
          <w:b/>
          <w:bCs/>
          <w:color w:val="000000"/>
          <w:sz w:val="48"/>
          <w:szCs w:val="48"/>
          <w:lang w:eastAsia="es-CO"/>
        </w:rPr>
      </w:pPr>
    </w:p>
    <w:p w14:paraId="5A3FED0E" w14:textId="77777777" w:rsidR="00265B22" w:rsidRDefault="00265B22">
      <w:pPr>
        <w:pStyle w:val="Standard"/>
        <w:jc w:val="center"/>
        <w:rPr>
          <w:rFonts w:ascii="Arial" w:hAnsi="Arial" w:cs="Arial"/>
          <w:b/>
          <w:bCs/>
          <w:color w:val="000000"/>
          <w:sz w:val="48"/>
          <w:szCs w:val="48"/>
          <w:lang w:eastAsia="es-CO"/>
        </w:rPr>
      </w:pPr>
    </w:p>
    <w:p w14:paraId="617621BA" w14:textId="77777777" w:rsidR="00265B22" w:rsidRDefault="00265B22">
      <w:pPr>
        <w:pStyle w:val="Standard"/>
        <w:jc w:val="center"/>
        <w:rPr>
          <w:rFonts w:ascii="Arial" w:hAnsi="Arial" w:cs="Arial"/>
          <w:b/>
          <w:bCs/>
          <w:color w:val="000000"/>
          <w:sz w:val="48"/>
          <w:szCs w:val="48"/>
          <w:lang w:eastAsia="es-CO"/>
        </w:rPr>
      </w:pPr>
    </w:p>
    <w:p w14:paraId="0BF8CF24" w14:textId="77777777" w:rsidR="00265B22" w:rsidRDefault="00265B22">
      <w:pPr>
        <w:pStyle w:val="Standard"/>
        <w:jc w:val="center"/>
        <w:rPr>
          <w:rFonts w:ascii="Arial" w:hAnsi="Arial" w:cs="Arial"/>
          <w:b/>
          <w:bCs/>
          <w:color w:val="000000"/>
          <w:sz w:val="48"/>
          <w:szCs w:val="48"/>
          <w:lang w:eastAsia="es-CO"/>
        </w:rPr>
      </w:pPr>
    </w:p>
    <w:p w14:paraId="632F4123" w14:textId="77777777" w:rsidR="00265B22" w:rsidRDefault="00265B22">
      <w:pPr>
        <w:pStyle w:val="Standard"/>
        <w:jc w:val="center"/>
        <w:rPr>
          <w:rFonts w:ascii="Arial" w:hAnsi="Arial" w:cs="Arial"/>
          <w:b/>
          <w:bCs/>
          <w:color w:val="000000"/>
          <w:sz w:val="48"/>
          <w:szCs w:val="48"/>
          <w:lang w:eastAsia="es-CO"/>
        </w:rPr>
      </w:pPr>
    </w:p>
    <w:p w14:paraId="26E2CA3C" w14:textId="77777777" w:rsidR="00265B22" w:rsidRDefault="00265B22">
      <w:pPr>
        <w:pStyle w:val="Standard"/>
        <w:jc w:val="center"/>
        <w:rPr>
          <w:rFonts w:ascii="Arial" w:hAnsi="Arial" w:cs="Arial"/>
          <w:b/>
          <w:bCs/>
          <w:color w:val="000000"/>
          <w:sz w:val="48"/>
          <w:szCs w:val="48"/>
          <w:lang w:eastAsia="es-CO"/>
        </w:rPr>
      </w:pPr>
    </w:p>
    <w:p w14:paraId="65753690" w14:textId="77777777" w:rsidR="00265B22" w:rsidRDefault="00265B22">
      <w:pPr>
        <w:pStyle w:val="Standard"/>
        <w:rPr>
          <w:rFonts w:ascii="Arial" w:hAnsi="Arial" w:cs="Arial"/>
          <w:b/>
          <w:bCs/>
          <w:color w:val="000000"/>
          <w:sz w:val="48"/>
          <w:szCs w:val="48"/>
          <w:lang w:eastAsia="es-CO"/>
        </w:rPr>
      </w:pPr>
    </w:p>
    <w:p w14:paraId="5CBB1930" w14:textId="77777777" w:rsidR="00265B22" w:rsidRDefault="00265B22">
      <w:pPr>
        <w:pStyle w:val="Standard"/>
        <w:rPr>
          <w:rFonts w:ascii="Arial" w:hAnsi="Arial" w:cs="Arial"/>
          <w:b/>
          <w:bCs/>
          <w:color w:val="000000"/>
          <w:sz w:val="48"/>
          <w:szCs w:val="48"/>
          <w:lang w:eastAsia="es-CO"/>
        </w:rPr>
      </w:pPr>
    </w:p>
    <w:p w14:paraId="10C22F57" w14:textId="77777777" w:rsidR="00265B22" w:rsidRDefault="00265B22">
      <w:pPr>
        <w:pStyle w:val="Standard"/>
        <w:rPr>
          <w:rFonts w:ascii="Arial" w:hAnsi="Arial" w:cs="Arial"/>
          <w:b/>
          <w:bCs/>
          <w:color w:val="000000"/>
          <w:sz w:val="48"/>
          <w:szCs w:val="48"/>
          <w:lang w:eastAsia="es-CO"/>
        </w:rPr>
      </w:pPr>
    </w:p>
    <w:p w14:paraId="049EDB79" w14:textId="77777777" w:rsidR="00265B22" w:rsidRDefault="00265B22">
      <w:pPr>
        <w:pStyle w:val="Standard"/>
        <w:rPr>
          <w:rFonts w:ascii="Arial" w:hAnsi="Arial" w:cs="Arial"/>
          <w:b/>
          <w:bCs/>
          <w:color w:val="000000"/>
          <w:sz w:val="48"/>
          <w:szCs w:val="48"/>
          <w:lang w:eastAsia="es-CO"/>
        </w:rPr>
      </w:pPr>
    </w:p>
    <w:p w14:paraId="5D5673A4" w14:textId="77777777" w:rsidR="00265B22" w:rsidRDefault="00265B22">
      <w:pPr>
        <w:pStyle w:val="Standard"/>
        <w:rPr>
          <w:rFonts w:ascii="Arial" w:hAnsi="Arial" w:cs="Arial"/>
          <w:b/>
          <w:bCs/>
          <w:color w:val="000000"/>
          <w:sz w:val="48"/>
          <w:szCs w:val="48"/>
          <w:lang w:eastAsia="es-CO"/>
        </w:rPr>
      </w:pPr>
    </w:p>
    <w:p w14:paraId="589F4DBE" w14:textId="77777777" w:rsidR="00265B22" w:rsidRDefault="00265B22">
      <w:pPr>
        <w:pStyle w:val="Standard"/>
        <w:rPr>
          <w:rFonts w:ascii="Arial" w:hAnsi="Arial" w:cs="Arial"/>
          <w:b/>
          <w:bCs/>
          <w:color w:val="000000"/>
          <w:sz w:val="48"/>
          <w:szCs w:val="48"/>
          <w:lang w:eastAsia="es-CO"/>
        </w:rPr>
      </w:pPr>
    </w:p>
    <w:p w14:paraId="727652D4" w14:textId="77777777" w:rsidR="00265B22" w:rsidRDefault="00265B22">
      <w:pPr>
        <w:pStyle w:val="Standard"/>
        <w:rPr>
          <w:rFonts w:ascii="Arial" w:hAnsi="Arial" w:cs="Arial"/>
          <w:b/>
          <w:bCs/>
          <w:color w:val="000000"/>
          <w:sz w:val="48"/>
          <w:szCs w:val="48"/>
          <w:lang w:eastAsia="es-CO"/>
        </w:rPr>
      </w:pPr>
    </w:p>
    <w:tbl>
      <w:tblPr>
        <w:tblW w:w="10255" w:type="dxa"/>
        <w:tblInd w:w="-224" w:type="dxa"/>
        <w:tblLayout w:type="fixed"/>
        <w:tblLook w:val="0000" w:firstRow="0" w:lastRow="0" w:firstColumn="0" w:lastColumn="0" w:noHBand="0" w:noVBand="0"/>
      </w:tblPr>
      <w:tblGrid>
        <w:gridCol w:w="2185"/>
        <w:gridCol w:w="3400"/>
        <w:gridCol w:w="4670"/>
      </w:tblGrid>
      <w:tr w:rsidR="00265B22" w14:paraId="052FBE4E" w14:textId="77777777" w:rsidTr="006D7E44">
        <w:trPr>
          <w:trHeight w:val="618"/>
        </w:trPr>
        <w:tc>
          <w:tcPr>
            <w:tcW w:w="10255" w:type="dxa"/>
            <w:gridSpan w:val="3"/>
            <w:tcBorders>
              <w:top w:val="single" w:sz="4" w:space="0" w:color="000000"/>
              <w:left w:val="single" w:sz="4" w:space="0" w:color="000000"/>
              <w:bottom w:val="single" w:sz="4" w:space="0" w:color="000000"/>
              <w:right w:val="single" w:sz="4" w:space="0" w:color="000000"/>
            </w:tcBorders>
            <w:shd w:val="clear" w:color="auto" w:fill="auto"/>
          </w:tcPr>
          <w:p w14:paraId="405482EE" w14:textId="77777777" w:rsidR="00265B22" w:rsidRDefault="00265B22" w:rsidP="00E13E93">
            <w:pPr>
              <w:pStyle w:val="Standard"/>
              <w:autoSpaceDE w:val="0"/>
              <w:snapToGrid w:val="0"/>
              <w:jc w:val="both"/>
            </w:pPr>
            <w:r>
              <w:rPr>
                <w:rFonts w:ascii="Arial" w:hAnsi="Arial" w:cs="Arial"/>
                <w:b/>
                <w:sz w:val="22"/>
                <w:szCs w:val="22"/>
              </w:rPr>
              <w:lastRenderedPageBreak/>
              <w:t xml:space="preserve">Objetivo: </w:t>
            </w:r>
            <w:r w:rsidRPr="00E13E93">
              <w:rPr>
                <w:rFonts w:ascii="Arial" w:hAnsi="Arial" w:cs="Arial"/>
                <w:sz w:val="22"/>
              </w:rPr>
              <w:t>Contar con un documento de consulta que describa las políticas de procesamiento técnico de material bibliográfico, para su ingreso al sistema de información bibliográfico KOHA, hasta su disposición final para su consulta en cada una de las unidades de información del Instituto Distrital de las Artes - IDARTES</w:t>
            </w:r>
          </w:p>
        </w:tc>
      </w:tr>
      <w:tr w:rsidR="00265B22" w14:paraId="2442D055" w14:textId="77777777" w:rsidTr="006D7E44">
        <w:trPr>
          <w:trHeight w:val="591"/>
        </w:trPr>
        <w:tc>
          <w:tcPr>
            <w:tcW w:w="10255" w:type="dxa"/>
            <w:gridSpan w:val="3"/>
            <w:tcBorders>
              <w:top w:val="single" w:sz="4" w:space="0" w:color="000000"/>
              <w:left w:val="single" w:sz="4" w:space="0" w:color="000000"/>
              <w:bottom w:val="single" w:sz="4" w:space="0" w:color="000000"/>
              <w:right w:val="single" w:sz="4" w:space="0" w:color="000000"/>
            </w:tcBorders>
            <w:shd w:val="clear" w:color="auto" w:fill="auto"/>
          </w:tcPr>
          <w:p w14:paraId="13A461A6" w14:textId="77777777" w:rsidR="00265B22" w:rsidRDefault="00265B22">
            <w:pPr>
              <w:pStyle w:val="Prrafodelista"/>
              <w:snapToGrid w:val="0"/>
              <w:jc w:val="both"/>
            </w:pPr>
            <w:r>
              <w:rPr>
                <w:rFonts w:ascii="Arial" w:hAnsi="Arial" w:cs="Arial"/>
                <w:b/>
                <w:sz w:val="22"/>
                <w:szCs w:val="22"/>
              </w:rPr>
              <w:t xml:space="preserve">Alcance: </w:t>
            </w:r>
            <w:r>
              <w:rPr>
                <w:rFonts w:ascii="Arial" w:hAnsi="Arial" w:cs="Arial"/>
                <w:sz w:val="22"/>
                <w:szCs w:val="22"/>
              </w:rPr>
              <w:t>Este documento comprende desde el ingreso al catálogo de KOHA, del material bibliográfico que llega a cada una de las unidades de información, hasta cuando el material se encuentre debidamente catalogado, clasificado y analizado para su procesamiento físico.</w:t>
            </w:r>
          </w:p>
        </w:tc>
      </w:tr>
      <w:tr w:rsidR="00265B22" w14:paraId="321C2DC4" w14:textId="77777777" w:rsidTr="006D7E44">
        <w:tblPrEx>
          <w:tblCellMar>
            <w:left w:w="10" w:type="dxa"/>
            <w:right w:w="10" w:type="dxa"/>
          </w:tblCellMar>
        </w:tblPrEx>
        <w:trPr>
          <w:trHeight w:val="196"/>
        </w:trPr>
        <w:tc>
          <w:tcPr>
            <w:tcW w:w="2185" w:type="dxa"/>
            <w:tcBorders>
              <w:top w:val="single" w:sz="4" w:space="0" w:color="000000"/>
              <w:left w:val="single" w:sz="4" w:space="0" w:color="000000"/>
              <w:bottom w:val="single" w:sz="4" w:space="0" w:color="000000"/>
            </w:tcBorders>
            <w:shd w:val="clear" w:color="auto" w:fill="auto"/>
          </w:tcPr>
          <w:p w14:paraId="323F1B1B" w14:textId="77777777" w:rsidR="00265B22" w:rsidRDefault="00265B22">
            <w:pPr>
              <w:pStyle w:val="Prrafodelista"/>
              <w:snapToGrid w:val="0"/>
              <w:jc w:val="center"/>
              <w:rPr>
                <w:rFonts w:ascii="Arial" w:hAnsi="Arial" w:cs="Arial"/>
                <w:b/>
                <w:sz w:val="22"/>
                <w:szCs w:val="22"/>
              </w:rPr>
            </w:pPr>
            <w:r>
              <w:rPr>
                <w:rFonts w:ascii="Arial" w:hAnsi="Arial" w:cs="Arial"/>
                <w:b/>
                <w:sz w:val="22"/>
                <w:szCs w:val="22"/>
              </w:rPr>
              <w:t>Fecha de Aprobación</w:t>
            </w:r>
          </w:p>
        </w:tc>
        <w:tc>
          <w:tcPr>
            <w:tcW w:w="3400" w:type="dxa"/>
            <w:tcBorders>
              <w:top w:val="single" w:sz="4" w:space="0" w:color="000000"/>
              <w:left w:val="single" w:sz="4" w:space="0" w:color="000000"/>
              <w:bottom w:val="single" w:sz="4" w:space="0" w:color="000000"/>
            </w:tcBorders>
            <w:shd w:val="clear" w:color="auto" w:fill="auto"/>
            <w:vAlign w:val="center"/>
          </w:tcPr>
          <w:p w14:paraId="39FFA690" w14:textId="77777777" w:rsidR="00265B22" w:rsidRDefault="00265B22">
            <w:pPr>
              <w:pStyle w:val="Prrafodelista"/>
              <w:snapToGrid w:val="0"/>
              <w:jc w:val="center"/>
              <w:rPr>
                <w:rFonts w:ascii="Arial" w:hAnsi="Arial" w:cs="Arial"/>
                <w:b/>
                <w:sz w:val="22"/>
                <w:szCs w:val="22"/>
              </w:rPr>
            </w:pPr>
            <w:r>
              <w:rPr>
                <w:rFonts w:ascii="Arial" w:hAnsi="Arial" w:cs="Arial"/>
                <w:b/>
                <w:sz w:val="22"/>
                <w:szCs w:val="22"/>
              </w:rPr>
              <w:t>Responsable del Documento</w:t>
            </w:r>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5AE4B" w14:textId="77777777" w:rsidR="00265B22" w:rsidRDefault="00265B22">
            <w:pPr>
              <w:pStyle w:val="Prrafodelista"/>
              <w:snapToGrid w:val="0"/>
              <w:jc w:val="center"/>
            </w:pPr>
            <w:r>
              <w:rPr>
                <w:rFonts w:ascii="Arial" w:hAnsi="Arial" w:cs="Arial"/>
                <w:b/>
                <w:sz w:val="22"/>
                <w:szCs w:val="22"/>
              </w:rPr>
              <w:t>Ubicación</w:t>
            </w:r>
          </w:p>
        </w:tc>
      </w:tr>
      <w:tr w:rsidR="00265B22" w14:paraId="1D5768ED" w14:textId="77777777" w:rsidTr="006D7E44">
        <w:tblPrEx>
          <w:tblCellMar>
            <w:left w:w="10" w:type="dxa"/>
            <w:right w:w="10" w:type="dxa"/>
          </w:tblCellMar>
        </w:tblPrEx>
        <w:trPr>
          <w:trHeight w:val="799"/>
        </w:trPr>
        <w:tc>
          <w:tcPr>
            <w:tcW w:w="2185" w:type="dxa"/>
            <w:tcBorders>
              <w:top w:val="single" w:sz="4" w:space="0" w:color="000000"/>
              <w:left w:val="single" w:sz="4" w:space="0" w:color="000000"/>
              <w:bottom w:val="single" w:sz="4" w:space="0" w:color="000000"/>
            </w:tcBorders>
            <w:shd w:val="clear" w:color="auto" w:fill="auto"/>
          </w:tcPr>
          <w:p w14:paraId="7E148CB8" w14:textId="77777777" w:rsidR="00265B22" w:rsidRDefault="00265B22" w:rsidP="00E13E93">
            <w:pPr>
              <w:pStyle w:val="Prrafodelista"/>
              <w:snapToGrid w:val="0"/>
              <w:spacing w:before="240"/>
              <w:jc w:val="center"/>
              <w:rPr>
                <w:rFonts w:ascii="Arial" w:hAnsi="Arial" w:cs="Arial"/>
                <w:sz w:val="22"/>
                <w:szCs w:val="22"/>
              </w:rPr>
            </w:pPr>
            <w:r>
              <w:rPr>
                <w:rFonts w:ascii="Arial" w:hAnsi="Arial"/>
                <w:sz w:val="22"/>
                <w:szCs w:val="22"/>
              </w:rPr>
              <w:t>11/01/2017</w:t>
            </w:r>
          </w:p>
        </w:tc>
        <w:tc>
          <w:tcPr>
            <w:tcW w:w="3400" w:type="dxa"/>
            <w:tcBorders>
              <w:top w:val="single" w:sz="4" w:space="0" w:color="000000"/>
              <w:left w:val="single" w:sz="4" w:space="0" w:color="000000"/>
              <w:bottom w:val="single" w:sz="4" w:space="0" w:color="000000"/>
            </w:tcBorders>
            <w:shd w:val="clear" w:color="auto" w:fill="auto"/>
          </w:tcPr>
          <w:p w14:paraId="75676AD9" w14:textId="77777777" w:rsidR="00265B22" w:rsidRDefault="00265B22">
            <w:pPr>
              <w:pStyle w:val="Prrafodelista"/>
              <w:snapToGrid w:val="0"/>
              <w:jc w:val="center"/>
              <w:rPr>
                <w:rFonts w:ascii="Arial" w:hAnsi="Arial" w:cs="Arial"/>
                <w:sz w:val="22"/>
                <w:szCs w:val="22"/>
              </w:rPr>
            </w:pPr>
            <w:r>
              <w:rPr>
                <w:rFonts w:ascii="Arial" w:hAnsi="Arial" w:cs="Arial"/>
                <w:sz w:val="22"/>
                <w:szCs w:val="22"/>
              </w:rPr>
              <w:t>Subdirección de las Artes</w:t>
            </w:r>
          </w:p>
          <w:p w14:paraId="1B7AF85A" w14:textId="77777777" w:rsidR="00265B22" w:rsidRDefault="00265B22">
            <w:pPr>
              <w:pStyle w:val="Prrafodelista"/>
              <w:snapToGrid w:val="0"/>
              <w:jc w:val="center"/>
              <w:rPr>
                <w:rFonts w:ascii="Arial" w:hAnsi="Arial" w:cs="Arial"/>
                <w:sz w:val="22"/>
                <w:szCs w:val="22"/>
              </w:rPr>
            </w:pPr>
          </w:p>
          <w:p w14:paraId="57964F5D" w14:textId="77777777" w:rsidR="00265B22" w:rsidRDefault="00265B22" w:rsidP="00E13E93">
            <w:pPr>
              <w:pStyle w:val="Prrafodelista"/>
              <w:snapToGrid w:val="0"/>
              <w:jc w:val="center"/>
              <w:rPr>
                <w:rFonts w:ascii="Arial" w:hAnsi="Arial" w:cs="Arial"/>
                <w:sz w:val="22"/>
                <w:szCs w:val="22"/>
              </w:rPr>
            </w:pPr>
            <w:r>
              <w:rPr>
                <w:rFonts w:ascii="Arial" w:hAnsi="Arial" w:cs="Arial"/>
                <w:sz w:val="22"/>
                <w:szCs w:val="22"/>
              </w:rPr>
              <w:t xml:space="preserve">Subdirección Administrativa y Financiera </w:t>
            </w:r>
          </w:p>
        </w:tc>
        <w:tc>
          <w:tcPr>
            <w:tcW w:w="4670" w:type="dxa"/>
            <w:tcBorders>
              <w:top w:val="single" w:sz="4" w:space="0" w:color="000000"/>
              <w:left w:val="single" w:sz="4" w:space="0" w:color="000000"/>
              <w:bottom w:val="single" w:sz="4" w:space="0" w:color="000000"/>
              <w:right w:val="single" w:sz="4" w:space="0" w:color="000000"/>
            </w:tcBorders>
            <w:shd w:val="clear" w:color="auto" w:fill="auto"/>
          </w:tcPr>
          <w:p w14:paraId="3C6F853E" w14:textId="77777777" w:rsidR="00265B22" w:rsidRDefault="00265B22">
            <w:pPr>
              <w:pStyle w:val="Prrafodelista"/>
              <w:snapToGrid w:val="0"/>
              <w:spacing w:before="240"/>
              <w:jc w:val="both"/>
            </w:pPr>
            <w:hyperlink r:id="rId10" w:history="1">
              <w:r>
                <w:rPr>
                  <w:rStyle w:val="Hipervnculo"/>
                  <w:rFonts w:ascii="Arial" w:hAnsi="Arial" w:cs="Arial"/>
                  <w:sz w:val="22"/>
                  <w:szCs w:val="22"/>
                </w:rPr>
                <w:t>http://comunicarte.idartes.gov.co</w:t>
              </w:r>
            </w:hyperlink>
          </w:p>
        </w:tc>
      </w:tr>
    </w:tbl>
    <w:p w14:paraId="3D6117ED" w14:textId="77777777" w:rsidR="00265B22" w:rsidRDefault="00265B22">
      <w:pPr>
        <w:pStyle w:val="Standard"/>
        <w:rPr>
          <w:rFonts w:ascii="Arial" w:hAnsi="Arial" w:cs="Arial"/>
        </w:rPr>
      </w:pPr>
    </w:p>
    <w:tbl>
      <w:tblPr>
        <w:tblW w:w="0" w:type="auto"/>
        <w:tblInd w:w="-224" w:type="dxa"/>
        <w:tblLayout w:type="fixed"/>
        <w:tblLook w:val="0000" w:firstRow="0" w:lastRow="0" w:firstColumn="0" w:lastColumn="0" w:noHBand="0" w:noVBand="0"/>
      </w:tblPr>
      <w:tblGrid>
        <w:gridCol w:w="1468"/>
        <w:gridCol w:w="2133"/>
        <w:gridCol w:w="6654"/>
      </w:tblGrid>
      <w:tr w:rsidR="00265B22" w14:paraId="30BE2CC2" w14:textId="77777777" w:rsidTr="006D7E44">
        <w:tc>
          <w:tcPr>
            <w:tcW w:w="10255" w:type="dxa"/>
            <w:gridSpan w:val="3"/>
            <w:tcBorders>
              <w:top w:val="single" w:sz="4" w:space="0" w:color="000000"/>
              <w:left w:val="single" w:sz="4" w:space="0" w:color="000000"/>
              <w:bottom w:val="single" w:sz="4" w:space="0" w:color="000000"/>
              <w:right w:val="single" w:sz="4" w:space="0" w:color="000000"/>
            </w:tcBorders>
            <w:shd w:val="clear" w:color="auto" w:fill="auto"/>
          </w:tcPr>
          <w:p w14:paraId="50DFB20B" w14:textId="77777777" w:rsidR="00265B22" w:rsidRDefault="00265B22">
            <w:pPr>
              <w:pStyle w:val="Prrafodelista"/>
              <w:snapToGrid w:val="0"/>
              <w:jc w:val="center"/>
            </w:pPr>
            <w:r>
              <w:rPr>
                <w:rFonts w:ascii="Arial" w:hAnsi="Arial" w:cs="Arial"/>
                <w:b/>
                <w:sz w:val="22"/>
                <w:szCs w:val="22"/>
              </w:rPr>
              <w:t>HISTORICO DE CAMBIOS</w:t>
            </w:r>
          </w:p>
        </w:tc>
      </w:tr>
      <w:tr w:rsidR="00265B22" w14:paraId="26AA5FCD" w14:textId="77777777" w:rsidTr="006D7E44">
        <w:tblPrEx>
          <w:tblCellMar>
            <w:left w:w="10" w:type="dxa"/>
            <w:right w:w="10" w:type="dxa"/>
          </w:tblCellMar>
        </w:tblPrEx>
        <w:tc>
          <w:tcPr>
            <w:tcW w:w="1468" w:type="dxa"/>
            <w:tcBorders>
              <w:top w:val="single" w:sz="4" w:space="0" w:color="000000"/>
              <w:left w:val="single" w:sz="4" w:space="0" w:color="000000"/>
              <w:bottom w:val="single" w:sz="4" w:space="0" w:color="000000"/>
            </w:tcBorders>
            <w:shd w:val="clear" w:color="auto" w:fill="auto"/>
          </w:tcPr>
          <w:p w14:paraId="0AC7E360" w14:textId="77777777" w:rsidR="00265B22" w:rsidRDefault="00265B22">
            <w:pPr>
              <w:pStyle w:val="Prrafodelista"/>
              <w:snapToGrid w:val="0"/>
              <w:jc w:val="center"/>
              <w:rPr>
                <w:rFonts w:ascii="Arial" w:hAnsi="Arial" w:cs="Arial"/>
                <w:b/>
                <w:sz w:val="22"/>
                <w:szCs w:val="22"/>
              </w:rPr>
            </w:pPr>
            <w:r>
              <w:rPr>
                <w:rFonts w:ascii="Arial" w:hAnsi="Arial" w:cs="Arial"/>
                <w:b/>
                <w:sz w:val="22"/>
                <w:szCs w:val="22"/>
              </w:rPr>
              <w:t>Versión</w:t>
            </w:r>
          </w:p>
        </w:tc>
        <w:tc>
          <w:tcPr>
            <w:tcW w:w="2133" w:type="dxa"/>
            <w:tcBorders>
              <w:top w:val="single" w:sz="4" w:space="0" w:color="000000"/>
              <w:left w:val="single" w:sz="4" w:space="0" w:color="000000"/>
              <w:bottom w:val="single" w:sz="4" w:space="0" w:color="000000"/>
            </w:tcBorders>
            <w:shd w:val="clear" w:color="auto" w:fill="auto"/>
          </w:tcPr>
          <w:p w14:paraId="316A85A2" w14:textId="77777777" w:rsidR="00265B22" w:rsidRDefault="00265B22">
            <w:pPr>
              <w:pStyle w:val="Prrafodelista"/>
              <w:snapToGrid w:val="0"/>
              <w:jc w:val="center"/>
              <w:rPr>
                <w:rFonts w:ascii="Arial" w:hAnsi="Arial" w:cs="Arial"/>
                <w:b/>
                <w:sz w:val="22"/>
                <w:szCs w:val="22"/>
              </w:rPr>
            </w:pPr>
            <w:r>
              <w:rPr>
                <w:rFonts w:ascii="Arial" w:hAnsi="Arial" w:cs="Arial"/>
                <w:b/>
                <w:sz w:val="22"/>
                <w:szCs w:val="22"/>
              </w:rPr>
              <w:t>Fecha de Emisión</w:t>
            </w:r>
          </w:p>
        </w:tc>
        <w:tc>
          <w:tcPr>
            <w:tcW w:w="6654" w:type="dxa"/>
            <w:tcBorders>
              <w:top w:val="single" w:sz="4" w:space="0" w:color="000000"/>
              <w:left w:val="single" w:sz="4" w:space="0" w:color="000000"/>
              <w:bottom w:val="single" w:sz="4" w:space="0" w:color="000000"/>
              <w:right w:val="single" w:sz="4" w:space="0" w:color="000000"/>
            </w:tcBorders>
            <w:shd w:val="clear" w:color="auto" w:fill="auto"/>
          </w:tcPr>
          <w:p w14:paraId="5E9574B0" w14:textId="77777777" w:rsidR="00265B22" w:rsidRDefault="00265B22">
            <w:pPr>
              <w:pStyle w:val="Prrafodelista"/>
              <w:snapToGrid w:val="0"/>
              <w:jc w:val="center"/>
            </w:pPr>
            <w:r>
              <w:rPr>
                <w:rFonts w:ascii="Arial" w:hAnsi="Arial" w:cs="Arial"/>
                <w:b/>
                <w:sz w:val="22"/>
                <w:szCs w:val="22"/>
              </w:rPr>
              <w:t>Cambios realizados</w:t>
            </w:r>
          </w:p>
        </w:tc>
      </w:tr>
      <w:tr w:rsidR="00265B22" w14:paraId="347CA634" w14:textId="77777777" w:rsidTr="006D7E44">
        <w:tblPrEx>
          <w:tblCellMar>
            <w:left w:w="10" w:type="dxa"/>
            <w:right w:w="10" w:type="dxa"/>
          </w:tblCellMar>
        </w:tblPrEx>
        <w:tc>
          <w:tcPr>
            <w:tcW w:w="1468" w:type="dxa"/>
            <w:tcBorders>
              <w:top w:val="single" w:sz="4" w:space="0" w:color="000000"/>
              <w:left w:val="single" w:sz="4" w:space="0" w:color="000000"/>
              <w:bottom w:val="single" w:sz="4" w:space="0" w:color="000000"/>
            </w:tcBorders>
            <w:shd w:val="clear" w:color="auto" w:fill="auto"/>
          </w:tcPr>
          <w:p w14:paraId="712A0978" w14:textId="77777777" w:rsidR="00265B22" w:rsidRDefault="00265B22">
            <w:pPr>
              <w:pStyle w:val="Prrafodelista"/>
              <w:snapToGrid w:val="0"/>
              <w:jc w:val="center"/>
              <w:rPr>
                <w:rFonts w:ascii="Arial" w:hAnsi="Arial"/>
                <w:sz w:val="22"/>
                <w:szCs w:val="22"/>
              </w:rPr>
            </w:pPr>
            <w:r>
              <w:rPr>
                <w:rFonts w:ascii="Arial" w:hAnsi="Arial" w:cs="Arial"/>
                <w:sz w:val="22"/>
                <w:szCs w:val="22"/>
              </w:rPr>
              <w:t>1</w:t>
            </w:r>
          </w:p>
        </w:tc>
        <w:tc>
          <w:tcPr>
            <w:tcW w:w="2133" w:type="dxa"/>
            <w:tcBorders>
              <w:top w:val="single" w:sz="4" w:space="0" w:color="000000"/>
              <w:left w:val="single" w:sz="4" w:space="0" w:color="000000"/>
              <w:bottom w:val="single" w:sz="4" w:space="0" w:color="000000"/>
            </w:tcBorders>
            <w:shd w:val="clear" w:color="auto" w:fill="auto"/>
          </w:tcPr>
          <w:p w14:paraId="74BA442A" w14:textId="77777777" w:rsidR="00265B22" w:rsidRDefault="00265B22">
            <w:pPr>
              <w:pStyle w:val="Prrafodelista"/>
              <w:snapToGrid w:val="0"/>
              <w:jc w:val="center"/>
              <w:rPr>
                <w:rFonts w:ascii="Arial" w:hAnsi="Arial"/>
                <w:sz w:val="22"/>
                <w:szCs w:val="22"/>
              </w:rPr>
            </w:pPr>
            <w:r>
              <w:rPr>
                <w:rFonts w:ascii="Arial" w:hAnsi="Arial"/>
                <w:sz w:val="22"/>
                <w:szCs w:val="22"/>
              </w:rPr>
              <w:t>Enero 2017</w:t>
            </w:r>
          </w:p>
        </w:tc>
        <w:tc>
          <w:tcPr>
            <w:tcW w:w="6654" w:type="dxa"/>
            <w:tcBorders>
              <w:top w:val="single" w:sz="4" w:space="0" w:color="000000"/>
              <w:left w:val="single" w:sz="4" w:space="0" w:color="000000"/>
              <w:bottom w:val="single" w:sz="4" w:space="0" w:color="000000"/>
              <w:right w:val="single" w:sz="4" w:space="0" w:color="000000"/>
            </w:tcBorders>
            <w:shd w:val="clear" w:color="auto" w:fill="auto"/>
          </w:tcPr>
          <w:p w14:paraId="28D5FDF7" w14:textId="77777777" w:rsidR="00265B22" w:rsidRDefault="00265B22">
            <w:pPr>
              <w:pStyle w:val="Prrafodelista"/>
              <w:snapToGrid w:val="0"/>
              <w:jc w:val="both"/>
            </w:pPr>
            <w:r>
              <w:rPr>
                <w:rFonts w:ascii="Arial" w:eastAsia="Arial" w:hAnsi="Arial" w:cs="Arial"/>
                <w:sz w:val="22"/>
                <w:szCs w:val="22"/>
              </w:rPr>
              <w:t xml:space="preserve"> </w:t>
            </w:r>
            <w:r>
              <w:rPr>
                <w:rFonts w:ascii="Arial" w:hAnsi="Arial" w:cs="Arial"/>
                <w:sz w:val="22"/>
                <w:szCs w:val="22"/>
              </w:rPr>
              <w:t>Emisión Inicial</w:t>
            </w:r>
          </w:p>
        </w:tc>
      </w:tr>
    </w:tbl>
    <w:p w14:paraId="2D00D895" w14:textId="77777777" w:rsidR="00265B22" w:rsidRDefault="00265B22">
      <w:pPr>
        <w:pStyle w:val="Standard"/>
        <w:rPr>
          <w:rFonts w:ascii="Arial" w:hAnsi="Arial" w:cs="Arial"/>
          <w:sz w:val="20"/>
          <w:szCs w:val="20"/>
        </w:rPr>
      </w:pPr>
    </w:p>
    <w:tbl>
      <w:tblPr>
        <w:tblW w:w="0" w:type="auto"/>
        <w:tblInd w:w="-224" w:type="dxa"/>
        <w:tblLayout w:type="fixed"/>
        <w:tblLook w:val="0000" w:firstRow="0" w:lastRow="0" w:firstColumn="0" w:lastColumn="0" w:noHBand="0" w:noVBand="0"/>
      </w:tblPr>
      <w:tblGrid>
        <w:gridCol w:w="10255"/>
      </w:tblGrid>
      <w:tr w:rsidR="00265B22" w14:paraId="494DD4DB" w14:textId="77777777" w:rsidTr="006D7E44">
        <w:tc>
          <w:tcPr>
            <w:tcW w:w="10255" w:type="dxa"/>
            <w:tcBorders>
              <w:top w:val="single" w:sz="4" w:space="0" w:color="000000"/>
              <w:left w:val="single" w:sz="4" w:space="0" w:color="000000"/>
              <w:bottom w:val="single" w:sz="4" w:space="0" w:color="000000"/>
              <w:right w:val="single" w:sz="4" w:space="0" w:color="000000"/>
            </w:tcBorders>
            <w:shd w:val="clear" w:color="auto" w:fill="auto"/>
          </w:tcPr>
          <w:p w14:paraId="14818EBE" w14:textId="77777777" w:rsidR="00265B22" w:rsidRDefault="00265B22">
            <w:pPr>
              <w:pStyle w:val="Prrafodelista"/>
              <w:snapToGrid w:val="0"/>
              <w:jc w:val="center"/>
            </w:pPr>
            <w:r>
              <w:rPr>
                <w:rFonts w:ascii="Arial" w:hAnsi="Arial" w:cs="Arial"/>
                <w:b/>
                <w:sz w:val="22"/>
                <w:szCs w:val="22"/>
              </w:rPr>
              <w:t>Oficinas Participantes</w:t>
            </w:r>
          </w:p>
        </w:tc>
      </w:tr>
      <w:tr w:rsidR="00265B22" w14:paraId="29FFB6AE" w14:textId="77777777" w:rsidTr="006D7E44">
        <w:tc>
          <w:tcPr>
            <w:tcW w:w="10255" w:type="dxa"/>
            <w:tcBorders>
              <w:top w:val="single" w:sz="4" w:space="0" w:color="000000"/>
              <w:left w:val="single" w:sz="4" w:space="0" w:color="000000"/>
              <w:bottom w:val="single" w:sz="4" w:space="0" w:color="000000"/>
              <w:right w:val="single" w:sz="4" w:space="0" w:color="000000"/>
            </w:tcBorders>
            <w:shd w:val="clear" w:color="auto" w:fill="auto"/>
          </w:tcPr>
          <w:p w14:paraId="49EBBA7D" w14:textId="77777777" w:rsidR="00265B22" w:rsidRDefault="00265B22">
            <w:pPr>
              <w:pStyle w:val="Prrafodelista"/>
              <w:snapToGrid w:val="0"/>
              <w:rPr>
                <w:rFonts w:ascii="Arial" w:hAnsi="Arial" w:cs="Arial"/>
                <w:sz w:val="22"/>
                <w:szCs w:val="22"/>
              </w:rPr>
            </w:pPr>
          </w:p>
          <w:p w14:paraId="735E1A95" w14:textId="77777777" w:rsidR="00265B22" w:rsidRDefault="00265B22">
            <w:pPr>
              <w:pStyle w:val="Prrafodelista"/>
              <w:snapToGrid w:val="0"/>
              <w:rPr>
                <w:rFonts w:ascii="Arial" w:hAnsi="Arial"/>
                <w:sz w:val="22"/>
                <w:szCs w:val="22"/>
              </w:rPr>
            </w:pPr>
            <w:r>
              <w:rPr>
                <w:rFonts w:ascii="Arial" w:hAnsi="Arial" w:cs="Arial"/>
                <w:sz w:val="22"/>
                <w:szCs w:val="22"/>
              </w:rPr>
              <w:t xml:space="preserve">Gerencia de Artes Audiovisuales, Subdirección de Equipamientos, Subdirección Administrativa y Financiera.  </w:t>
            </w:r>
          </w:p>
          <w:p w14:paraId="7C2EC9C6" w14:textId="77777777" w:rsidR="00265B22" w:rsidRDefault="00265B22">
            <w:pPr>
              <w:pStyle w:val="Prrafodelista"/>
              <w:rPr>
                <w:rFonts w:ascii="Arial" w:hAnsi="Arial"/>
                <w:sz w:val="22"/>
                <w:szCs w:val="22"/>
              </w:rPr>
            </w:pPr>
          </w:p>
        </w:tc>
      </w:tr>
    </w:tbl>
    <w:p w14:paraId="520FED87" w14:textId="77777777" w:rsidR="00265B22" w:rsidRDefault="00265B22">
      <w:pPr>
        <w:pStyle w:val="Standard"/>
        <w:rPr>
          <w:rFonts w:ascii="Arial" w:hAnsi="Arial" w:cs="Arial"/>
          <w:sz w:val="20"/>
          <w:szCs w:val="20"/>
        </w:rPr>
      </w:pPr>
    </w:p>
    <w:tbl>
      <w:tblPr>
        <w:tblW w:w="9923" w:type="dxa"/>
        <w:tblInd w:w="10" w:type="dxa"/>
        <w:tblLayout w:type="fixed"/>
        <w:tblCellMar>
          <w:left w:w="10" w:type="dxa"/>
          <w:right w:w="10" w:type="dxa"/>
        </w:tblCellMar>
        <w:tblLook w:val="0000" w:firstRow="0" w:lastRow="0" w:firstColumn="0" w:lastColumn="0" w:noHBand="0" w:noVBand="0"/>
      </w:tblPr>
      <w:tblGrid>
        <w:gridCol w:w="2488"/>
        <w:gridCol w:w="2615"/>
        <w:gridCol w:w="2511"/>
        <w:gridCol w:w="2309"/>
      </w:tblGrid>
      <w:tr w:rsidR="00265B22" w14:paraId="12F6E4F7" w14:textId="77777777" w:rsidTr="00812AFC">
        <w:trPr>
          <w:cantSplit/>
          <w:trHeight w:val="6812"/>
        </w:trPr>
        <w:tc>
          <w:tcPr>
            <w:tcW w:w="2488" w:type="dxa"/>
            <w:tcBorders>
              <w:top w:val="single" w:sz="4" w:space="0" w:color="000000"/>
              <w:left w:val="single" w:sz="4" w:space="0" w:color="000000"/>
              <w:bottom w:val="single" w:sz="4" w:space="0" w:color="000000"/>
            </w:tcBorders>
            <w:shd w:val="clear" w:color="auto" w:fill="auto"/>
          </w:tcPr>
          <w:p w14:paraId="48183659" w14:textId="77777777" w:rsidR="00265B22" w:rsidRDefault="00265B22">
            <w:pPr>
              <w:pStyle w:val="Prrafodelista"/>
              <w:snapToGrid w:val="0"/>
              <w:rPr>
                <w:rFonts w:ascii="Arial" w:hAnsi="Arial" w:cs="Arial"/>
                <w:b/>
                <w:color w:val="000000"/>
                <w:sz w:val="22"/>
                <w:szCs w:val="22"/>
              </w:rPr>
            </w:pPr>
            <w:r>
              <w:rPr>
                <w:rFonts w:ascii="Arial" w:hAnsi="Arial" w:cs="Arial"/>
                <w:b/>
                <w:color w:val="000000"/>
                <w:sz w:val="22"/>
                <w:szCs w:val="22"/>
              </w:rPr>
              <w:lastRenderedPageBreak/>
              <w:t>Elaboró:</w:t>
            </w:r>
          </w:p>
          <w:p w14:paraId="63E9DA28" w14:textId="77777777" w:rsidR="00265B22" w:rsidRDefault="00265B22">
            <w:pPr>
              <w:pStyle w:val="Prrafodelista"/>
              <w:rPr>
                <w:rFonts w:ascii="Arial" w:hAnsi="Arial" w:cs="Arial"/>
                <w:b/>
                <w:color w:val="000000"/>
                <w:sz w:val="22"/>
                <w:szCs w:val="22"/>
              </w:rPr>
            </w:pPr>
          </w:p>
          <w:p w14:paraId="1D632AF7" w14:textId="77777777" w:rsidR="00265B22" w:rsidRDefault="00265B22">
            <w:pPr>
              <w:pStyle w:val="Prrafodelista"/>
              <w:rPr>
                <w:rFonts w:ascii="Arial" w:hAnsi="Arial" w:cs="Arial"/>
                <w:b/>
                <w:color w:val="000000"/>
                <w:sz w:val="22"/>
                <w:szCs w:val="22"/>
              </w:rPr>
            </w:pPr>
          </w:p>
          <w:p w14:paraId="007417EE" w14:textId="77777777" w:rsidR="00265B22" w:rsidRDefault="00265B22">
            <w:pPr>
              <w:pStyle w:val="Prrafodelista"/>
              <w:rPr>
                <w:rFonts w:ascii="Arial" w:hAnsi="Arial" w:cs="Arial"/>
                <w:b/>
                <w:color w:val="000000"/>
                <w:sz w:val="22"/>
                <w:szCs w:val="22"/>
              </w:rPr>
            </w:pPr>
          </w:p>
          <w:p w14:paraId="00C6C2E8" w14:textId="77777777" w:rsidR="00265B22" w:rsidRPr="00680BC8" w:rsidRDefault="00265B22">
            <w:pPr>
              <w:pStyle w:val="Prrafodelista"/>
              <w:rPr>
                <w:rFonts w:ascii="Arial" w:hAnsi="Arial" w:cs="Arial"/>
                <w:b/>
                <w:color w:val="BFBFBF"/>
                <w:sz w:val="22"/>
                <w:szCs w:val="22"/>
              </w:rPr>
            </w:pPr>
            <w:r>
              <w:rPr>
                <w:rFonts w:ascii="Arial" w:hAnsi="Arial" w:cs="Arial"/>
                <w:b/>
                <w:color w:val="000000"/>
                <w:sz w:val="22"/>
                <w:szCs w:val="22"/>
              </w:rPr>
              <w:t xml:space="preserve"> </w:t>
            </w:r>
            <w:r w:rsidRPr="00680BC8">
              <w:rPr>
                <w:rFonts w:ascii="Arial" w:hAnsi="Arial" w:cs="Arial"/>
                <w:b/>
                <w:color w:val="808080"/>
                <w:sz w:val="22"/>
                <w:szCs w:val="22"/>
              </w:rPr>
              <w:t xml:space="preserve"> </w:t>
            </w:r>
            <w:r w:rsidRPr="00680BC8">
              <w:rPr>
                <w:rFonts w:ascii="Arial" w:hAnsi="Arial" w:cs="Arial"/>
                <w:b/>
                <w:color w:val="BFBFBF"/>
                <w:sz w:val="22"/>
                <w:szCs w:val="22"/>
              </w:rPr>
              <w:t>ORIGINAL FIRMADO</w:t>
            </w:r>
          </w:p>
          <w:p w14:paraId="642FEFA9" w14:textId="77777777" w:rsidR="00265B22" w:rsidRDefault="00265B22">
            <w:pPr>
              <w:pStyle w:val="Prrafodelista"/>
              <w:rPr>
                <w:rFonts w:ascii="Arial" w:hAnsi="Arial" w:cs="Arial"/>
                <w:b/>
                <w:color w:val="000000"/>
                <w:sz w:val="22"/>
                <w:szCs w:val="22"/>
              </w:rPr>
            </w:pPr>
            <w:r>
              <w:rPr>
                <w:rFonts w:ascii="Arial" w:hAnsi="Arial" w:cs="Arial"/>
                <w:b/>
                <w:color w:val="000000"/>
                <w:sz w:val="22"/>
                <w:szCs w:val="22"/>
              </w:rPr>
              <w:t xml:space="preserve"> </w:t>
            </w:r>
          </w:p>
          <w:p w14:paraId="1E0A0045" w14:textId="77777777" w:rsidR="00265B22" w:rsidRDefault="00265B22">
            <w:pPr>
              <w:jc w:val="center"/>
              <w:rPr>
                <w:rFonts w:ascii="Arial" w:hAnsi="Arial" w:cs="Arial"/>
                <w:color w:val="000000"/>
                <w:sz w:val="22"/>
                <w:szCs w:val="22"/>
              </w:rPr>
            </w:pPr>
            <w:r>
              <w:rPr>
                <w:rFonts w:ascii="Arial" w:hAnsi="Arial" w:cs="Arial"/>
                <w:b/>
                <w:color w:val="000000"/>
                <w:sz w:val="22"/>
                <w:szCs w:val="22"/>
              </w:rPr>
              <w:t xml:space="preserve">Juan Carlos González </w:t>
            </w:r>
          </w:p>
          <w:p w14:paraId="00B92871"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Coordinador BECMA</w:t>
            </w:r>
          </w:p>
          <w:p w14:paraId="5A513491" w14:textId="77777777" w:rsidR="00265B22" w:rsidRDefault="00265B22">
            <w:pPr>
              <w:pStyle w:val="Prrafodelista"/>
              <w:jc w:val="center"/>
              <w:rPr>
                <w:rFonts w:ascii="Arial" w:hAnsi="Arial" w:cs="Arial"/>
                <w:b/>
                <w:color w:val="000000"/>
                <w:sz w:val="22"/>
                <w:szCs w:val="22"/>
              </w:rPr>
            </w:pPr>
          </w:p>
          <w:p w14:paraId="785A7D62" w14:textId="77777777" w:rsidR="00265B22" w:rsidRDefault="00265B22">
            <w:pPr>
              <w:pStyle w:val="Prrafodelista"/>
              <w:jc w:val="center"/>
              <w:rPr>
                <w:rFonts w:ascii="Arial" w:hAnsi="Arial" w:cs="Arial"/>
                <w:b/>
                <w:color w:val="000000"/>
                <w:sz w:val="22"/>
                <w:szCs w:val="22"/>
              </w:rPr>
            </w:pPr>
          </w:p>
          <w:p w14:paraId="428914AF" w14:textId="77777777" w:rsidR="00265B22" w:rsidRDefault="00265B22">
            <w:pPr>
              <w:pStyle w:val="Prrafodelista"/>
              <w:jc w:val="center"/>
              <w:rPr>
                <w:rFonts w:ascii="Arial" w:hAnsi="Arial" w:cs="Arial"/>
                <w:b/>
                <w:color w:val="000000"/>
                <w:sz w:val="22"/>
                <w:szCs w:val="22"/>
              </w:rPr>
            </w:pPr>
          </w:p>
          <w:p w14:paraId="1FEB4F9F" w14:textId="77777777" w:rsidR="00265B22" w:rsidRPr="00680BC8" w:rsidRDefault="00265B22" w:rsidP="00CB14B3">
            <w:pPr>
              <w:pStyle w:val="Prrafodelista"/>
              <w:rPr>
                <w:rFonts w:ascii="Arial" w:hAnsi="Arial" w:cs="Arial"/>
                <w:b/>
                <w:color w:val="BFBFBF"/>
                <w:sz w:val="22"/>
                <w:szCs w:val="22"/>
              </w:rPr>
            </w:pPr>
            <w:r w:rsidRPr="00680BC8">
              <w:rPr>
                <w:rFonts w:ascii="Arial" w:hAnsi="Arial" w:cs="Arial"/>
                <w:b/>
                <w:color w:val="BFBFBF"/>
                <w:sz w:val="22"/>
                <w:szCs w:val="22"/>
              </w:rPr>
              <w:t xml:space="preserve">  ORIGINAL FIRMADO</w:t>
            </w:r>
          </w:p>
          <w:p w14:paraId="215A5CA2" w14:textId="77777777" w:rsidR="00265B22" w:rsidRDefault="00265B22">
            <w:pPr>
              <w:pStyle w:val="Prrafodelista"/>
              <w:jc w:val="center"/>
              <w:rPr>
                <w:rFonts w:ascii="Arial" w:hAnsi="Arial" w:cs="Arial"/>
                <w:b/>
                <w:color w:val="000000"/>
                <w:sz w:val="22"/>
                <w:szCs w:val="22"/>
              </w:rPr>
            </w:pPr>
          </w:p>
          <w:p w14:paraId="22A06C79"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 xml:space="preserve">Nancy Sarmiento </w:t>
            </w:r>
          </w:p>
          <w:p w14:paraId="7F6E2B94" w14:textId="77777777" w:rsidR="00265B22" w:rsidRDefault="00265B22">
            <w:pPr>
              <w:pStyle w:val="Prrafodelista"/>
              <w:jc w:val="center"/>
              <w:rPr>
                <w:rFonts w:ascii="Arial" w:hAnsi="Arial" w:cs="Arial"/>
                <w:color w:val="000000"/>
                <w:sz w:val="22"/>
                <w:szCs w:val="22"/>
              </w:rPr>
            </w:pPr>
            <w:r>
              <w:rPr>
                <w:rFonts w:ascii="Arial" w:hAnsi="Arial" w:cs="Arial"/>
                <w:color w:val="000000"/>
                <w:sz w:val="22"/>
                <w:szCs w:val="22"/>
              </w:rPr>
              <w:t>Contratista</w:t>
            </w:r>
          </w:p>
          <w:p w14:paraId="408AD3DD"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Astroteca</w:t>
            </w:r>
          </w:p>
          <w:p w14:paraId="28EE8BF2" w14:textId="77777777" w:rsidR="00265B22" w:rsidRDefault="00265B22">
            <w:pPr>
              <w:pStyle w:val="Prrafodelista"/>
              <w:jc w:val="center"/>
              <w:rPr>
                <w:rFonts w:ascii="Arial" w:hAnsi="Arial" w:cs="Arial"/>
                <w:b/>
                <w:color w:val="000000"/>
                <w:sz w:val="22"/>
                <w:szCs w:val="22"/>
              </w:rPr>
            </w:pPr>
          </w:p>
          <w:p w14:paraId="627B8167" w14:textId="77777777" w:rsidR="00265B22" w:rsidRDefault="00265B22">
            <w:pPr>
              <w:pStyle w:val="Prrafodelista"/>
              <w:jc w:val="center"/>
              <w:rPr>
                <w:rFonts w:ascii="Arial" w:hAnsi="Arial" w:cs="Arial"/>
                <w:b/>
                <w:color w:val="000000"/>
                <w:sz w:val="22"/>
                <w:szCs w:val="22"/>
              </w:rPr>
            </w:pPr>
          </w:p>
          <w:p w14:paraId="372038FD" w14:textId="77777777" w:rsidR="00265B22" w:rsidRDefault="00265B22">
            <w:pPr>
              <w:pStyle w:val="Prrafodelista"/>
              <w:jc w:val="center"/>
              <w:rPr>
                <w:rFonts w:ascii="Arial" w:hAnsi="Arial" w:cs="Arial"/>
                <w:b/>
                <w:color w:val="000000"/>
                <w:sz w:val="22"/>
                <w:szCs w:val="22"/>
              </w:rPr>
            </w:pPr>
          </w:p>
          <w:p w14:paraId="6A372351" w14:textId="77777777" w:rsidR="00265B22" w:rsidRDefault="00265B22">
            <w:pPr>
              <w:pStyle w:val="Prrafodelista"/>
              <w:jc w:val="center"/>
              <w:rPr>
                <w:rFonts w:ascii="Arial" w:hAnsi="Arial" w:cs="Arial"/>
                <w:color w:val="000000"/>
                <w:sz w:val="22"/>
                <w:szCs w:val="22"/>
              </w:rPr>
            </w:pPr>
          </w:p>
          <w:p w14:paraId="6052B95C" w14:textId="77777777" w:rsidR="00265B22" w:rsidRPr="00680BC8" w:rsidRDefault="00265B22" w:rsidP="00CB14B3">
            <w:pPr>
              <w:pStyle w:val="Prrafodelista"/>
              <w:rPr>
                <w:rFonts w:ascii="Arial" w:hAnsi="Arial" w:cs="Arial"/>
                <w:b/>
                <w:color w:val="BFBFBF"/>
                <w:sz w:val="22"/>
                <w:szCs w:val="22"/>
              </w:rPr>
            </w:pPr>
            <w:r w:rsidRPr="00680BC8">
              <w:rPr>
                <w:rFonts w:ascii="Arial" w:hAnsi="Arial" w:cs="Arial"/>
                <w:b/>
                <w:color w:val="BFBFBF"/>
                <w:sz w:val="22"/>
                <w:szCs w:val="22"/>
              </w:rPr>
              <w:t xml:space="preserve">  ORIGINAL FIRMADO</w:t>
            </w:r>
          </w:p>
          <w:p w14:paraId="609DDD94" w14:textId="77777777" w:rsidR="00265B22" w:rsidRDefault="00265B22">
            <w:pPr>
              <w:pStyle w:val="Prrafodelista"/>
              <w:snapToGrid w:val="0"/>
              <w:jc w:val="center"/>
              <w:rPr>
                <w:rFonts w:ascii="Arial" w:hAnsi="Arial" w:cs="Arial"/>
                <w:b/>
                <w:color w:val="000000"/>
                <w:sz w:val="22"/>
                <w:szCs w:val="22"/>
              </w:rPr>
            </w:pPr>
          </w:p>
          <w:p w14:paraId="234A6AD5" w14:textId="77777777" w:rsidR="00265B22" w:rsidRDefault="00265B22">
            <w:pPr>
              <w:pStyle w:val="Prrafodelista"/>
              <w:snapToGrid w:val="0"/>
              <w:jc w:val="center"/>
              <w:rPr>
                <w:rFonts w:ascii="Arial" w:hAnsi="Arial" w:cs="Arial"/>
                <w:b/>
                <w:color w:val="000000"/>
                <w:sz w:val="22"/>
                <w:szCs w:val="22"/>
              </w:rPr>
            </w:pPr>
            <w:r>
              <w:rPr>
                <w:rFonts w:ascii="Arial" w:hAnsi="Arial" w:cs="Arial"/>
                <w:b/>
                <w:color w:val="000000"/>
                <w:sz w:val="22"/>
                <w:szCs w:val="22"/>
              </w:rPr>
              <w:t>Patricia Guzmán</w:t>
            </w:r>
          </w:p>
          <w:p w14:paraId="78F12EB7" w14:textId="77777777" w:rsidR="00265B22" w:rsidRPr="00E64732" w:rsidRDefault="00265B22">
            <w:pPr>
              <w:pStyle w:val="Prrafodelista"/>
              <w:snapToGrid w:val="0"/>
              <w:jc w:val="center"/>
              <w:rPr>
                <w:rFonts w:ascii="Arial" w:hAnsi="Arial" w:cs="Arial"/>
                <w:color w:val="000000"/>
                <w:sz w:val="22"/>
                <w:szCs w:val="22"/>
              </w:rPr>
            </w:pPr>
            <w:r w:rsidRPr="00E64732">
              <w:rPr>
                <w:rFonts w:ascii="Arial" w:hAnsi="Arial" w:cs="Arial"/>
                <w:color w:val="000000"/>
                <w:sz w:val="22"/>
                <w:szCs w:val="22"/>
              </w:rPr>
              <w:t>Contratista</w:t>
            </w:r>
          </w:p>
          <w:p w14:paraId="579A0B4E" w14:textId="77777777" w:rsidR="00265B22" w:rsidRDefault="00265B22">
            <w:pPr>
              <w:pStyle w:val="Prrafodelista"/>
              <w:snapToGrid w:val="0"/>
              <w:jc w:val="center"/>
              <w:rPr>
                <w:rFonts w:ascii="Arial" w:hAnsi="Arial" w:cs="Arial"/>
                <w:b/>
                <w:color w:val="000000"/>
                <w:sz w:val="22"/>
                <w:szCs w:val="22"/>
              </w:rPr>
            </w:pPr>
            <w:r>
              <w:rPr>
                <w:rFonts w:ascii="Arial" w:hAnsi="Arial" w:cs="Arial"/>
                <w:color w:val="000000"/>
                <w:sz w:val="22"/>
                <w:szCs w:val="22"/>
              </w:rPr>
              <w:t>Biblioteca Primera Infancia</w:t>
            </w:r>
          </w:p>
          <w:p w14:paraId="4BB08DAC" w14:textId="77777777" w:rsidR="00265B22" w:rsidRDefault="00265B22">
            <w:pPr>
              <w:pStyle w:val="Prrafodelista"/>
              <w:snapToGrid w:val="0"/>
              <w:jc w:val="center"/>
              <w:rPr>
                <w:rFonts w:ascii="Arial" w:hAnsi="Arial" w:cs="Arial"/>
                <w:b/>
                <w:color w:val="000000"/>
                <w:sz w:val="22"/>
                <w:szCs w:val="22"/>
              </w:rPr>
            </w:pPr>
          </w:p>
          <w:p w14:paraId="4F37CD42" w14:textId="77777777" w:rsidR="00265B22" w:rsidRDefault="00265B22">
            <w:pPr>
              <w:pStyle w:val="Prrafodelista"/>
              <w:snapToGrid w:val="0"/>
              <w:jc w:val="center"/>
              <w:rPr>
                <w:rFonts w:ascii="Arial" w:hAnsi="Arial" w:cs="Arial"/>
                <w:b/>
                <w:color w:val="000000"/>
                <w:sz w:val="22"/>
                <w:szCs w:val="22"/>
              </w:rPr>
            </w:pPr>
          </w:p>
          <w:p w14:paraId="2ACA4BA6" w14:textId="77777777" w:rsidR="00265B22" w:rsidRDefault="00265B22">
            <w:pPr>
              <w:pStyle w:val="Prrafodelista"/>
              <w:snapToGrid w:val="0"/>
              <w:jc w:val="center"/>
              <w:rPr>
                <w:rFonts w:ascii="Arial" w:hAnsi="Arial" w:cs="Arial"/>
                <w:b/>
                <w:color w:val="000000"/>
                <w:sz w:val="22"/>
                <w:szCs w:val="22"/>
              </w:rPr>
            </w:pPr>
          </w:p>
          <w:p w14:paraId="2DC4DDA5" w14:textId="77777777" w:rsidR="00265B22" w:rsidRPr="00680BC8" w:rsidRDefault="00265B22" w:rsidP="00CB14B3">
            <w:pPr>
              <w:pStyle w:val="Prrafodelista"/>
              <w:rPr>
                <w:rFonts w:ascii="Arial" w:hAnsi="Arial" w:cs="Arial"/>
                <w:b/>
                <w:color w:val="BFBFBF"/>
                <w:sz w:val="22"/>
                <w:szCs w:val="22"/>
              </w:rPr>
            </w:pPr>
            <w:r w:rsidRPr="00680BC8">
              <w:rPr>
                <w:rFonts w:ascii="Arial" w:hAnsi="Arial" w:cs="Arial"/>
                <w:b/>
                <w:color w:val="BFBFBF"/>
                <w:sz w:val="22"/>
                <w:szCs w:val="22"/>
              </w:rPr>
              <w:t xml:space="preserve">  ORIGINAL FIRMADO</w:t>
            </w:r>
          </w:p>
          <w:p w14:paraId="7477E193" w14:textId="77777777" w:rsidR="00265B22" w:rsidRDefault="00265B22">
            <w:pPr>
              <w:pStyle w:val="Prrafodelista"/>
              <w:snapToGrid w:val="0"/>
              <w:jc w:val="center"/>
              <w:rPr>
                <w:rFonts w:ascii="Arial" w:hAnsi="Arial" w:cs="Arial"/>
                <w:b/>
                <w:color w:val="000000"/>
                <w:sz w:val="22"/>
                <w:szCs w:val="22"/>
              </w:rPr>
            </w:pPr>
          </w:p>
          <w:p w14:paraId="3615AE0D" w14:textId="77777777" w:rsidR="00265B22" w:rsidRDefault="00265B22">
            <w:pPr>
              <w:pStyle w:val="Prrafodelista"/>
              <w:snapToGrid w:val="0"/>
              <w:jc w:val="center"/>
              <w:rPr>
                <w:rFonts w:ascii="Arial" w:hAnsi="Arial" w:cs="Arial"/>
                <w:color w:val="000000"/>
                <w:sz w:val="22"/>
                <w:szCs w:val="22"/>
              </w:rPr>
            </w:pPr>
            <w:r>
              <w:rPr>
                <w:rFonts w:ascii="Arial" w:hAnsi="Arial" w:cs="Arial"/>
                <w:b/>
                <w:color w:val="000000"/>
                <w:sz w:val="22"/>
                <w:szCs w:val="22"/>
              </w:rPr>
              <w:t>Julio Cesar Carrillo</w:t>
            </w:r>
          </w:p>
          <w:p w14:paraId="78C3070E" w14:textId="77777777" w:rsidR="00265B22" w:rsidRDefault="00265B22">
            <w:pPr>
              <w:pStyle w:val="Prrafodelista"/>
              <w:snapToGrid w:val="0"/>
              <w:jc w:val="center"/>
              <w:rPr>
                <w:rFonts w:ascii="Arial" w:hAnsi="Arial" w:cs="Arial"/>
                <w:color w:val="000000"/>
                <w:sz w:val="22"/>
                <w:szCs w:val="22"/>
              </w:rPr>
            </w:pPr>
            <w:r>
              <w:rPr>
                <w:rFonts w:ascii="Arial" w:hAnsi="Arial" w:cs="Arial"/>
                <w:color w:val="000000"/>
                <w:sz w:val="22"/>
                <w:szCs w:val="22"/>
              </w:rPr>
              <w:lastRenderedPageBreak/>
              <w:t>Área de Gestión Documental</w:t>
            </w:r>
          </w:p>
          <w:p w14:paraId="6CF29839" w14:textId="77777777" w:rsidR="00265B22" w:rsidRDefault="00265B22">
            <w:pPr>
              <w:pStyle w:val="Prrafodelista"/>
              <w:jc w:val="center"/>
              <w:rPr>
                <w:rFonts w:ascii="Arial" w:hAnsi="Arial" w:cs="Arial"/>
                <w:color w:val="000000"/>
                <w:sz w:val="22"/>
                <w:szCs w:val="22"/>
              </w:rPr>
            </w:pPr>
          </w:p>
        </w:tc>
        <w:tc>
          <w:tcPr>
            <w:tcW w:w="2615" w:type="dxa"/>
            <w:tcBorders>
              <w:top w:val="single" w:sz="4" w:space="0" w:color="000000"/>
              <w:left w:val="single" w:sz="4" w:space="0" w:color="000000"/>
              <w:bottom w:val="single" w:sz="4" w:space="0" w:color="000000"/>
            </w:tcBorders>
            <w:shd w:val="clear" w:color="auto" w:fill="auto"/>
          </w:tcPr>
          <w:p w14:paraId="31C6B187" w14:textId="77777777" w:rsidR="00265B22" w:rsidRDefault="00265B22">
            <w:pPr>
              <w:pStyle w:val="Prrafodelista"/>
              <w:snapToGrid w:val="0"/>
              <w:rPr>
                <w:rFonts w:ascii="Arial" w:hAnsi="Arial" w:cs="Arial"/>
                <w:color w:val="000000"/>
                <w:sz w:val="22"/>
                <w:szCs w:val="22"/>
              </w:rPr>
            </w:pPr>
            <w:r>
              <w:rPr>
                <w:rFonts w:ascii="Arial" w:hAnsi="Arial" w:cs="Arial"/>
                <w:b/>
                <w:color w:val="000000"/>
                <w:sz w:val="22"/>
                <w:szCs w:val="22"/>
              </w:rPr>
              <w:lastRenderedPageBreak/>
              <w:t>Aprobó:</w:t>
            </w:r>
          </w:p>
          <w:p w14:paraId="2E955465" w14:textId="77777777" w:rsidR="00265B22" w:rsidRDefault="00265B22">
            <w:pPr>
              <w:pStyle w:val="Prrafodelista"/>
              <w:rPr>
                <w:rFonts w:ascii="Arial" w:hAnsi="Arial" w:cs="Arial"/>
                <w:color w:val="000000"/>
                <w:sz w:val="22"/>
                <w:szCs w:val="22"/>
              </w:rPr>
            </w:pPr>
          </w:p>
          <w:p w14:paraId="31D3840E" w14:textId="77777777" w:rsidR="00265B22" w:rsidRDefault="00265B22">
            <w:pPr>
              <w:pStyle w:val="Prrafodelista"/>
              <w:rPr>
                <w:rFonts w:ascii="Arial" w:hAnsi="Arial" w:cs="Arial"/>
                <w:color w:val="000000"/>
                <w:sz w:val="22"/>
                <w:szCs w:val="22"/>
              </w:rPr>
            </w:pPr>
          </w:p>
          <w:p w14:paraId="1A7DCD01" w14:textId="77777777" w:rsidR="00265B22" w:rsidRDefault="00265B22">
            <w:pPr>
              <w:pStyle w:val="Prrafodelista"/>
              <w:rPr>
                <w:rFonts w:ascii="Arial" w:hAnsi="Arial" w:cs="Arial"/>
                <w:b/>
                <w:color w:val="000000"/>
                <w:sz w:val="22"/>
                <w:szCs w:val="22"/>
              </w:rPr>
            </w:pPr>
          </w:p>
          <w:p w14:paraId="672E5084" w14:textId="77777777" w:rsidR="00265B22" w:rsidRPr="00680BC8" w:rsidRDefault="00265B22">
            <w:pPr>
              <w:pStyle w:val="Prrafodelista"/>
              <w:rPr>
                <w:rFonts w:ascii="Arial" w:hAnsi="Arial" w:cs="Arial"/>
                <w:b/>
                <w:color w:val="BFBFBF"/>
                <w:sz w:val="22"/>
                <w:szCs w:val="22"/>
              </w:rPr>
            </w:pPr>
            <w:r>
              <w:rPr>
                <w:rFonts w:ascii="Arial" w:eastAsia="Arial" w:hAnsi="Arial" w:cs="Arial"/>
                <w:b/>
                <w:color w:val="000000"/>
                <w:sz w:val="22"/>
                <w:szCs w:val="22"/>
              </w:rPr>
              <w:t xml:space="preserve">    </w:t>
            </w:r>
            <w:r w:rsidRPr="00680BC8">
              <w:rPr>
                <w:rFonts w:ascii="Arial" w:hAnsi="Arial" w:cs="Arial"/>
                <w:b/>
                <w:color w:val="BFBFBF"/>
                <w:sz w:val="22"/>
                <w:szCs w:val="22"/>
              </w:rPr>
              <w:t>ORIGINAL FIRMADO</w:t>
            </w:r>
          </w:p>
          <w:p w14:paraId="76D3B7C9" w14:textId="77777777" w:rsidR="00265B22" w:rsidRDefault="00265B22">
            <w:pPr>
              <w:pStyle w:val="Prrafodelista"/>
              <w:rPr>
                <w:rFonts w:ascii="Arial" w:hAnsi="Arial" w:cs="Arial"/>
                <w:b/>
                <w:color w:val="000000"/>
                <w:sz w:val="22"/>
                <w:szCs w:val="22"/>
              </w:rPr>
            </w:pPr>
          </w:p>
          <w:p w14:paraId="333E8013"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 xml:space="preserve">Paula Villegas </w:t>
            </w:r>
          </w:p>
          <w:p w14:paraId="7FC41BA9"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Gerente de Artes Audiovisuales</w:t>
            </w:r>
          </w:p>
          <w:p w14:paraId="21661C88" w14:textId="77777777" w:rsidR="00265B22" w:rsidRDefault="00265B22">
            <w:pPr>
              <w:pStyle w:val="Prrafodelista"/>
              <w:rPr>
                <w:rFonts w:ascii="Arial" w:hAnsi="Arial" w:cs="Arial"/>
                <w:b/>
                <w:color w:val="000000"/>
                <w:sz w:val="22"/>
                <w:szCs w:val="22"/>
              </w:rPr>
            </w:pPr>
          </w:p>
          <w:p w14:paraId="656143E1" w14:textId="77777777" w:rsidR="00265B22" w:rsidRDefault="00265B22">
            <w:pPr>
              <w:pStyle w:val="Prrafodelista"/>
              <w:rPr>
                <w:rFonts w:ascii="Arial" w:hAnsi="Arial" w:cs="Arial"/>
                <w:b/>
                <w:color w:val="000000"/>
                <w:sz w:val="22"/>
                <w:szCs w:val="22"/>
              </w:rPr>
            </w:pPr>
          </w:p>
          <w:p w14:paraId="5F75EA99" w14:textId="77777777" w:rsidR="00265B22" w:rsidRDefault="00265B22">
            <w:pPr>
              <w:pStyle w:val="Prrafodelista"/>
              <w:rPr>
                <w:rFonts w:ascii="Arial" w:hAnsi="Arial" w:cs="Arial"/>
                <w:b/>
                <w:color w:val="000000"/>
                <w:sz w:val="22"/>
                <w:szCs w:val="22"/>
              </w:rPr>
            </w:pPr>
            <w:r>
              <w:rPr>
                <w:rFonts w:ascii="Arial" w:hAnsi="Arial" w:cs="Arial"/>
                <w:b/>
                <w:color w:val="000000"/>
                <w:sz w:val="22"/>
                <w:szCs w:val="22"/>
              </w:rPr>
              <w:t xml:space="preserve">   </w:t>
            </w:r>
            <w:r w:rsidRPr="00680BC8">
              <w:rPr>
                <w:rFonts w:ascii="Arial" w:hAnsi="Arial" w:cs="Arial"/>
                <w:b/>
                <w:color w:val="BFBFBF"/>
                <w:sz w:val="22"/>
                <w:szCs w:val="22"/>
              </w:rPr>
              <w:t>ORIGINAL FIRMADO</w:t>
            </w:r>
          </w:p>
          <w:p w14:paraId="49B5E3F2" w14:textId="77777777" w:rsidR="00265B22" w:rsidRDefault="00265B22">
            <w:pPr>
              <w:pStyle w:val="Prrafodelista"/>
              <w:rPr>
                <w:rFonts w:ascii="Arial" w:hAnsi="Arial" w:cs="Arial"/>
                <w:b/>
                <w:color w:val="000000"/>
                <w:sz w:val="22"/>
                <w:szCs w:val="22"/>
              </w:rPr>
            </w:pPr>
          </w:p>
          <w:p w14:paraId="61F69820"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Nathalia Rippe</w:t>
            </w:r>
          </w:p>
          <w:p w14:paraId="4C36DBF7"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 xml:space="preserve">Coordinadora Planetario de Bogotá </w:t>
            </w:r>
          </w:p>
          <w:p w14:paraId="6FA1727C" w14:textId="77777777" w:rsidR="00265B22" w:rsidRDefault="00265B22">
            <w:pPr>
              <w:pStyle w:val="Prrafodelista"/>
              <w:rPr>
                <w:rFonts w:ascii="Arial" w:hAnsi="Arial" w:cs="Arial"/>
                <w:b/>
                <w:color w:val="000000"/>
                <w:sz w:val="22"/>
                <w:szCs w:val="22"/>
              </w:rPr>
            </w:pPr>
          </w:p>
          <w:p w14:paraId="1FB2047F" w14:textId="77777777" w:rsidR="00265B22" w:rsidRDefault="00265B22">
            <w:pPr>
              <w:pStyle w:val="Prrafodelista"/>
              <w:rPr>
                <w:rFonts w:ascii="Arial" w:hAnsi="Arial" w:cs="Arial"/>
                <w:b/>
                <w:color w:val="000000"/>
                <w:sz w:val="22"/>
                <w:szCs w:val="22"/>
              </w:rPr>
            </w:pPr>
          </w:p>
          <w:p w14:paraId="0B6342F3" w14:textId="77777777" w:rsidR="00265B22" w:rsidRDefault="00265B22">
            <w:pPr>
              <w:pStyle w:val="Prrafodelista"/>
              <w:rPr>
                <w:rFonts w:ascii="Arial" w:hAnsi="Arial" w:cs="Arial"/>
                <w:b/>
                <w:color w:val="000000"/>
                <w:sz w:val="22"/>
                <w:szCs w:val="22"/>
              </w:rPr>
            </w:pPr>
          </w:p>
          <w:p w14:paraId="7A0C0A56" w14:textId="77777777" w:rsidR="00265B22" w:rsidRDefault="00265B22">
            <w:pPr>
              <w:pStyle w:val="Prrafodelista"/>
              <w:rPr>
                <w:rFonts w:ascii="Arial" w:hAnsi="Arial" w:cs="Arial"/>
                <w:b/>
                <w:color w:val="000000"/>
                <w:sz w:val="22"/>
                <w:szCs w:val="22"/>
              </w:rPr>
            </w:pPr>
          </w:p>
          <w:p w14:paraId="3AF58FEF" w14:textId="77777777" w:rsidR="00265B22" w:rsidRDefault="00265B22">
            <w:pPr>
              <w:pStyle w:val="Prrafodelista"/>
              <w:rPr>
                <w:rFonts w:ascii="Arial" w:hAnsi="Arial" w:cs="Arial"/>
                <w:b/>
                <w:color w:val="000000"/>
                <w:sz w:val="22"/>
                <w:szCs w:val="22"/>
              </w:rPr>
            </w:pPr>
            <w:r>
              <w:rPr>
                <w:rFonts w:ascii="Arial" w:hAnsi="Arial" w:cs="Arial"/>
                <w:b/>
                <w:color w:val="808080"/>
                <w:sz w:val="22"/>
                <w:szCs w:val="22"/>
              </w:rPr>
              <w:t xml:space="preserve">   </w:t>
            </w:r>
            <w:r w:rsidRPr="00680BC8">
              <w:rPr>
                <w:rFonts w:ascii="Arial" w:hAnsi="Arial" w:cs="Arial"/>
                <w:b/>
                <w:color w:val="BFBFBF"/>
                <w:sz w:val="22"/>
                <w:szCs w:val="22"/>
              </w:rPr>
              <w:t>ORIGINAL FIRMADO</w:t>
            </w:r>
          </w:p>
          <w:p w14:paraId="799FA60D" w14:textId="77777777" w:rsidR="00265B22" w:rsidRDefault="00265B22">
            <w:pPr>
              <w:pStyle w:val="Prrafodelista"/>
              <w:rPr>
                <w:rFonts w:ascii="Arial" w:hAnsi="Arial" w:cs="Arial"/>
                <w:b/>
                <w:color w:val="000000"/>
                <w:sz w:val="22"/>
                <w:szCs w:val="22"/>
              </w:rPr>
            </w:pPr>
          </w:p>
          <w:p w14:paraId="7CB245F1"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 xml:space="preserve">Carlos Mauricio Galeano </w:t>
            </w:r>
          </w:p>
          <w:p w14:paraId="5E322D41"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Coordinador Proyecto Tejedores de Vida</w:t>
            </w:r>
          </w:p>
          <w:p w14:paraId="45FEF672" w14:textId="77777777" w:rsidR="00265B22" w:rsidRDefault="00265B22">
            <w:pPr>
              <w:pStyle w:val="Prrafodelista"/>
              <w:rPr>
                <w:rFonts w:ascii="Arial" w:hAnsi="Arial" w:cs="Arial"/>
                <w:b/>
                <w:color w:val="000000"/>
                <w:sz w:val="22"/>
                <w:szCs w:val="22"/>
              </w:rPr>
            </w:pPr>
          </w:p>
          <w:p w14:paraId="61415977" w14:textId="77777777" w:rsidR="00265B22" w:rsidRDefault="00265B22">
            <w:pPr>
              <w:pStyle w:val="Prrafodelista"/>
              <w:rPr>
                <w:rFonts w:ascii="Arial" w:hAnsi="Arial" w:cs="Arial"/>
                <w:b/>
                <w:color w:val="000000"/>
                <w:sz w:val="22"/>
                <w:szCs w:val="22"/>
              </w:rPr>
            </w:pPr>
          </w:p>
          <w:p w14:paraId="23121335" w14:textId="77777777" w:rsidR="00265B22" w:rsidRDefault="00265B22">
            <w:pPr>
              <w:pStyle w:val="Prrafodelista"/>
              <w:rPr>
                <w:rFonts w:ascii="Arial" w:hAnsi="Arial" w:cs="Arial"/>
                <w:b/>
                <w:color w:val="000000"/>
                <w:sz w:val="22"/>
                <w:szCs w:val="22"/>
              </w:rPr>
            </w:pPr>
          </w:p>
          <w:p w14:paraId="07779E17" w14:textId="77777777" w:rsidR="00265B22" w:rsidRDefault="00265B22">
            <w:pPr>
              <w:pStyle w:val="Prrafodelista"/>
              <w:rPr>
                <w:rFonts w:ascii="Arial" w:hAnsi="Arial" w:cs="Arial"/>
                <w:b/>
                <w:color w:val="000000"/>
                <w:sz w:val="22"/>
                <w:szCs w:val="22"/>
              </w:rPr>
            </w:pPr>
          </w:p>
          <w:p w14:paraId="12F896EC" w14:textId="77777777" w:rsidR="00265B22" w:rsidRDefault="00265B22">
            <w:pPr>
              <w:pStyle w:val="Prrafodelista"/>
              <w:rPr>
                <w:rFonts w:ascii="Arial" w:hAnsi="Arial" w:cs="Arial"/>
                <w:b/>
                <w:color w:val="000000"/>
                <w:sz w:val="22"/>
                <w:szCs w:val="22"/>
              </w:rPr>
            </w:pPr>
            <w:r>
              <w:rPr>
                <w:rFonts w:ascii="Arial" w:hAnsi="Arial" w:cs="Arial"/>
                <w:b/>
                <w:color w:val="808080"/>
                <w:sz w:val="22"/>
                <w:szCs w:val="22"/>
              </w:rPr>
              <w:t xml:space="preserve">   </w:t>
            </w:r>
            <w:r w:rsidRPr="00680BC8">
              <w:rPr>
                <w:rFonts w:ascii="Arial" w:hAnsi="Arial" w:cs="Arial"/>
                <w:b/>
                <w:color w:val="BFBFBF"/>
                <w:sz w:val="22"/>
                <w:szCs w:val="22"/>
              </w:rPr>
              <w:t>ORIGINAL FIRMADO</w:t>
            </w:r>
          </w:p>
          <w:p w14:paraId="65C2A8E9" w14:textId="77777777" w:rsidR="00265B22" w:rsidRDefault="00265B22">
            <w:pPr>
              <w:pStyle w:val="Prrafodelista"/>
              <w:rPr>
                <w:rFonts w:ascii="Arial" w:hAnsi="Arial" w:cs="Arial"/>
                <w:b/>
                <w:color w:val="000000"/>
                <w:sz w:val="22"/>
                <w:szCs w:val="22"/>
              </w:rPr>
            </w:pPr>
          </w:p>
          <w:p w14:paraId="77D6CFED"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Liliana Valencia Mejía</w:t>
            </w:r>
          </w:p>
          <w:p w14:paraId="06F3BCC6"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lastRenderedPageBreak/>
              <w:t>Subdirectora Administrativa y Financiera</w:t>
            </w:r>
          </w:p>
        </w:tc>
        <w:tc>
          <w:tcPr>
            <w:tcW w:w="2511" w:type="dxa"/>
            <w:tcBorders>
              <w:top w:val="single" w:sz="4" w:space="0" w:color="000000"/>
              <w:left w:val="single" w:sz="4" w:space="0" w:color="000000"/>
              <w:bottom w:val="single" w:sz="4" w:space="0" w:color="000000"/>
            </w:tcBorders>
            <w:shd w:val="clear" w:color="auto" w:fill="auto"/>
          </w:tcPr>
          <w:p w14:paraId="4F9DAD34" w14:textId="77777777" w:rsidR="00265B22" w:rsidRDefault="00265B22">
            <w:pPr>
              <w:pStyle w:val="Prrafodelista"/>
              <w:snapToGrid w:val="0"/>
              <w:rPr>
                <w:rFonts w:ascii="Arial" w:hAnsi="Arial" w:cs="Arial"/>
                <w:b/>
                <w:color w:val="000000"/>
                <w:sz w:val="22"/>
                <w:szCs w:val="22"/>
              </w:rPr>
            </w:pPr>
            <w:r>
              <w:rPr>
                <w:rFonts w:ascii="Arial" w:hAnsi="Arial" w:cs="Arial"/>
                <w:b/>
                <w:color w:val="000000"/>
                <w:sz w:val="22"/>
                <w:szCs w:val="22"/>
              </w:rPr>
              <w:lastRenderedPageBreak/>
              <w:t>Revisó:</w:t>
            </w:r>
          </w:p>
          <w:p w14:paraId="6F0A8359" w14:textId="77777777" w:rsidR="00265B22" w:rsidRDefault="00265B22">
            <w:pPr>
              <w:pStyle w:val="Prrafodelista"/>
              <w:snapToGrid w:val="0"/>
              <w:rPr>
                <w:rFonts w:ascii="Arial" w:hAnsi="Arial" w:cs="Arial"/>
                <w:b/>
                <w:color w:val="000000"/>
                <w:sz w:val="22"/>
                <w:szCs w:val="22"/>
              </w:rPr>
            </w:pPr>
          </w:p>
          <w:p w14:paraId="015DD6E9" w14:textId="77777777" w:rsidR="00265B22" w:rsidRDefault="00265B22">
            <w:pPr>
              <w:pStyle w:val="Prrafodelista"/>
              <w:snapToGrid w:val="0"/>
              <w:rPr>
                <w:rFonts w:ascii="Arial" w:hAnsi="Arial" w:cs="Arial"/>
                <w:b/>
                <w:color w:val="000000"/>
                <w:sz w:val="22"/>
                <w:szCs w:val="22"/>
              </w:rPr>
            </w:pPr>
          </w:p>
          <w:p w14:paraId="080A5994" w14:textId="77777777" w:rsidR="00265B22" w:rsidRDefault="00265B22">
            <w:pPr>
              <w:pStyle w:val="Prrafodelista"/>
              <w:snapToGrid w:val="0"/>
              <w:rPr>
                <w:rFonts w:ascii="Arial" w:hAnsi="Arial" w:cs="Arial"/>
                <w:b/>
                <w:color w:val="000000"/>
                <w:sz w:val="22"/>
                <w:szCs w:val="22"/>
              </w:rPr>
            </w:pPr>
          </w:p>
          <w:p w14:paraId="101B2756" w14:textId="77777777" w:rsidR="00265B22" w:rsidRDefault="00265B22">
            <w:pPr>
              <w:pStyle w:val="Prrafodelista"/>
              <w:snapToGrid w:val="0"/>
              <w:rPr>
                <w:rFonts w:ascii="Arial" w:hAnsi="Arial" w:cs="Arial"/>
                <w:b/>
                <w:color w:val="000000"/>
                <w:sz w:val="22"/>
                <w:szCs w:val="22"/>
              </w:rPr>
            </w:pPr>
          </w:p>
          <w:p w14:paraId="7CC0BF6E" w14:textId="77777777" w:rsidR="00265B22" w:rsidRDefault="00265B22">
            <w:pPr>
              <w:pStyle w:val="Prrafodelista"/>
              <w:snapToGrid w:val="0"/>
              <w:rPr>
                <w:rFonts w:ascii="Arial" w:hAnsi="Arial" w:cs="Arial"/>
                <w:b/>
                <w:color w:val="000000"/>
                <w:sz w:val="22"/>
                <w:szCs w:val="22"/>
              </w:rPr>
            </w:pPr>
          </w:p>
          <w:p w14:paraId="097CD577" w14:textId="77777777" w:rsidR="00265B22" w:rsidRDefault="00265B22">
            <w:pPr>
              <w:pStyle w:val="Prrafodelista"/>
              <w:snapToGrid w:val="0"/>
              <w:rPr>
                <w:rFonts w:ascii="Arial" w:hAnsi="Arial" w:cs="Arial"/>
                <w:b/>
                <w:color w:val="000000"/>
                <w:sz w:val="22"/>
                <w:szCs w:val="22"/>
              </w:rPr>
            </w:pPr>
          </w:p>
          <w:p w14:paraId="1515E0B8" w14:textId="77777777" w:rsidR="00265B22" w:rsidRDefault="00265B22">
            <w:pPr>
              <w:pStyle w:val="Prrafodelista"/>
              <w:snapToGrid w:val="0"/>
              <w:rPr>
                <w:rFonts w:ascii="Arial" w:hAnsi="Arial" w:cs="Arial"/>
                <w:b/>
                <w:color w:val="000000"/>
                <w:sz w:val="22"/>
                <w:szCs w:val="22"/>
              </w:rPr>
            </w:pPr>
          </w:p>
          <w:p w14:paraId="035AA5F3" w14:textId="77777777" w:rsidR="00265B22" w:rsidRDefault="00265B22">
            <w:pPr>
              <w:pStyle w:val="Prrafodelista"/>
              <w:snapToGrid w:val="0"/>
              <w:rPr>
                <w:rFonts w:ascii="Arial" w:hAnsi="Arial" w:cs="Arial"/>
                <w:b/>
                <w:color w:val="000000"/>
                <w:sz w:val="22"/>
                <w:szCs w:val="22"/>
              </w:rPr>
            </w:pPr>
          </w:p>
          <w:p w14:paraId="479D0A1B" w14:textId="77777777" w:rsidR="00265B22" w:rsidRDefault="00265B22">
            <w:pPr>
              <w:pStyle w:val="Prrafodelista"/>
              <w:snapToGrid w:val="0"/>
              <w:rPr>
                <w:rFonts w:ascii="Arial" w:hAnsi="Arial" w:cs="Arial"/>
                <w:b/>
                <w:color w:val="000000"/>
                <w:sz w:val="22"/>
                <w:szCs w:val="22"/>
              </w:rPr>
            </w:pPr>
          </w:p>
          <w:p w14:paraId="6E999BCD" w14:textId="77777777" w:rsidR="00265B22" w:rsidRDefault="00265B22">
            <w:pPr>
              <w:pStyle w:val="Prrafodelista"/>
              <w:snapToGrid w:val="0"/>
              <w:rPr>
                <w:rFonts w:ascii="Arial" w:hAnsi="Arial" w:cs="Arial"/>
                <w:b/>
                <w:color w:val="000000"/>
                <w:sz w:val="22"/>
                <w:szCs w:val="22"/>
              </w:rPr>
            </w:pPr>
          </w:p>
          <w:p w14:paraId="15FAFA31" w14:textId="77777777" w:rsidR="00265B22" w:rsidRDefault="00265B22">
            <w:pPr>
              <w:pStyle w:val="Prrafodelista"/>
              <w:snapToGrid w:val="0"/>
              <w:rPr>
                <w:rFonts w:ascii="Arial" w:hAnsi="Arial" w:cs="Arial"/>
                <w:b/>
                <w:color w:val="000000"/>
                <w:sz w:val="22"/>
                <w:szCs w:val="22"/>
              </w:rPr>
            </w:pPr>
          </w:p>
          <w:p w14:paraId="585CE0DF" w14:textId="77777777" w:rsidR="00265B22" w:rsidRDefault="00265B22">
            <w:pPr>
              <w:pStyle w:val="Prrafodelista"/>
              <w:snapToGrid w:val="0"/>
              <w:rPr>
                <w:rFonts w:ascii="Arial" w:hAnsi="Arial" w:cs="Arial"/>
                <w:b/>
                <w:color w:val="000000"/>
                <w:sz w:val="22"/>
                <w:szCs w:val="22"/>
              </w:rPr>
            </w:pPr>
          </w:p>
          <w:p w14:paraId="7E2BB841" w14:textId="77777777" w:rsidR="00265B22" w:rsidRDefault="00265B22">
            <w:pPr>
              <w:pStyle w:val="Prrafodelista"/>
              <w:snapToGrid w:val="0"/>
              <w:rPr>
                <w:rFonts w:ascii="Arial" w:hAnsi="Arial" w:cs="Arial"/>
                <w:b/>
                <w:color w:val="000000"/>
                <w:sz w:val="22"/>
                <w:szCs w:val="22"/>
              </w:rPr>
            </w:pPr>
          </w:p>
          <w:p w14:paraId="6E488F5F" w14:textId="77777777" w:rsidR="00265B22" w:rsidRPr="00680BC8" w:rsidRDefault="00265B22" w:rsidP="00CB14B3">
            <w:pPr>
              <w:pStyle w:val="Prrafodelista"/>
              <w:rPr>
                <w:rFonts w:ascii="Arial" w:hAnsi="Arial" w:cs="Arial"/>
                <w:b/>
                <w:color w:val="BFBFBF"/>
                <w:sz w:val="22"/>
                <w:szCs w:val="22"/>
              </w:rPr>
            </w:pPr>
            <w:r>
              <w:rPr>
                <w:rFonts w:ascii="Arial" w:hAnsi="Arial" w:cs="Arial"/>
                <w:b/>
                <w:color w:val="808080"/>
                <w:sz w:val="22"/>
                <w:szCs w:val="22"/>
              </w:rPr>
              <w:t xml:space="preserve">  </w:t>
            </w:r>
            <w:r w:rsidRPr="00680BC8">
              <w:rPr>
                <w:rFonts w:ascii="Arial" w:hAnsi="Arial" w:cs="Arial"/>
                <w:b/>
                <w:color w:val="BFBFBF"/>
                <w:sz w:val="22"/>
                <w:szCs w:val="22"/>
              </w:rPr>
              <w:t>ORIGINAL FIRMADO</w:t>
            </w:r>
          </w:p>
          <w:p w14:paraId="70B10FCB" w14:textId="77777777" w:rsidR="00265B22" w:rsidRDefault="00265B22">
            <w:pPr>
              <w:pStyle w:val="Prrafodelista"/>
              <w:snapToGrid w:val="0"/>
              <w:rPr>
                <w:rFonts w:ascii="Arial" w:hAnsi="Arial" w:cs="Arial"/>
                <w:b/>
                <w:color w:val="000000"/>
                <w:sz w:val="22"/>
                <w:szCs w:val="22"/>
              </w:rPr>
            </w:pPr>
          </w:p>
          <w:p w14:paraId="53B7C852" w14:textId="77777777" w:rsidR="00265B22" w:rsidRDefault="00265B22">
            <w:pPr>
              <w:pStyle w:val="Prrafodelista"/>
              <w:jc w:val="center"/>
              <w:rPr>
                <w:rFonts w:ascii="Arial" w:hAnsi="Arial" w:cs="Arial"/>
                <w:color w:val="000000"/>
                <w:sz w:val="22"/>
                <w:szCs w:val="22"/>
              </w:rPr>
            </w:pPr>
            <w:r>
              <w:rPr>
                <w:rFonts w:ascii="Arial" w:hAnsi="Arial" w:cs="Arial"/>
                <w:b/>
                <w:bCs/>
                <w:color w:val="000000"/>
                <w:sz w:val="22"/>
                <w:szCs w:val="22"/>
              </w:rPr>
              <w:t>Luz Ángela Rodríguez</w:t>
            </w:r>
          </w:p>
          <w:p w14:paraId="4C8CC915" w14:textId="77777777" w:rsidR="00265B22" w:rsidRDefault="00265B22">
            <w:pPr>
              <w:pStyle w:val="Prrafodelista"/>
              <w:jc w:val="center"/>
              <w:rPr>
                <w:rFonts w:ascii="Arial" w:hAnsi="Arial" w:cs="Arial"/>
                <w:color w:val="000000"/>
                <w:sz w:val="22"/>
                <w:szCs w:val="22"/>
              </w:rPr>
            </w:pPr>
            <w:r>
              <w:rPr>
                <w:rFonts w:ascii="Arial" w:hAnsi="Arial" w:cs="Arial"/>
                <w:color w:val="000000"/>
                <w:sz w:val="22"/>
                <w:szCs w:val="22"/>
              </w:rPr>
              <w:t>Profesional Universitaria</w:t>
            </w:r>
          </w:p>
          <w:p w14:paraId="500AF58E" w14:textId="77777777" w:rsidR="00265B22" w:rsidRDefault="00265B22">
            <w:pPr>
              <w:pStyle w:val="Prrafodelista"/>
              <w:jc w:val="center"/>
              <w:rPr>
                <w:rFonts w:ascii="Arial" w:hAnsi="Arial" w:cs="Arial"/>
                <w:b/>
                <w:color w:val="000000"/>
                <w:sz w:val="22"/>
                <w:szCs w:val="22"/>
              </w:rPr>
            </w:pPr>
            <w:r>
              <w:rPr>
                <w:rFonts w:ascii="Arial" w:hAnsi="Arial" w:cs="Arial"/>
                <w:color w:val="000000"/>
                <w:sz w:val="22"/>
                <w:szCs w:val="22"/>
              </w:rPr>
              <w:t>Oficina Asesora de Planeación</w:t>
            </w:r>
          </w:p>
        </w:tc>
        <w:tc>
          <w:tcPr>
            <w:tcW w:w="2309" w:type="dxa"/>
            <w:tcBorders>
              <w:top w:val="single" w:sz="4" w:space="0" w:color="000000"/>
              <w:left w:val="single" w:sz="4" w:space="0" w:color="000000"/>
              <w:bottom w:val="single" w:sz="4" w:space="0" w:color="000000"/>
              <w:right w:val="single" w:sz="4" w:space="0" w:color="000000"/>
            </w:tcBorders>
            <w:shd w:val="clear" w:color="auto" w:fill="auto"/>
          </w:tcPr>
          <w:p w14:paraId="4F7B3B00" w14:textId="77777777" w:rsidR="00265B22" w:rsidRDefault="00265B22">
            <w:pPr>
              <w:pStyle w:val="Prrafodelista"/>
              <w:snapToGrid w:val="0"/>
              <w:rPr>
                <w:rFonts w:ascii="Arial" w:hAnsi="Arial" w:cs="Arial"/>
                <w:color w:val="000000"/>
                <w:sz w:val="22"/>
                <w:szCs w:val="22"/>
              </w:rPr>
            </w:pPr>
            <w:r>
              <w:rPr>
                <w:rFonts w:ascii="Arial" w:hAnsi="Arial" w:cs="Arial"/>
                <w:b/>
                <w:color w:val="000000"/>
                <w:sz w:val="22"/>
                <w:szCs w:val="22"/>
              </w:rPr>
              <w:t>Validó:</w:t>
            </w:r>
          </w:p>
          <w:p w14:paraId="459356DA" w14:textId="77777777" w:rsidR="00265B22" w:rsidRDefault="00265B22">
            <w:pPr>
              <w:pStyle w:val="Prrafodelista"/>
              <w:rPr>
                <w:rFonts w:ascii="Arial" w:hAnsi="Arial" w:cs="Arial"/>
                <w:color w:val="000000"/>
                <w:sz w:val="22"/>
                <w:szCs w:val="22"/>
              </w:rPr>
            </w:pPr>
          </w:p>
          <w:p w14:paraId="4077B998" w14:textId="77777777" w:rsidR="00265B22" w:rsidRDefault="00265B22">
            <w:pPr>
              <w:pStyle w:val="Prrafodelista"/>
              <w:rPr>
                <w:rFonts w:ascii="Arial" w:hAnsi="Arial" w:cs="Arial"/>
                <w:b/>
                <w:color w:val="000000"/>
                <w:sz w:val="22"/>
                <w:szCs w:val="22"/>
              </w:rPr>
            </w:pPr>
          </w:p>
          <w:p w14:paraId="4C17D23C" w14:textId="77777777" w:rsidR="00265B22" w:rsidRDefault="00265B22">
            <w:pPr>
              <w:pStyle w:val="Prrafodelista"/>
              <w:rPr>
                <w:rFonts w:ascii="Arial" w:hAnsi="Arial" w:cs="Arial"/>
                <w:b/>
                <w:color w:val="000000"/>
                <w:sz w:val="22"/>
                <w:szCs w:val="22"/>
              </w:rPr>
            </w:pPr>
          </w:p>
          <w:p w14:paraId="48E935B7" w14:textId="77777777" w:rsidR="00265B22" w:rsidRDefault="00265B22">
            <w:pPr>
              <w:pStyle w:val="Prrafodelista"/>
              <w:rPr>
                <w:rFonts w:ascii="Arial" w:hAnsi="Arial" w:cs="Arial"/>
                <w:b/>
                <w:color w:val="000000"/>
                <w:sz w:val="22"/>
                <w:szCs w:val="22"/>
              </w:rPr>
            </w:pPr>
          </w:p>
          <w:p w14:paraId="35BE993A" w14:textId="77777777" w:rsidR="00265B22" w:rsidRDefault="00265B22">
            <w:pPr>
              <w:pStyle w:val="Prrafodelista"/>
              <w:rPr>
                <w:rFonts w:ascii="Arial" w:hAnsi="Arial" w:cs="Arial"/>
                <w:b/>
                <w:color w:val="000000"/>
                <w:sz w:val="22"/>
                <w:szCs w:val="22"/>
              </w:rPr>
            </w:pPr>
          </w:p>
          <w:p w14:paraId="6C09278D" w14:textId="77777777" w:rsidR="00265B22" w:rsidRDefault="00265B22">
            <w:pPr>
              <w:pStyle w:val="Prrafodelista"/>
              <w:rPr>
                <w:rFonts w:ascii="Arial" w:hAnsi="Arial" w:cs="Arial"/>
                <w:b/>
                <w:color w:val="000000"/>
                <w:sz w:val="22"/>
                <w:szCs w:val="22"/>
              </w:rPr>
            </w:pPr>
          </w:p>
          <w:p w14:paraId="363F3220" w14:textId="77777777" w:rsidR="00265B22" w:rsidRDefault="00265B22">
            <w:pPr>
              <w:pStyle w:val="Prrafodelista"/>
              <w:rPr>
                <w:rFonts w:ascii="Arial" w:hAnsi="Arial" w:cs="Arial"/>
                <w:b/>
                <w:color w:val="000000"/>
                <w:sz w:val="22"/>
                <w:szCs w:val="22"/>
              </w:rPr>
            </w:pPr>
          </w:p>
          <w:p w14:paraId="3172D0AA" w14:textId="77777777" w:rsidR="00265B22" w:rsidRDefault="00265B22">
            <w:pPr>
              <w:pStyle w:val="Prrafodelista"/>
              <w:rPr>
                <w:rFonts w:ascii="Arial" w:hAnsi="Arial" w:cs="Arial"/>
                <w:b/>
                <w:color w:val="000000"/>
                <w:sz w:val="22"/>
                <w:szCs w:val="22"/>
              </w:rPr>
            </w:pPr>
          </w:p>
          <w:p w14:paraId="1CBBD7D6" w14:textId="77777777" w:rsidR="00265B22" w:rsidRDefault="00265B22">
            <w:pPr>
              <w:pStyle w:val="Prrafodelista"/>
              <w:rPr>
                <w:rFonts w:ascii="Arial" w:hAnsi="Arial" w:cs="Arial"/>
                <w:b/>
                <w:color w:val="000000"/>
                <w:sz w:val="22"/>
                <w:szCs w:val="22"/>
              </w:rPr>
            </w:pPr>
          </w:p>
          <w:p w14:paraId="6D53EA8E" w14:textId="77777777" w:rsidR="00265B22" w:rsidRDefault="00265B22">
            <w:pPr>
              <w:pStyle w:val="Prrafodelista"/>
              <w:rPr>
                <w:rFonts w:ascii="Arial" w:hAnsi="Arial" w:cs="Arial"/>
                <w:b/>
                <w:color w:val="000000"/>
                <w:sz w:val="22"/>
                <w:szCs w:val="22"/>
              </w:rPr>
            </w:pPr>
          </w:p>
          <w:p w14:paraId="475A442B" w14:textId="77777777" w:rsidR="00265B22" w:rsidRDefault="00265B22">
            <w:pPr>
              <w:pStyle w:val="Prrafodelista"/>
              <w:rPr>
                <w:rFonts w:ascii="Arial" w:hAnsi="Arial" w:cs="Arial"/>
                <w:b/>
                <w:color w:val="000000"/>
                <w:sz w:val="22"/>
                <w:szCs w:val="22"/>
              </w:rPr>
            </w:pPr>
          </w:p>
          <w:p w14:paraId="6CF605C0" w14:textId="77777777" w:rsidR="00265B22" w:rsidRDefault="00265B22">
            <w:pPr>
              <w:pStyle w:val="Prrafodelista"/>
              <w:rPr>
                <w:rFonts w:ascii="Arial" w:hAnsi="Arial" w:cs="Arial"/>
                <w:b/>
                <w:color w:val="000000"/>
                <w:sz w:val="22"/>
                <w:szCs w:val="22"/>
              </w:rPr>
            </w:pPr>
          </w:p>
          <w:p w14:paraId="354798AD" w14:textId="77777777" w:rsidR="00265B22" w:rsidRDefault="00265B22">
            <w:pPr>
              <w:pStyle w:val="Prrafodelista"/>
              <w:rPr>
                <w:rFonts w:ascii="Arial" w:hAnsi="Arial" w:cs="Arial"/>
                <w:b/>
                <w:color w:val="000000"/>
                <w:sz w:val="22"/>
                <w:szCs w:val="22"/>
              </w:rPr>
            </w:pPr>
          </w:p>
          <w:p w14:paraId="16B8FD7E" w14:textId="77777777" w:rsidR="00265B22" w:rsidRDefault="00265B22">
            <w:pPr>
              <w:pStyle w:val="Prrafodelista"/>
              <w:rPr>
                <w:rFonts w:ascii="Arial" w:hAnsi="Arial" w:cs="Arial"/>
                <w:b/>
                <w:color w:val="000000"/>
                <w:sz w:val="22"/>
                <w:szCs w:val="22"/>
              </w:rPr>
            </w:pPr>
            <w:r>
              <w:rPr>
                <w:rFonts w:ascii="Arial" w:hAnsi="Arial" w:cs="Arial"/>
                <w:b/>
                <w:color w:val="000000"/>
                <w:sz w:val="22"/>
                <w:szCs w:val="22"/>
              </w:rPr>
              <w:t xml:space="preserve"> </w:t>
            </w:r>
            <w:r w:rsidRPr="00680BC8">
              <w:rPr>
                <w:rFonts w:ascii="Arial" w:hAnsi="Arial" w:cs="Arial"/>
                <w:b/>
                <w:color w:val="BFBFBF"/>
                <w:sz w:val="22"/>
                <w:szCs w:val="22"/>
              </w:rPr>
              <w:t>ORIGINAL FIRMADO</w:t>
            </w:r>
          </w:p>
          <w:p w14:paraId="51E179AE" w14:textId="77777777" w:rsidR="00265B22" w:rsidRDefault="00265B22">
            <w:pPr>
              <w:pStyle w:val="Prrafodelista"/>
              <w:rPr>
                <w:rFonts w:ascii="Arial" w:hAnsi="Arial" w:cs="Arial"/>
                <w:b/>
                <w:color w:val="000000"/>
                <w:sz w:val="22"/>
                <w:szCs w:val="22"/>
              </w:rPr>
            </w:pPr>
          </w:p>
          <w:p w14:paraId="5205D6CF" w14:textId="77777777" w:rsidR="00265B22" w:rsidRDefault="00265B22">
            <w:pPr>
              <w:pStyle w:val="Prrafodelista"/>
              <w:jc w:val="center"/>
              <w:rPr>
                <w:rFonts w:ascii="Arial" w:hAnsi="Arial" w:cs="Arial"/>
                <w:color w:val="000000"/>
                <w:sz w:val="22"/>
                <w:szCs w:val="22"/>
              </w:rPr>
            </w:pPr>
            <w:r>
              <w:rPr>
                <w:rFonts w:ascii="Arial" w:hAnsi="Arial" w:cs="Arial"/>
                <w:b/>
                <w:color w:val="000000"/>
                <w:sz w:val="22"/>
                <w:szCs w:val="22"/>
              </w:rPr>
              <w:t>Luis Fernando Mejía Castro</w:t>
            </w:r>
          </w:p>
          <w:p w14:paraId="450EB1CB" w14:textId="77777777" w:rsidR="00265B22" w:rsidRDefault="00265B22">
            <w:pPr>
              <w:pStyle w:val="Prrafodelista"/>
              <w:jc w:val="center"/>
              <w:rPr>
                <w:rFonts w:ascii="Arial" w:hAnsi="Arial" w:cs="Arial"/>
                <w:color w:val="000000"/>
                <w:sz w:val="22"/>
                <w:szCs w:val="22"/>
              </w:rPr>
            </w:pPr>
            <w:r>
              <w:rPr>
                <w:rFonts w:ascii="Arial" w:hAnsi="Arial" w:cs="Arial"/>
                <w:color w:val="000000"/>
                <w:sz w:val="22"/>
                <w:szCs w:val="22"/>
              </w:rPr>
              <w:t>Jefe Oficina Asesora de Planeación</w:t>
            </w:r>
          </w:p>
          <w:p w14:paraId="5FC7967B" w14:textId="77777777" w:rsidR="00265B22" w:rsidRDefault="00265B22">
            <w:pPr>
              <w:pStyle w:val="Prrafodelista"/>
              <w:jc w:val="center"/>
              <w:rPr>
                <w:rFonts w:ascii="Arial" w:hAnsi="Arial" w:cs="Arial"/>
                <w:color w:val="000000"/>
                <w:sz w:val="22"/>
                <w:szCs w:val="22"/>
              </w:rPr>
            </w:pPr>
          </w:p>
          <w:p w14:paraId="06E4CF71" w14:textId="77777777" w:rsidR="00265B22" w:rsidRDefault="00265B22">
            <w:pPr>
              <w:pStyle w:val="Prrafodelista"/>
              <w:jc w:val="center"/>
              <w:rPr>
                <w:rFonts w:ascii="Arial" w:hAnsi="Arial" w:cs="Arial"/>
                <w:color w:val="000000"/>
                <w:sz w:val="22"/>
                <w:szCs w:val="22"/>
              </w:rPr>
            </w:pPr>
            <w:permStart w:id="815941087" w:edGrp="everyone"/>
            <w:permEnd w:id="815941087"/>
          </w:p>
        </w:tc>
      </w:tr>
    </w:tbl>
    <w:p w14:paraId="24BA9313" w14:textId="77777777" w:rsidR="00265B22" w:rsidRDefault="00265B22">
      <w:pPr>
        <w:pStyle w:val="Standard"/>
        <w:jc w:val="center"/>
        <w:rPr>
          <w:rFonts w:ascii="Arial" w:hAnsi="Arial" w:cs="Arial"/>
        </w:rPr>
      </w:pPr>
    </w:p>
    <w:p w14:paraId="24A91459" w14:textId="77777777" w:rsidR="00265B22" w:rsidRDefault="00265B22">
      <w:pPr>
        <w:pStyle w:val="Standard"/>
        <w:jc w:val="center"/>
        <w:rPr>
          <w:rFonts w:ascii="Arial" w:hAnsi="Arial" w:cs="Arial"/>
          <w:color w:val="000000"/>
          <w:sz w:val="28"/>
          <w:szCs w:val="28"/>
        </w:rPr>
      </w:pPr>
    </w:p>
    <w:p w14:paraId="057E6903" w14:textId="77777777" w:rsidR="00265B22" w:rsidRDefault="00265B22">
      <w:pPr>
        <w:pStyle w:val="Standard"/>
        <w:jc w:val="center"/>
        <w:rPr>
          <w:rFonts w:ascii="Arial" w:hAnsi="Arial" w:cs="Arial"/>
          <w:color w:val="000000"/>
          <w:sz w:val="28"/>
          <w:szCs w:val="28"/>
        </w:rPr>
      </w:pPr>
    </w:p>
    <w:p w14:paraId="5D8F40ED" w14:textId="77777777" w:rsidR="00265B22" w:rsidRDefault="00265B22">
      <w:pPr>
        <w:pStyle w:val="Standard"/>
        <w:jc w:val="center"/>
        <w:rPr>
          <w:rFonts w:ascii="Arial" w:hAnsi="Arial" w:cs="Arial"/>
          <w:color w:val="000000"/>
          <w:sz w:val="28"/>
          <w:szCs w:val="28"/>
        </w:rPr>
      </w:pPr>
    </w:p>
    <w:p w14:paraId="5BBA9DB6" w14:textId="77777777" w:rsidR="00265B22" w:rsidRDefault="00265B22">
      <w:pPr>
        <w:pStyle w:val="Standard"/>
        <w:jc w:val="center"/>
        <w:rPr>
          <w:rFonts w:ascii="Arial" w:hAnsi="Arial" w:cs="Arial"/>
          <w:color w:val="000000"/>
          <w:sz w:val="28"/>
          <w:szCs w:val="28"/>
        </w:rPr>
      </w:pPr>
    </w:p>
    <w:p w14:paraId="21413240" w14:textId="77777777" w:rsidR="00265B22" w:rsidRDefault="00265B22">
      <w:pPr>
        <w:pStyle w:val="Standard"/>
        <w:jc w:val="center"/>
        <w:rPr>
          <w:rFonts w:ascii="Arial" w:hAnsi="Arial" w:cs="Arial"/>
          <w:color w:val="000000"/>
          <w:sz w:val="28"/>
          <w:szCs w:val="28"/>
        </w:rPr>
      </w:pPr>
    </w:p>
    <w:p w14:paraId="5D3180A3" w14:textId="77777777" w:rsidR="00265B22" w:rsidRDefault="00265B22">
      <w:pPr>
        <w:pStyle w:val="Standard"/>
        <w:jc w:val="center"/>
        <w:rPr>
          <w:rFonts w:ascii="Arial" w:hAnsi="Arial" w:cs="Arial"/>
          <w:color w:val="000000"/>
          <w:sz w:val="28"/>
          <w:szCs w:val="28"/>
        </w:rPr>
      </w:pPr>
    </w:p>
    <w:p w14:paraId="4F20E0AE" w14:textId="77777777" w:rsidR="00265B22" w:rsidRDefault="00265B22">
      <w:pPr>
        <w:pStyle w:val="Standard"/>
        <w:jc w:val="center"/>
        <w:rPr>
          <w:rFonts w:ascii="Arial" w:hAnsi="Arial" w:cs="Arial"/>
          <w:color w:val="000000"/>
          <w:sz w:val="28"/>
          <w:szCs w:val="28"/>
        </w:rPr>
      </w:pPr>
    </w:p>
    <w:p w14:paraId="3B584987" w14:textId="77777777" w:rsidR="00265B22" w:rsidRDefault="00265B22">
      <w:pPr>
        <w:pStyle w:val="Standard"/>
        <w:jc w:val="center"/>
        <w:rPr>
          <w:rFonts w:ascii="Arial" w:hAnsi="Arial" w:cs="Arial"/>
          <w:color w:val="000000"/>
          <w:sz w:val="28"/>
          <w:szCs w:val="28"/>
        </w:rPr>
      </w:pPr>
    </w:p>
    <w:p w14:paraId="4509A379" w14:textId="77777777" w:rsidR="00265B22" w:rsidRDefault="00265B22">
      <w:pPr>
        <w:pStyle w:val="Standard"/>
        <w:jc w:val="center"/>
        <w:rPr>
          <w:rFonts w:ascii="Arial" w:hAnsi="Arial" w:cs="Arial"/>
          <w:color w:val="000000"/>
          <w:sz w:val="28"/>
          <w:szCs w:val="28"/>
        </w:rPr>
      </w:pPr>
    </w:p>
    <w:p w14:paraId="1DD13439" w14:textId="77777777" w:rsidR="00265B22" w:rsidRDefault="00265B22">
      <w:pPr>
        <w:pStyle w:val="Standard"/>
        <w:jc w:val="center"/>
        <w:rPr>
          <w:rFonts w:ascii="Arial" w:hAnsi="Arial" w:cs="Arial"/>
          <w:color w:val="000000"/>
          <w:sz w:val="28"/>
          <w:szCs w:val="28"/>
        </w:rPr>
      </w:pPr>
    </w:p>
    <w:p w14:paraId="7DCD2B52" w14:textId="77777777" w:rsidR="00265B22" w:rsidRDefault="00265B22">
      <w:pPr>
        <w:pStyle w:val="Prrafodelista"/>
        <w:ind w:left="-709"/>
        <w:jc w:val="center"/>
        <w:rPr>
          <w:rFonts w:ascii="Arial" w:hAnsi="Arial" w:cs="Arial"/>
          <w:b/>
        </w:rPr>
      </w:pPr>
      <w:r>
        <w:rPr>
          <w:rFonts w:ascii="Arial" w:hAnsi="Arial" w:cs="Arial"/>
          <w:b/>
        </w:rPr>
        <w:t>TABLA DE CONTENIDO</w:t>
      </w:r>
    </w:p>
    <w:p w14:paraId="4303E6F8" w14:textId="77777777" w:rsidR="00265B22" w:rsidRPr="00812AFC" w:rsidRDefault="00265B22">
      <w:pPr>
        <w:pStyle w:val="Prrafodelista"/>
        <w:ind w:left="-709"/>
        <w:jc w:val="center"/>
        <w:rPr>
          <w:rFonts w:ascii="Arial" w:hAnsi="Arial" w:cs="Arial"/>
          <w:b/>
        </w:rPr>
      </w:pPr>
    </w:p>
    <w:bookmarkStart w:id="0" w:name="_Toc471917563"/>
    <w:p w14:paraId="07C08D71" w14:textId="77777777" w:rsidR="00265B22" w:rsidRPr="00601725" w:rsidRDefault="00265B22">
      <w:pPr>
        <w:pStyle w:val="TDC1"/>
        <w:rPr>
          <w:rFonts w:ascii="Arial" w:eastAsia="Times New Roman" w:hAnsi="Arial" w:cs="Arial"/>
          <w:noProof/>
          <w:kern w:val="0"/>
          <w:sz w:val="22"/>
          <w:szCs w:val="22"/>
          <w:lang w:eastAsia="es-CO" w:bidi="ar-SA"/>
        </w:rPr>
      </w:pPr>
      <w:r w:rsidRPr="00812AFC">
        <w:rPr>
          <w:rFonts w:ascii="Arial" w:hAnsi="Arial" w:cs="Arial"/>
        </w:rPr>
        <w:fldChar w:fldCharType="begin"/>
      </w:r>
      <w:r w:rsidRPr="00812AFC">
        <w:rPr>
          <w:rFonts w:ascii="Arial" w:hAnsi="Arial" w:cs="Arial"/>
        </w:rPr>
        <w:instrText xml:space="preserve"> TOC \o "1-3" \h \z \u </w:instrText>
      </w:r>
      <w:r w:rsidRPr="00812AFC">
        <w:rPr>
          <w:rFonts w:ascii="Arial" w:hAnsi="Arial" w:cs="Arial"/>
        </w:rPr>
        <w:fldChar w:fldCharType="separate"/>
      </w:r>
      <w:hyperlink w:anchor="_Toc471919414" w:history="1">
        <w:r w:rsidRPr="00812AFC">
          <w:rPr>
            <w:rStyle w:val="Hipervnculo"/>
            <w:rFonts w:ascii="Arial" w:hAnsi="Arial" w:cs="Arial"/>
            <w:noProof/>
          </w:rPr>
          <w:t>1. OBJETIVO GENERAL</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_Toc471919414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w:t>
        </w:r>
        <w:r w:rsidRPr="00812AFC">
          <w:rPr>
            <w:rFonts w:ascii="Arial" w:hAnsi="Arial" w:cs="Arial"/>
            <w:noProof/>
            <w:webHidden/>
          </w:rPr>
          <w:fldChar w:fldCharType="end"/>
        </w:r>
      </w:hyperlink>
    </w:p>
    <w:p w14:paraId="00FED743"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15" w:history="1">
        <w:r w:rsidRPr="00812AFC">
          <w:rPr>
            <w:rStyle w:val="Hipervnculo"/>
            <w:rFonts w:ascii="Arial" w:hAnsi="Arial" w:cs="Arial"/>
            <w:noProof/>
          </w:rPr>
          <w:t>2. OBJETIVOS ESPECÍFICOS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_Toc471919415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w:t>
        </w:r>
        <w:r w:rsidRPr="00812AFC">
          <w:rPr>
            <w:rFonts w:ascii="Arial" w:hAnsi="Arial" w:cs="Arial"/>
            <w:noProof/>
            <w:webHidden/>
          </w:rPr>
          <w:fldChar w:fldCharType="end"/>
        </w:r>
      </w:hyperlink>
    </w:p>
    <w:p w14:paraId="4B94C316"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16" w:history="1">
        <w:r w:rsidRPr="00812AFC">
          <w:rPr>
            <w:rStyle w:val="Hipervnculo"/>
            <w:rFonts w:ascii="Arial" w:hAnsi="Arial" w:cs="Arial"/>
            <w:noProof/>
          </w:rPr>
          <w:t>3. ALCANCE</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_Toc471919416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w:t>
        </w:r>
        <w:r w:rsidRPr="00812AFC">
          <w:rPr>
            <w:rFonts w:ascii="Arial" w:hAnsi="Arial" w:cs="Arial"/>
            <w:noProof/>
            <w:webHidden/>
          </w:rPr>
          <w:fldChar w:fldCharType="end"/>
        </w:r>
      </w:hyperlink>
    </w:p>
    <w:p w14:paraId="250D011B"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17" w:history="1">
        <w:r w:rsidRPr="00812AFC">
          <w:rPr>
            <w:rStyle w:val="Hipervnculo"/>
            <w:rFonts w:ascii="Arial" w:hAnsi="Arial" w:cs="Arial"/>
            <w:noProof/>
          </w:rPr>
          <w:t>4. GLOSARIO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_Toc471919417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w:t>
        </w:r>
        <w:r w:rsidRPr="00812AFC">
          <w:rPr>
            <w:rFonts w:ascii="Arial" w:hAnsi="Arial" w:cs="Arial"/>
            <w:noProof/>
            <w:webHidden/>
          </w:rPr>
          <w:fldChar w:fldCharType="end"/>
        </w:r>
      </w:hyperlink>
    </w:p>
    <w:p w14:paraId="7EF02D24"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18" w:history="1">
        <w:r w:rsidRPr="00812AFC">
          <w:rPr>
            <w:rStyle w:val="Hipervnculo"/>
            <w:rFonts w:ascii="Arial" w:hAnsi="Arial" w:cs="Arial"/>
            <w:noProof/>
          </w:rPr>
          <w:t>5. EXPLICACIÓN DE LOS PROCESOS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_Toc471919418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6</w:t>
        </w:r>
        <w:r w:rsidRPr="00812AFC">
          <w:rPr>
            <w:rFonts w:ascii="Arial" w:hAnsi="Arial" w:cs="Arial"/>
            <w:noProof/>
            <w:webHidden/>
          </w:rPr>
          <w:fldChar w:fldCharType="end"/>
        </w:r>
      </w:hyperlink>
    </w:p>
    <w:p w14:paraId="5F00B117"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19" w:history="1">
        <w:r w:rsidRPr="00812AFC">
          <w:rPr>
            <w:rStyle w:val="Hipervnculo"/>
            <w:rFonts w:ascii="Arial" w:hAnsi="Arial" w:cs="Arial"/>
            <w:noProof/>
          </w:rPr>
          <w:t>5.1 Procesos Técnicos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_Toc471919419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6</w:t>
        </w:r>
        <w:r w:rsidRPr="00812AFC">
          <w:rPr>
            <w:rFonts w:ascii="Arial" w:hAnsi="Arial" w:cs="Arial"/>
            <w:noProof/>
            <w:webHidden/>
          </w:rPr>
          <w:fldChar w:fldCharType="end"/>
        </w:r>
      </w:hyperlink>
    </w:p>
    <w:p w14:paraId="3896B8AA"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0" w:history="1">
        <w:r w:rsidRPr="00812AFC">
          <w:rPr>
            <w:rStyle w:val="Hipervnculo"/>
            <w:rFonts w:ascii="Arial" w:hAnsi="Arial" w:cs="Arial"/>
            <w:noProof/>
          </w:rPr>
          <w:t>5.1.1 Procesos técnicos material impreso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_Toc471919420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7</w:t>
        </w:r>
        <w:r w:rsidRPr="00812AFC">
          <w:rPr>
            <w:rFonts w:ascii="Arial" w:hAnsi="Arial" w:cs="Arial"/>
            <w:noProof/>
            <w:webHidden/>
          </w:rPr>
          <w:fldChar w:fldCharType="end"/>
        </w:r>
      </w:hyperlink>
    </w:p>
    <w:p w14:paraId="09372E86"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1" w:history="1">
        <w:r w:rsidRPr="00812AFC">
          <w:rPr>
            <w:rStyle w:val="Hipervnculo"/>
            <w:rFonts w:ascii="Arial" w:hAnsi="Arial" w:cs="Arial"/>
            <w:noProof/>
          </w:rPr>
          <w:t>5.1.1.1 Catalogación de material impreso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_Toc471919421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7</w:t>
        </w:r>
        <w:r w:rsidRPr="00812AFC">
          <w:rPr>
            <w:rFonts w:ascii="Arial" w:hAnsi="Arial" w:cs="Arial"/>
            <w:noProof/>
            <w:webHidden/>
          </w:rPr>
          <w:fldChar w:fldCharType="end"/>
        </w:r>
      </w:hyperlink>
    </w:p>
    <w:p w14:paraId="25007936"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2" w:history="1">
        <w:r w:rsidRPr="00812AFC">
          <w:rPr>
            <w:rStyle w:val="Hipervnculo"/>
            <w:rFonts w:ascii="Arial" w:hAnsi="Arial" w:cs="Arial"/>
            <w:noProof/>
          </w:rPr>
          <w:t>5.1.1.2 Clasificación del material impreso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_Toc471919422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15</w:t>
        </w:r>
        <w:r w:rsidRPr="00812AFC">
          <w:rPr>
            <w:rFonts w:ascii="Arial" w:hAnsi="Arial" w:cs="Arial"/>
            <w:noProof/>
            <w:webHidden/>
          </w:rPr>
          <w:fldChar w:fldCharType="end"/>
        </w:r>
      </w:hyperlink>
    </w:p>
    <w:p w14:paraId="1E36DEBE"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3" w:history="1">
        <w:r w:rsidRPr="00812AFC">
          <w:rPr>
            <w:rStyle w:val="Hipervnculo"/>
            <w:rFonts w:ascii="Arial" w:hAnsi="Arial" w:cs="Arial"/>
            <w:noProof/>
          </w:rPr>
          <w:t>5.1.1.3   Análisis y asignación de los descriptores temáticos al material (indización)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_Toc471919423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17</w:t>
        </w:r>
        <w:r w:rsidRPr="00812AFC">
          <w:rPr>
            <w:rFonts w:ascii="Arial" w:hAnsi="Arial" w:cs="Arial"/>
            <w:noProof/>
            <w:webHidden/>
          </w:rPr>
          <w:fldChar w:fldCharType="end"/>
        </w:r>
      </w:hyperlink>
    </w:p>
    <w:p w14:paraId="3A0BD57F" w14:textId="77777777" w:rsidR="00265B22" w:rsidRPr="00601725" w:rsidRDefault="00265B22">
      <w:pPr>
        <w:pStyle w:val="TDC1"/>
        <w:tabs>
          <w:tab w:val="left" w:pos="849"/>
        </w:tabs>
        <w:rPr>
          <w:rFonts w:ascii="Arial" w:eastAsia="Times New Roman" w:hAnsi="Arial" w:cs="Arial"/>
          <w:noProof/>
          <w:kern w:val="0"/>
          <w:sz w:val="22"/>
          <w:szCs w:val="22"/>
          <w:lang w:eastAsia="es-CO" w:bidi="ar-SA"/>
        </w:rPr>
      </w:pPr>
      <w:hyperlink w:anchor="_Toc471919424" w:history="1">
        <w:r w:rsidRPr="00812AFC">
          <w:rPr>
            <w:rStyle w:val="Hipervnculo"/>
            <w:rFonts w:ascii="Arial" w:hAnsi="Arial" w:cs="Arial"/>
            <w:noProof/>
          </w:rPr>
          <w:t>5.1.2</w:t>
        </w:r>
        <w:r w:rsidRPr="00601725">
          <w:rPr>
            <w:rFonts w:ascii="Arial" w:eastAsia="Times New Roman" w:hAnsi="Arial" w:cs="Arial"/>
            <w:noProof/>
            <w:kern w:val="0"/>
            <w:sz w:val="22"/>
            <w:szCs w:val="22"/>
            <w:lang w:eastAsia="es-CO" w:bidi="ar-SA"/>
          </w:rPr>
          <w:tab/>
        </w:r>
        <w:r w:rsidRPr="00812AFC">
          <w:rPr>
            <w:rStyle w:val="Hipervnculo"/>
            <w:rFonts w:ascii="Arial" w:hAnsi="Arial" w:cs="Arial"/>
            <w:noProof/>
          </w:rPr>
          <w:t>Procesos técnicos publicaciones periódicas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_Toc471919424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17</w:t>
        </w:r>
        <w:r w:rsidRPr="00812AFC">
          <w:rPr>
            <w:rFonts w:ascii="Arial" w:hAnsi="Arial" w:cs="Arial"/>
            <w:noProof/>
            <w:webHidden/>
          </w:rPr>
          <w:fldChar w:fldCharType="end"/>
        </w:r>
      </w:hyperlink>
    </w:p>
    <w:p w14:paraId="730A44FF"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5" w:history="1">
        <w:r w:rsidRPr="00812AFC">
          <w:rPr>
            <w:rStyle w:val="Hipervnculo"/>
            <w:rFonts w:ascii="Arial" w:hAnsi="Arial" w:cs="Arial"/>
            <w:noProof/>
          </w:rPr>
          <w:t>5.1.2.1 Catalogación de una publicación periódica</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_Toc471919425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18</w:t>
        </w:r>
        <w:r w:rsidRPr="00812AFC">
          <w:rPr>
            <w:rFonts w:ascii="Arial" w:hAnsi="Arial" w:cs="Arial"/>
            <w:noProof/>
            <w:webHidden/>
          </w:rPr>
          <w:fldChar w:fldCharType="end"/>
        </w:r>
      </w:hyperlink>
    </w:p>
    <w:p w14:paraId="6C05DEFF"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6" w:history="1">
        <w:r w:rsidRPr="00812AFC">
          <w:rPr>
            <w:rStyle w:val="Hipervnculo"/>
            <w:rFonts w:ascii="Arial" w:hAnsi="Arial" w:cs="Arial"/>
            <w:noProof/>
          </w:rPr>
          <w:t>5.1.2.2 Clasificación o asignación del número topográfico a publicaciones periódicas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_Toc471919426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24</w:t>
        </w:r>
        <w:r w:rsidRPr="00812AFC">
          <w:rPr>
            <w:rFonts w:ascii="Arial" w:hAnsi="Arial" w:cs="Arial"/>
            <w:noProof/>
            <w:webHidden/>
          </w:rPr>
          <w:fldChar w:fldCharType="end"/>
        </w:r>
      </w:hyperlink>
    </w:p>
    <w:p w14:paraId="3848E049"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7" w:history="1">
        <w:r w:rsidRPr="00812AFC">
          <w:rPr>
            <w:rStyle w:val="Hipervnculo"/>
            <w:rFonts w:ascii="Arial" w:hAnsi="Arial" w:cs="Arial"/>
            <w:noProof/>
          </w:rPr>
          <w:t>5.1.2.3 Análisis y asignación de los descriptores temáticos al material (indización)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_Toc471919427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24</w:t>
        </w:r>
        <w:r w:rsidRPr="00812AFC">
          <w:rPr>
            <w:rFonts w:ascii="Arial" w:hAnsi="Arial" w:cs="Arial"/>
            <w:noProof/>
            <w:webHidden/>
          </w:rPr>
          <w:fldChar w:fldCharType="end"/>
        </w:r>
      </w:hyperlink>
    </w:p>
    <w:p w14:paraId="5ED12FE7"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8" w:history="1">
        <w:r w:rsidRPr="00812AFC">
          <w:rPr>
            <w:rStyle w:val="Hipervnculo"/>
            <w:rFonts w:ascii="Arial" w:hAnsi="Arial" w:cs="Arial"/>
            <w:noProof/>
          </w:rPr>
          <w:t>5.1.3 Procesos técnicos libros en tela y material en tres dimensiones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_Toc471919428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25</w:t>
        </w:r>
        <w:r w:rsidRPr="00812AFC">
          <w:rPr>
            <w:rFonts w:ascii="Arial" w:hAnsi="Arial" w:cs="Arial"/>
            <w:noProof/>
            <w:webHidden/>
          </w:rPr>
          <w:fldChar w:fldCharType="end"/>
        </w:r>
      </w:hyperlink>
    </w:p>
    <w:p w14:paraId="1A279387"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29" w:history="1">
        <w:r w:rsidRPr="00812AFC">
          <w:rPr>
            <w:rStyle w:val="Hipervnculo"/>
            <w:rFonts w:ascii="Arial" w:hAnsi="Arial" w:cs="Arial"/>
            <w:noProof/>
          </w:rPr>
          <w:t>5.1.3.1 Catalogación de libros en tela y material en tres dimensiones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_Toc471919429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26</w:t>
        </w:r>
        <w:r w:rsidRPr="00812AFC">
          <w:rPr>
            <w:rFonts w:ascii="Arial" w:hAnsi="Arial" w:cs="Arial"/>
            <w:noProof/>
            <w:webHidden/>
          </w:rPr>
          <w:fldChar w:fldCharType="end"/>
        </w:r>
      </w:hyperlink>
    </w:p>
    <w:p w14:paraId="7B535704"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0" w:history="1">
        <w:r w:rsidRPr="00812AFC">
          <w:rPr>
            <w:rStyle w:val="Hipervnculo"/>
            <w:rFonts w:ascii="Arial" w:hAnsi="Arial" w:cs="Arial"/>
            <w:noProof/>
          </w:rPr>
          <w:t>5.1.3.2   Clasificación de libros en tela y material en tres dimensiones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_Toc471919430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32</w:t>
        </w:r>
        <w:r w:rsidRPr="00812AFC">
          <w:rPr>
            <w:rFonts w:ascii="Arial" w:hAnsi="Arial" w:cs="Arial"/>
            <w:noProof/>
            <w:webHidden/>
          </w:rPr>
          <w:fldChar w:fldCharType="end"/>
        </w:r>
      </w:hyperlink>
    </w:p>
    <w:p w14:paraId="473E1E67"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1" w:history="1">
        <w:r w:rsidRPr="00812AFC">
          <w:rPr>
            <w:rStyle w:val="Hipervnculo"/>
            <w:rFonts w:ascii="Arial" w:hAnsi="Arial" w:cs="Arial"/>
            <w:noProof/>
          </w:rPr>
          <w:t>5.1.3.3 Análisis y asignación de los descriptores temáticos al material (indización)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_Toc471919431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33</w:t>
        </w:r>
        <w:r w:rsidRPr="00812AFC">
          <w:rPr>
            <w:rFonts w:ascii="Arial" w:hAnsi="Arial" w:cs="Arial"/>
            <w:noProof/>
            <w:webHidden/>
          </w:rPr>
          <w:fldChar w:fldCharType="end"/>
        </w:r>
      </w:hyperlink>
    </w:p>
    <w:p w14:paraId="35212944"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2" w:history="1">
        <w:r w:rsidRPr="00812AFC">
          <w:rPr>
            <w:rStyle w:val="Hipervnculo"/>
            <w:rFonts w:ascii="Arial" w:hAnsi="Arial" w:cs="Arial"/>
            <w:noProof/>
          </w:rPr>
          <w:t>5.1.4 Procesos técnicos artículos de periódico o analíticas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_Toc471919432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34</w:t>
        </w:r>
        <w:r w:rsidRPr="00812AFC">
          <w:rPr>
            <w:rFonts w:ascii="Arial" w:hAnsi="Arial" w:cs="Arial"/>
            <w:noProof/>
            <w:webHidden/>
          </w:rPr>
          <w:fldChar w:fldCharType="end"/>
        </w:r>
      </w:hyperlink>
    </w:p>
    <w:p w14:paraId="5438D2FE"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3" w:history="1">
        <w:r w:rsidRPr="00812AFC">
          <w:rPr>
            <w:rStyle w:val="Hipervnculo"/>
            <w:rFonts w:ascii="Arial" w:hAnsi="Arial" w:cs="Arial"/>
            <w:noProof/>
          </w:rPr>
          <w:t>5.1.4.1  Catalogación de artículos de periódico o analíticas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_Toc471919433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34</w:t>
        </w:r>
        <w:r w:rsidRPr="00812AFC">
          <w:rPr>
            <w:rFonts w:ascii="Arial" w:hAnsi="Arial" w:cs="Arial"/>
            <w:noProof/>
            <w:webHidden/>
          </w:rPr>
          <w:fldChar w:fldCharType="end"/>
        </w:r>
      </w:hyperlink>
    </w:p>
    <w:p w14:paraId="23034A71"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4" w:history="1">
        <w:r w:rsidRPr="00812AFC">
          <w:rPr>
            <w:rStyle w:val="Hipervnculo"/>
            <w:rFonts w:ascii="Arial" w:hAnsi="Arial" w:cs="Arial"/>
            <w:noProof/>
          </w:rPr>
          <w:t>5.1.4.2 Clasificación de un artículo de periódico o analítica</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_Toc471919434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40</w:t>
        </w:r>
        <w:r w:rsidRPr="00812AFC">
          <w:rPr>
            <w:rFonts w:ascii="Arial" w:hAnsi="Arial" w:cs="Arial"/>
            <w:noProof/>
            <w:webHidden/>
          </w:rPr>
          <w:fldChar w:fldCharType="end"/>
        </w:r>
      </w:hyperlink>
    </w:p>
    <w:p w14:paraId="504BA7AB" w14:textId="77777777" w:rsidR="00265B22" w:rsidRPr="00601725" w:rsidRDefault="00265B22" w:rsidP="00812AFC">
      <w:pPr>
        <w:pStyle w:val="TDC1"/>
        <w:jc w:val="left"/>
        <w:rPr>
          <w:rFonts w:ascii="Arial" w:eastAsia="Times New Roman" w:hAnsi="Arial" w:cs="Arial"/>
          <w:noProof/>
          <w:kern w:val="0"/>
          <w:sz w:val="22"/>
          <w:szCs w:val="22"/>
          <w:lang w:eastAsia="es-CO" w:bidi="ar-SA"/>
        </w:rPr>
      </w:pPr>
      <w:hyperlink w:anchor="_Toc471919435" w:history="1">
        <w:r w:rsidRPr="00812AFC">
          <w:rPr>
            <w:rStyle w:val="Hipervnculo"/>
            <w:rFonts w:ascii="Arial" w:hAnsi="Arial" w:cs="Arial"/>
            <w:noProof/>
          </w:rPr>
          <w:t>5.1.4.3   Análisis y asignación de los descriptores temáticos al artículo de periódico (indización)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_Toc471919435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40</w:t>
        </w:r>
        <w:r w:rsidRPr="00812AFC">
          <w:rPr>
            <w:rFonts w:ascii="Arial" w:hAnsi="Arial" w:cs="Arial"/>
            <w:noProof/>
            <w:webHidden/>
          </w:rPr>
          <w:fldChar w:fldCharType="end"/>
        </w:r>
      </w:hyperlink>
    </w:p>
    <w:p w14:paraId="016C2411" w14:textId="77777777" w:rsidR="00265B22" w:rsidRPr="00601725" w:rsidRDefault="00265B22">
      <w:pPr>
        <w:pStyle w:val="TDC1"/>
        <w:tabs>
          <w:tab w:val="left" w:pos="849"/>
        </w:tabs>
        <w:rPr>
          <w:rFonts w:ascii="Arial" w:eastAsia="Times New Roman" w:hAnsi="Arial" w:cs="Arial"/>
          <w:noProof/>
          <w:kern w:val="0"/>
          <w:sz w:val="22"/>
          <w:szCs w:val="22"/>
          <w:lang w:eastAsia="es-CO" w:bidi="ar-SA"/>
        </w:rPr>
      </w:pPr>
      <w:hyperlink w:anchor="_Toc471919436" w:history="1">
        <w:r w:rsidRPr="00812AFC">
          <w:rPr>
            <w:rStyle w:val="Hipervnculo"/>
            <w:rFonts w:ascii="Arial" w:hAnsi="Arial" w:cs="Arial"/>
            <w:noProof/>
          </w:rPr>
          <w:t>5.1.5</w:t>
        </w:r>
        <w:r w:rsidRPr="00601725">
          <w:rPr>
            <w:rFonts w:ascii="Arial" w:eastAsia="Times New Roman" w:hAnsi="Arial" w:cs="Arial"/>
            <w:noProof/>
            <w:kern w:val="0"/>
            <w:sz w:val="22"/>
            <w:szCs w:val="22"/>
            <w:lang w:eastAsia="es-CO" w:bidi="ar-SA"/>
          </w:rPr>
          <w:tab/>
        </w:r>
        <w:r w:rsidRPr="00812AFC">
          <w:rPr>
            <w:rStyle w:val="Hipervnculo"/>
            <w:rFonts w:ascii="Arial" w:hAnsi="Arial" w:cs="Arial"/>
            <w:noProof/>
          </w:rPr>
          <w:t>Procesos técnicos de películas y videograbaciones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_Toc471919436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42</w:t>
        </w:r>
        <w:r w:rsidRPr="00812AFC">
          <w:rPr>
            <w:rFonts w:ascii="Arial" w:hAnsi="Arial" w:cs="Arial"/>
            <w:noProof/>
            <w:webHidden/>
          </w:rPr>
          <w:fldChar w:fldCharType="end"/>
        </w:r>
      </w:hyperlink>
    </w:p>
    <w:p w14:paraId="2CB04498"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7" w:history="1">
        <w:r w:rsidRPr="00812AFC">
          <w:rPr>
            <w:rStyle w:val="Hipervnculo"/>
            <w:rFonts w:ascii="Arial" w:hAnsi="Arial" w:cs="Arial"/>
            <w:noProof/>
          </w:rPr>
          <w:t>5.1.5.1 Catalogación de películas y videograbaciones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_Toc471919437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42</w:t>
        </w:r>
        <w:r w:rsidRPr="00812AFC">
          <w:rPr>
            <w:rFonts w:ascii="Arial" w:hAnsi="Arial" w:cs="Arial"/>
            <w:noProof/>
            <w:webHidden/>
          </w:rPr>
          <w:fldChar w:fldCharType="end"/>
        </w:r>
      </w:hyperlink>
    </w:p>
    <w:p w14:paraId="01443957"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8" w:history="1">
        <w:r w:rsidRPr="00812AFC">
          <w:rPr>
            <w:rStyle w:val="Hipervnculo"/>
            <w:rFonts w:ascii="Arial" w:hAnsi="Arial" w:cs="Arial"/>
            <w:noProof/>
          </w:rPr>
          <w:t>5.1.5.2 Clasificación de una película o videograbación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_Toc471919438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48</w:t>
        </w:r>
        <w:r w:rsidRPr="00812AFC">
          <w:rPr>
            <w:rFonts w:ascii="Arial" w:hAnsi="Arial" w:cs="Arial"/>
            <w:noProof/>
            <w:webHidden/>
          </w:rPr>
          <w:fldChar w:fldCharType="end"/>
        </w:r>
      </w:hyperlink>
    </w:p>
    <w:p w14:paraId="31586D79"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39" w:history="1">
        <w:r w:rsidRPr="00812AFC">
          <w:rPr>
            <w:rStyle w:val="Hipervnculo"/>
            <w:rFonts w:ascii="Arial" w:hAnsi="Arial" w:cs="Arial"/>
            <w:noProof/>
          </w:rPr>
          <w:t>5.1.5.3 Análisis y asignación de los descriptores temáticos al material (indización)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_Toc471919439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49</w:t>
        </w:r>
        <w:r w:rsidRPr="00812AFC">
          <w:rPr>
            <w:rFonts w:ascii="Arial" w:hAnsi="Arial" w:cs="Arial"/>
            <w:noProof/>
            <w:webHidden/>
          </w:rPr>
          <w:fldChar w:fldCharType="end"/>
        </w:r>
      </w:hyperlink>
    </w:p>
    <w:p w14:paraId="286C9942" w14:textId="77777777" w:rsidR="00265B22" w:rsidRPr="00601725" w:rsidRDefault="00265B22" w:rsidP="00812AFC">
      <w:pPr>
        <w:pStyle w:val="TDC1"/>
        <w:tabs>
          <w:tab w:val="left" w:pos="849"/>
        </w:tabs>
        <w:jc w:val="left"/>
        <w:rPr>
          <w:rFonts w:ascii="Arial" w:eastAsia="Times New Roman" w:hAnsi="Arial" w:cs="Arial"/>
          <w:noProof/>
          <w:kern w:val="0"/>
          <w:sz w:val="22"/>
          <w:szCs w:val="22"/>
          <w:lang w:eastAsia="es-CO" w:bidi="ar-SA"/>
        </w:rPr>
      </w:pPr>
      <w:hyperlink w:anchor="_Toc471919440" w:history="1">
        <w:r w:rsidRPr="00812AFC">
          <w:rPr>
            <w:rStyle w:val="Hipervnculo"/>
            <w:rFonts w:ascii="Arial" w:hAnsi="Arial" w:cs="Arial"/>
            <w:noProof/>
          </w:rPr>
          <w:t>6.PROCESAMIENTO FÍSICO DEL MATERIAL INGRESADO AL SISTEMA DE INFORMACIÓN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_Toc471919440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50</w:t>
        </w:r>
        <w:r w:rsidRPr="00812AFC">
          <w:rPr>
            <w:rFonts w:ascii="Arial" w:hAnsi="Arial" w:cs="Arial"/>
            <w:noProof/>
            <w:webHidden/>
          </w:rPr>
          <w:fldChar w:fldCharType="end"/>
        </w:r>
      </w:hyperlink>
    </w:p>
    <w:p w14:paraId="69403B96" w14:textId="77777777" w:rsidR="00265B22" w:rsidRPr="00601725" w:rsidRDefault="00265B22">
      <w:pPr>
        <w:pStyle w:val="TDC1"/>
        <w:tabs>
          <w:tab w:val="left" w:pos="566"/>
        </w:tabs>
        <w:rPr>
          <w:rFonts w:ascii="Arial" w:eastAsia="Times New Roman" w:hAnsi="Arial" w:cs="Arial"/>
          <w:noProof/>
          <w:kern w:val="0"/>
          <w:sz w:val="22"/>
          <w:szCs w:val="22"/>
          <w:lang w:eastAsia="es-CO" w:bidi="ar-SA"/>
        </w:rPr>
      </w:pPr>
      <w:hyperlink w:anchor="_Toc471919441" w:history="1">
        <w:r w:rsidRPr="00812AFC">
          <w:rPr>
            <w:rStyle w:val="Hipervnculo"/>
            <w:rFonts w:ascii="Arial" w:hAnsi="Arial" w:cs="Arial"/>
            <w:noProof/>
          </w:rPr>
          <w:t>6.1</w:t>
        </w:r>
        <w:r w:rsidRPr="00601725">
          <w:rPr>
            <w:rFonts w:ascii="Arial" w:eastAsia="Times New Roman" w:hAnsi="Arial" w:cs="Arial"/>
            <w:noProof/>
            <w:kern w:val="0"/>
            <w:sz w:val="22"/>
            <w:szCs w:val="22"/>
            <w:lang w:eastAsia="es-CO" w:bidi="ar-SA"/>
          </w:rPr>
          <w:tab/>
        </w:r>
        <w:r w:rsidRPr="00812AFC">
          <w:rPr>
            <w:rStyle w:val="Hipervnculo"/>
            <w:rFonts w:ascii="Arial" w:hAnsi="Arial" w:cs="Arial"/>
            <w:noProof/>
          </w:rPr>
          <w:t>Sellado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_Toc471919441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50</w:t>
        </w:r>
        <w:r w:rsidRPr="00812AFC">
          <w:rPr>
            <w:rFonts w:ascii="Arial" w:hAnsi="Arial" w:cs="Arial"/>
            <w:noProof/>
            <w:webHidden/>
          </w:rPr>
          <w:fldChar w:fldCharType="end"/>
        </w:r>
      </w:hyperlink>
    </w:p>
    <w:p w14:paraId="603AD5B0"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42" w:history="1">
        <w:r w:rsidRPr="00812AFC">
          <w:rPr>
            <w:rStyle w:val="Hipervnculo"/>
            <w:rFonts w:ascii="Arial" w:hAnsi="Arial" w:cs="Arial"/>
            <w:noProof/>
          </w:rPr>
          <w:t>6.2.1.1  Sello de propiedad</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_Toc471919442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51</w:t>
        </w:r>
        <w:r w:rsidRPr="00812AFC">
          <w:rPr>
            <w:rFonts w:ascii="Arial" w:hAnsi="Arial" w:cs="Arial"/>
            <w:noProof/>
            <w:webHidden/>
          </w:rPr>
          <w:fldChar w:fldCharType="end"/>
        </w:r>
      </w:hyperlink>
    </w:p>
    <w:p w14:paraId="4C24A5DE"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43" w:history="1">
        <w:r w:rsidRPr="00812AFC">
          <w:rPr>
            <w:rStyle w:val="Hipervnculo"/>
            <w:rFonts w:ascii="Arial" w:hAnsi="Arial" w:cs="Arial"/>
            <w:noProof/>
          </w:rPr>
          <w:t>6.2.1.2  Sello de cuidado</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_Toc471919443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51</w:t>
        </w:r>
        <w:r w:rsidRPr="00812AFC">
          <w:rPr>
            <w:rFonts w:ascii="Arial" w:hAnsi="Arial" w:cs="Arial"/>
            <w:noProof/>
            <w:webHidden/>
          </w:rPr>
          <w:fldChar w:fldCharType="end"/>
        </w:r>
      </w:hyperlink>
    </w:p>
    <w:p w14:paraId="34FC02D3"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44" w:history="1">
        <w:r w:rsidRPr="00812AFC">
          <w:rPr>
            <w:rStyle w:val="Hipervnculo"/>
            <w:rFonts w:ascii="Arial" w:hAnsi="Arial" w:cs="Arial"/>
            <w:noProof/>
          </w:rPr>
          <w:t>6.2.1.3 Sello de adquisición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_Toc471919444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51</w:t>
        </w:r>
        <w:r w:rsidRPr="00812AFC">
          <w:rPr>
            <w:rFonts w:ascii="Arial" w:hAnsi="Arial" w:cs="Arial"/>
            <w:noProof/>
            <w:webHidden/>
          </w:rPr>
          <w:fldChar w:fldCharType="end"/>
        </w:r>
      </w:hyperlink>
    </w:p>
    <w:p w14:paraId="430535F0" w14:textId="77777777" w:rsidR="00265B22" w:rsidRPr="00601725" w:rsidRDefault="00265B22">
      <w:pPr>
        <w:pStyle w:val="TDC1"/>
        <w:tabs>
          <w:tab w:val="left" w:pos="849"/>
        </w:tabs>
        <w:rPr>
          <w:rFonts w:ascii="Arial" w:eastAsia="Times New Roman" w:hAnsi="Arial" w:cs="Arial"/>
          <w:noProof/>
          <w:kern w:val="0"/>
          <w:sz w:val="22"/>
          <w:szCs w:val="22"/>
          <w:lang w:eastAsia="es-CO" w:bidi="ar-SA"/>
        </w:rPr>
      </w:pPr>
      <w:hyperlink w:anchor="_Toc471919445" w:history="1">
        <w:r w:rsidRPr="00812AFC">
          <w:rPr>
            <w:rStyle w:val="Hipervnculo"/>
            <w:rFonts w:ascii="Arial" w:hAnsi="Arial" w:cs="Arial"/>
            <w:noProof/>
          </w:rPr>
          <w:t>6.2.2</w:t>
        </w:r>
        <w:r w:rsidRPr="00601725">
          <w:rPr>
            <w:rFonts w:ascii="Arial" w:eastAsia="Times New Roman" w:hAnsi="Arial" w:cs="Arial"/>
            <w:noProof/>
            <w:kern w:val="0"/>
            <w:sz w:val="22"/>
            <w:szCs w:val="22"/>
            <w:lang w:eastAsia="es-CO" w:bidi="ar-SA"/>
          </w:rPr>
          <w:tab/>
        </w:r>
        <w:r w:rsidRPr="00812AFC">
          <w:rPr>
            <w:rStyle w:val="Hipervnculo"/>
            <w:rFonts w:ascii="Arial" w:hAnsi="Arial" w:cs="Arial"/>
            <w:noProof/>
          </w:rPr>
          <w:t>Colocación de bandas magnéticas o de seguridad</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_Toc471919445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52</w:t>
        </w:r>
        <w:r w:rsidRPr="00812AFC">
          <w:rPr>
            <w:rFonts w:ascii="Arial" w:hAnsi="Arial" w:cs="Arial"/>
            <w:noProof/>
            <w:webHidden/>
          </w:rPr>
          <w:fldChar w:fldCharType="end"/>
        </w:r>
      </w:hyperlink>
    </w:p>
    <w:p w14:paraId="39F3177F" w14:textId="77777777" w:rsidR="00265B22" w:rsidRPr="00601725" w:rsidRDefault="00265B22">
      <w:pPr>
        <w:pStyle w:val="TDC1"/>
        <w:tabs>
          <w:tab w:val="left" w:pos="849"/>
        </w:tabs>
        <w:rPr>
          <w:rFonts w:ascii="Arial" w:eastAsia="Times New Roman" w:hAnsi="Arial" w:cs="Arial"/>
          <w:noProof/>
          <w:kern w:val="0"/>
          <w:sz w:val="22"/>
          <w:szCs w:val="22"/>
          <w:lang w:eastAsia="es-CO" w:bidi="ar-SA"/>
        </w:rPr>
      </w:pPr>
      <w:hyperlink w:anchor="_Toc471919446" w:history="1">
        <w:r w:rsidRPr="00812AFC">
          <w:rPr>
            <w:rStyle w:val="Hipervnculo"/>
            <w:rFonts w:ascii="Arial" w:hAnsi="Arial" w:cs="Arial"/>
            <w:noProof/>
          </w:rPr>
          <w:t>6.2.3</w:t>
        </w:r>
        <w:r w:rsidRPr="00601725">
          <w:rPr>
            <w:rFonts w:ascii="Arial" w:eastAsia="Times New Roman" w:hAnsi="Arial" w:cs="Arial"/>
            <w:noProof/>
            <w:kern w:val="0"/>
            <w:sz w:val="22"/>
            <w:szCs w:val="22"/>
            <w:lang w:eastAsia="es-CO" w:bidi="ar-SA"/>
          </w:rPr>
          <w:tab/>
        </w:r>
        <w:r w:rsidRPr="00812AFC">
          <w:rPr>
            <w:rStyle w:val="Hipervnculo"/>
            <w:rFonts w:ascii="Arial" w:hAnsi="Arial" w:cs="Arial"/>
            <w:noProof/>
          </w:rPr>
          <w:t>Rotulación</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_Toc471919446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52</w:t>
        </w:r>
        <w:r w:rsidRPr="00812AFC">
          <w:rPr>
            <w:rFonts w:ascii="Arial" w:hAnsi="Arial" w:cs="Arial"/>
            <w:noProof/>
            <w:webHidden/>
          </w:rPr>
          <w:fldChar w:fldCharType="end"/>
        </w:r>
      </w:hyperlink>
    </w:p>
    <w:p w14:paraId="3DD93EC6"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47" w:history="1">
        <w:r w:rsidRPr="00812AFC">
          <w:rPr>
            <w:rStyle w:val="Hipervnculo"/>
            <w:rFonts w:ascii="Arial" w:hAnsi="Arial" w:cs="Arial"/>
            <w:noProof/>
          </w:rPr>
          <w:t>6.2.4 Colocación de códigos de barras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_Toc471919447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53</w:t>
        </w:r>
        <w:r w:rsidRPr="00812AFC">
          <w:rPr>
            <w:rFonts w:ascii="Arial" w:hAnsi="Arial" w:cs="Arial"/>
            <w:noProof/>
            <w:webHidden/>
          </w:rPr>
          <w:fldChar w:fldCharType="end"/>
        </w:r>
      </w:hyperlink>
    </w:p>
    <w:p w14:paraId="524A1163" w14:textId="77777777" w:rsidR="00265B22" w:rsidRPr="00601725" w:rsidRDefault="00265B22">
      <w:pPr>
        <w:pStyle w:val="TDC1"/>
        <w:rPr>
          <w:rFonts w:ascii="Arial" w:eastAsia="Times New Roman" w:hAnsi="Arial" w:cs="Arial"/>
          <w:noProof/>
          <w:kern w:val="0"/>
          <w:sz w:val="22"/>
          <w:szCs w:val="22"/>
          <w:lang w:eastAsia="es-CO" w:bidi="ar-SA"/>
        </w:rPr>
      </w:pPr>
      <w:hyperlink w:anchor="_Toc471919448" w:history="1">
        <w:r w:rsidRPr="00812AFC">
          <w:rPr>
            <w:rStyle w:val="Hipervnculo"/>
            <w:rFonts w:ascii="Arial" w:hAnsi="Arial" w:cs="Arial"/>
            <w:noProof/>
          </w:rPr>
          <w:t>6.2.5 Organización física del material en los estantes</w:t>
        </w:r>
        <w:r w:rsidRPr="00812AFC">
          <w:rPr>
            <w:rFonts w:ascii="Arial" w:hAnsi="Arial" w:cs="Arial"/>
            <w:noProof/>
            <w:webHidden/>
          </w:rPr>
          <w:tab/>
        </w:r>
        <w:r w:rsidRPr="00812AFC">
          <w:rPr>
            <w:rFonts w:ascii="Arial" w:hAnsi="Arial" w:cs="Arial"/>
            <w:noProof/>
            <w:webHidden/>
          </w:rPr>
          <w:fldChar w:fldCharType="begin"/>
        </w:r>
        <w:r w:rsidRPr="00812AFC">
          <w:rPr>
            <w:rFonts w:ascii="Arial" w:hAnsi="Arial" w:cs="Arial"/>
            <w:noProof/>
            <w:webHidden/>
          </w:rPr>
          <w:instrText xml:space="preserve"> PAGEREF _Toc471919448 \h </w:instrText>
        </w:r>
        <w:r w:rsidRPr="00812AFC">
          <w:rPr>
            <w:rFonts w:ascii="Arial" w:hAnsi="Arial" w:cs="Arial"/>
            <w:noProof/>
            <w:webHidden/>
          </w:rPr>
        </w:r>
        <w:r w:rsidRPr="00812AFC">
          <w:rPr>
            <w:rFonts w:ascii="Arial" w:hAnsi="Arial" w:cs="Arial"/>
            <w:noProof/>
            <w:webHidden/>
          </w:rPr>
          <w:fldChar w:fldCharType="separate"/>
        </w:r>
        <w:r>
          <w:rPr>
            <w:rFonts w:ascii="Arial" w:hAnsi="Arial" w:cs="Arial"/>
            <w:noProof/>
            <w:webHidden/>
          </w:rPr>
          <w:t>54</w:t>
        </w:r>
        <w:r w:rsidRPr="00812AFC">
          <w:rPr>
            <w:rFonts w:ascii="Arial" w:hAnsi="Arial" w:cs="Arial"/>
            <w:noProof/>
            <w:webHidden/>
          </w:rPr>
          <w:fldChar w:fldCharType="end"/>
        </w:r>
      </w:hyperlink>
    </w:p>
    <w:p w14:paraId="7E89EC89" w14:textId="77777777" w:rsidR="00265B22" w:rsidRDefault="00265B22" w:rsidP="00812AFC">
      <w:pPr>
        <w:pStyle w:val="TDC1"/>
      </w:pPr>
      <w:r w:rsidRPr="00812AFC">
        <w:rPr>
          <w:rFonts w:ascii="Arial" w:hAnsi="Arial" w:cs="Arial"/>
          <w:b/>
          <w:bCs/>
          <w:lang w:val="es-ES"/>
        </w:rPr>
        <w:fldChar w:fldCharType="end"/>
      </w:r>
    </w:p>
    <w:bookmarkEnd w:id="0"/>
    <w:p w14:paraId="0C44415A" w14:textId="77777777" w:rsidR="00265B22" w:rsidRDefault="00265B22"/>
    <w:p w14:paraId="318BDDA8"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r>
        <w:rPr>
          <w:rFonts w:ascii="Arial" w:hAnsi="Arial" w:cs="Arial"/>
        </w:rPr>
        <w:br w:type="page"/>
      </w:r>
      <w:bookmarkStart w:id="1" w:name="_Toc471919414"/>
      <w:r w:rsidRPr="001F4B3D">
        <w:rPr>
          <w:rFonts w:ascii="Arial" w:hAnsi="Arial" w:cs="Arial"/>
          <w:sz w:val="24"/>
        </w:rPr>
        <w:lastRenderedPageBreak/>
        <w:t>1. OBJETIVO GENERAL</w:t>
      </w:r>
      <w:bookmarkEnd w:id="1"/>
    </w:p>
    <w:p w14:paraId="5DC34634" w14:textId="77777777" w:rsidR="00265B22" w:rsidRDefault="00265B22">
      <w:pPr>
        <w:rPr>
          <w:rFonts w:ascii="Arial" w:hAnsi="Arial" w:cs="Arial"/>
        </w:rPr>
      </w:pPr>
    </w:p>
    <w:p w14:paraId="2769205E" w14:textId="77777777" w:rsidR="00265B22" w:rsidRDefault="00265B22">
      <w:pPr>
        <w:jc w:val="both"/>
        <w:rPr>
          <w:rFonts w:ascii="Arial" w:hAnsi="Arial" w:cs="Arial"/>
        </w:rPr>
      </w:pPr>
      <w:r>
        <w:rPr>
          <w:rFonts w:ascii="Arial" w:hAnsi="Arial" w:cs="Arial"/>
        </w:rPr>
        <w:t>Contar con un documento de consulta que describa las políticas de procesamiento técnico de material bibliográfico, para su ingreso al sistema de información bibliográfico KOHA, hasta su disposición final para su consulta en cada una de las unidades de información del Instituto Distrital de las Artes - IDARTES.</w:t>
      </w:r>
    </w:p>
    <w:p w14:paraId="070B8A12"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 w:name="_Toc471919415"/>
      <w:r w:rsidRPr="001F4B3D">
        <w:rPr>
          <w:rFonts w:ascii="Arial" w:hAnsi="Arial" w:cs="Arial"/>
          <w:sz w:val="24"/>
        </w:rPr>
        <w:t>2. OBJETIVOS ESPECÍFICOS</w:t>
      </w:r>
      <w:bookmarkEnd w:id="2"/>
    </w:p>
    <w:p w14:paraId="60BC98CC" w14:textId="77777777" w:rsidR="00265B22" w:rsidRDefault="00265B22">
      <w:pPr>
        <w:rPr>
          <w:rFonts w:ascii="Arial" w:hAnsi="Arial" w:cs="Arial"/>
        </w:rPr>
      </w:pPr>
    </w:p>
    <w:p w14:paraId="3E3EB628" w14:textId="77777777" w:rsidR="00265B22" w:rsidRDefault="00265B22" w:rsidP="00265B22">
      <w:pPr>
        <w:widowControl w:val="0"/>
        <w:numPr>
          <w:ilvl w:val="0"/>
          <w:numId w:val="1"/>
        </w:numPr>
        <w:suppressAutoHyphens/>
        <w:spacing w:after="0" w:line="240" w:lineRule="auto"/>
        <w:jc w:val="both"/>
        <w:textAlignment w:val="baseline"/>
        <w:rPr>
          <w:rFonts w:ascii="Arial" w:hAnsi="Arial" w:cs="Arial"/>
        </w:rPr>
      </w:pPr>
      <w:r>
        <w:rPr>
          <w:rFonts w:ascii="Arial" w:hAnsi="Arial" w:cs="Arial"/>
        </w:rPr>
        <w:t>Organizar técnica y físicamente el material bibliográfico disponible en cada una de las colecciones de las unidades de información de IDARTES, conforme a lineamientos y parámetros internacionalmente aceptados.</w:t>
      </w:r>
    </w:p>
    <w:p w14:paraId="06DEF387" w14:textId="77777777" w:rsidR="00265B22" w:rsidRDefault="00265B22">
      <w:pPr>
        <w:jc w:val="both"/>
        <w:rPr>
          <w:rFonts w:ascii="Arial" w:hAnsi="Arial" w:cs="Arial"/>
        </w:rPr>
      </w:pPr>
    </w:p>
    <w:p w14:paraId="32313119" w14:textId="77777777" w:rsidR="00265B22" w:rsidRDefault="00265B22" w:rsidP="00265B22">
      <w:pPr>
        <w:widowControl w:val="0"/>
        <w:numPr>
          <w:ilvl w:val="0"/>
          <w:numId w:val="1"/>
        </w:numPr>
        <w:suppressAutoHyphens/>
        <w:spacing w:after="0" w:line="240" w:lineRule="auto"/>
        <w:jc w:val="both"/>
        <w:textAlignment w:val="baseline"/>
        <w:rPr>
          <w:rFonts w:ascii="Arial" w:hAnsi="Arial" w:cs="Arial"/>
        </w:rPr>
      </w:pPr>
      <w:r>
        <w:rPr>
          <w:rFonts w:ascii="Arial" w:hAnsi="Arial" w:cs="Arial"/>
        </w:rPr>
        <w:t>Estandarizar los procesos de catalogación, clasificación y análisis (o indización) documental, de acuerdo con las necesidades de información de los usuarios de cada una de las unidades de información.</w:t>
      </w:r>
    </w:p>
    <w:p w14:paraId="2435689F" w14:textId="77777777" w:rsidR="00265B22" w:rsidRDefault="00265B22">
      <w:pPr>
        <w:jc w:val="both"/>
        <w:rPr>
          <w:rFonts w:ascii="Arial" w:hAnsi="Arial" w:cs="Arial"/>
        </w:rPr>
      </w:pPr>
    </w:p>
    <w:p w14:paraId="2FFB5BC0" w14:textId="77777777" w:rsidR="00265B22" w:rsidRDefault="00265B22" w:rsidP="00265B22">
      <w:pPr>
        <w:widowControl w:val="0"/>
        <w:numPr>
          <w:ilvl w:val="0"/>
          <w:numId w:val="1"/>
        </w:numPr>
        <w:suppressAutoHyphens/>
        <w:spacing w:after="0" w:line="240" w:lineRule="auto"/>
        <w:jc w:val="both"/>
        <w:textAlignment w:val="baseline"/>
        <w:rPr>
          <w:rFonts w:ascii="Arial" w:hAnsi="Arial" w:cs="Arial"/>
        </w:rPr>
      </w:pPr>
      <w:r>
        <w:rPr>
          <w:rFonts w:ascii="Arial" w:hAnsi="Arial" w:cs="Arial"/>
        </w:rPr>
        <w:t>Dar a conocer las políticas para el procesamiento físico del material bibliográfico para su ubicación en colección y posterior consulta en las unidades de información.</w:t>
      </w:r>
    </w:p>
    <w:p w14:paraId="58FBB33C"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3" w:name="_Toc471919416"/>
      <w:r w:rsidRPr="001F4B3D">
        <w:rPr>
          <w:rFonts w:ascii="Arial" w:hAnsi="Arial" w:cs="Arial"/>
          <w:sz w:val="24"/>
        </w:rPr>
        <w:t>3. ALCANCE</w:t>
      </w:r>
      <w:bookmarkEnd w:id="3"/>
    </w:p>
    <w:p w14:paraId="4B17E082" w14:textId="77777777" w:rsidR="00265B22" w:rsidRDefault="00265B22">
      <w:pPr>
        <w:jc w:val="both"/>
        <w:rPr>
          <w:rFonts w:ascii="Arial" w:hAnsi="Arial" w:cs="Arial"/>
        </w:rPr>
      </w:pPr>
    </w:p>
    <w:p w14:paraId="6E0CC1A7" w14:textId="77777777" w:rsidR="00265B22" w:rsidRDefault="00265B22">
      <w:pPr>
        <w:jc w:val="both"/>
        <w:rPr>
          <w:rFonts w:ascii="Arial" w:hAnsi="Arial" w:cs="Arial"/>
        </w:rPr>
      </w:pPr>
      <w:r>
        <w:rPr>
          <w:rFonts w:ascii="Arial" w:hAnsi="Arial" w:cs="Arial"/>
        </w:rPr>
        <w:t>Este documento comprende desde el ingreso al catálogo de KOHA, del material bibliográfico que llega a cada una de las unidades de información, hasta cuando el material se encuentre debidamente catalogado, clasificado y analizado para su procesamiento físico.</w:t>
      </w:r>
    </w:p>
    <w:p w14:paraId="7A6E091E"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4" w:name="_Toc471919417"/>
      <w:r w:rsidRPr="001F4B3D">
        <w:rPr>
          <w:rFonts w:ascii="Arial" w:hAnsi="Arial" w:cs="Arial"/>
          <w:sz w:val="24"/>
        </w:rPr>
        <w:t>4. GLOSARIO</w:t>
      </w:r>
      <w:bookmarkEnd w:id="4"/>
    </w:p>
    <w:p w14:paraId="6A60C200" w14:textId="77777777" w:rsidR="00265B22" w:rsidRDefault="00265B22">
      <w:pPr>
        <w:rPr>
          <w:rFonts w:ascii="Arial" w:hAnsi="Arial" w:cs="Arial"/>
          <w:b/>
          <w:bCs/>
          <w:sz w:val="22"/>
          <w:szCs w:val="22"/>
        </w:rPr>
      </w:pPr>
    </w:p>
    <w:p w14:paraId="1CFF6ED1" w14:textId="77777777" w:rsidR="00265B22" w:rsidRDefault="00265B22">
      <w:pPr>
        <w:jc w:val="both"/>
        <w:rPr>
          <w:rFonts w:ascii="Arial" w:hAnsi="Arial" w:cs="Arial"/>
          <w:b/>
          <w:bCs/>
        </w:rPr>
      </w:pPr>
      <w:r>
        <w:rPr>
          <w:rFonts w:ascii="Arial" w:hAnsi="Arial" w:cs="Arial"/>
          <w:b/>
          <w:bCs/>
        </w:rPr>
        <w:t xml:space="preserve">Biblioteca: </w:t>
      </w:r>
      <w:r>
        <w:rPr>
          <w:rFonts w:ascii="Arial" w:hAnsi="Arial"/>
          <w:color w:val="000000"/>
        </w:rPr>
        <w:t xml:space="preserve">Estructura organizativa </w:t>
      </w:r>
      <w:proofErr w:type="gramStart"/>
      <w:r>
        <w:rPr>
          <w:rFonts w:ascii="Arial" w:hAnsi="Arial"/>
          <w:color w:val="000000"/>
        </w:rPr>
        <w:t>que</w:t>
      </w:r>
      <w:proofErr w:type="gramEnd"/>
      <w:r>
        <w:rPr>
          <w:rFonts w:ascii="Arial" w:hAnsi="Arial"/>
          <w:color w:val="000000"/>
        </w:rPr>
        <w:t xml:space="preserve"> mediante los procesos y servicios técnicamente apropiados, tiene como misión facilitar el acceso de una comunidad o grupo particular de usuarios a documentos publicados o difundidos en cualquier soporte (Ley 1379 de 2010).</w:t>
      </w:r>
    </w:p>
    <w:p w14:paraId="0E4B0239" w14:textId="77777777" w:rsidR="00265B22" w:rsidRDefault="00265B22">
      <w:pPr>
        <w:rPr>
          <w:rFonts w:ascii="Arial" w:hAnsi="Arial" w:cs="Arial"/>
          <w:b/>
          <w:bCs/>
        </w:rPr>
      </w:pPr>
    </w:p>
    <w:p w14:paraId="6EA10452" w14:textId="77777777" w:rsidR="00265B22" w:rsidRDefault="00265B22">
      <w:pPr>
        <w:ind w:right="49"/>
        <w:jc w:val="both"/>
        <w:rPr>
          <w:rFonts w:ascii="Arial" w:hAnsi="Arial" w:cs="Arial"/>
        </w:rPr>
      </w:pPr>
      <w:r>
        <w:rPr>
          <w:rFonts w:ascii="Arial" w:hAnsi="Arial" w:cs="Arial"/>
          <w:b/>
        </w:rPr>
        <w:t>Catalogación:</w:t>
      </w:r>
      <w:r>
        <w:rPr>
          <w:rFonts w:ascii="Arial" w:hAnsi="Arial" w:cs="Arial"/>
        </w:rPr>
        <w:t xml:space="preserve"> Consiste en la serie de actividades dirigidas a la recuperación de los datos que permiten localizar un documento ya sea por autor, por título o por tema, en el catálogo bibliográfico.</w:t>
      </w:r>
    </w:p>
    <w:p w14:paraId="322F9FCC" w14:textId="77777777" w:rsidR="00265B22" w:rsidRDefault="00265B22">
      <w:pPr>
        <w:rPr>
          <w:rFonts w:ascii="Arial" w:hAnsi="Arial" w:cs="Arial"/>
        </w:rPr>
      </w:pPr>
    </w:p>
    <w:p w14:paraId="68121F10" w14:textId="77777777" w:rsidR="00265B22" w:rsidRDefault="00265B22">
      <w:pPr>
        <w:ind w:right="49"/>
        <w:jc w:val="both"/>
        <w:rPr>
          <w:rFonts w:ascii="Arial" w:hAnsi="Arial" w:cs="Arial"/>
          <w:lang w:val="es-ES"/>
        </w:rPr>
      </w:pPr>
      <w:r>
        <w:rPr>
          <w:rFonts w:ascii="Arial" w:hAnsi="Arial" w:cs="Arial"/>
          <w:b/>
        </w:rPr>
        <w:t xml:space="preserve">Catalogación descriptiva: </w:t>
      </w:r>
      <w:r>
        <w:rPr>
          <w:rFonts w:ascii="Arial" w:hAnsi="Arial" w:cs="Arial"/>
        </w:rPr>
        <w:t xml:space="preserve">Es la descripción del material bibliográfico a través del uso de las reglas de catalogación, con el fin de presentar la información de manera organizada y coherente. </w:t>
      </w:r>
    </w:p>
    <w:p w14:paraId="1A3E8D5E" w14:textId="77777777" w:rsidR="00265B22" w:rsidRDefault="00265B22">
      <w:pPr>
        <w:ind w:left="1134" w:right="49" w:hanging="1134"/>
        <w:jc w:val="both"/>
        <w:rPr>
          <w:rFonts w:ascii="Arial" w:hAnsi="Arial" w:cs="Arial"/>
          <w:lang w:val="es-ES"/>
        </w:rPr>
      </w:pPr>
    </w:p>
    <w:p w14:paraId="6CC21FD8" w14:textId="77777777" w:rsidR="00265B22" w:rsidRDefault="00265B22">
      <w:pPr>
        <w:ind w:right="49"/>
        <w:jc w:val="both"/>
        <w:rPr>
          <w:rFonts w:ascii="Arial" w:hAnsi="Arial" w:cs="Arial"/>
        </w:rPr>
      </w:pPr>
      <w:r>
        <w:rPr>
          <w:rFonts w:ascii="Arial" w:hAnsi="Arial" w:cs="Arial"/>
          <w:b/>
        </w:rPr>
        <w:t>Clasificación bibliográfica:</w:t>
      </w:r>
      <w:r>
        <w:rPr>
          <w:rFonts w:ascii="Arial" w:hAnsi="Arial" w:cs="Arial"/>
        </w:rPr>
        <w:t xml:space="preserve"> C</w:t>
      </w:r>
      <w:r>
        <w:rPr>
          <w:rFonts w:ascii="Arial" w:hAnsi="Arial" w:cs="Arial"/>
          <w:lang w:val="es-ES"/>
        </w:rPr>
        <w:t xml:space="preserve">onsiste </w:t>
      </w:r>
      <w:r>
        <w:rPr>
          <w:rFonts w:ascii="Arial" w:hAnsi="Arial" w:cs="Arial"/>
        </w:rPr>
        <w:t xml:space="preserve">en ubicar el material bibliográfico dentro de un área del conocimiento humano. </w:t>
      </w:r>
    </w:p>
    <w:p w14:paraId="6E4C935B" w14:textId="77777777" w:rsidR="00265B22" w:rsidRDefault="00265B22">
      <w:pPr>
        <w:ind w:left="1134" w:right="49" w:hanging="1134"/>
        <w:jc w:val="both"/>
        <w:rPr>
          <w:rFonts w:ascii="Arial" w:hAnsi="Arial" w:cs="Arial"/>
        </w:rPr>
      </w:pPr>
      <w:bookmarkStart w:id="5" w:name="_GoBack"/>
      <w:bookmarkEnd w:id="5"/>
    </w:p>
    <w:p w14:paraId="0ABE0DDC" w14:textId="77777777" w:rsidR="00265B22" w:rsidRDefault="00265B22">
      <w:pPr>
        <w:tabs>
          <w:tab w:val="left" w:pos="-1140"/>
        </w:tabs>
        <w:ind w:right="57"/>
        <w:jc w:val="both"/>
        <w:rPr>
          <w:rFonts w:ascii="Arial" w:hAnsi="Arial" w:cs="Arial"/>
        </w:rPr>
      </w:pPr>
      <w:r>
        <w:rPr>
          <w:rFonts w:ascii="Arial" w:hAnsi="Arial" w:cs="Arial"/>
          <w:b/>
        </w:rPr>
        <w:t>Clave de autor:</w:t>
      </w:r>
      <w:r>
        <w:rPr>
          <w:rFonts w:ascii="Arial" w:hAnsi="Arial" w:cs="Arial"/>
        </w:rPr>
        <w:t xml:space="preserve"> Caracteres alfanuméricos que se asignan al material bibliográfico según el apellido del autor y se colocan después del número de clasificación.</w:t>
      </w:r>
    </w:p>
    <w:p w14:paraId="382677E1" w14:textId="77777777" w:rsidR="00265B22" w:rsidRDefault="00265B22">
      <w:pPr>
        <w:ind w:left="1134" w:right="49" w:hanging="1134"/>
        <w:jc w:val="both"/>
        <w:rPr>
          <w:rFonts w:ascii="Arial" w:hAnsi="Arial" w:cs="Arial"/>
        </w:rPr>
      </w:pPr>
    </w:p>
    <w:p w14:paraId="36D1CD1A" w14:textId="77777777" w:rsidR="00265B22" w:rsidRDefault="00265B22">
      <w:pPr>
        <w:ind w:right="49"/>
        <w:jc w:val="both"/>
        <w:rPr>
          <w:rFonts w:ascii="Arial" w:hAnsi="Arial" w:cs="Arial"/>
          <w:lang w:val="es-ES"/>
        </w:rPr>
      </w:pPr>
      <w:r>
        <w:rPr>
          <w:rFonts w:ascii="Arial" w:hAnsi="Arial" w:cs="Arial"/>
          <w:b/>
        </w:rPr>
        <w:t>Encabezamientos de materia:</w:t>
      </w:r>
      <w:r>
        <w:rPr>
          <w:rFonts w:ascii="Arial" w:hAnsi="Arial" w:cs="Arial"/>
        </w:rPr>
        <w:t xml:space="preserve"> Son los términos que expresan el contenido intelectual de un documento.</w:t>
      </w:r>
    </w:p>
    <w:p w14:paraId="29B63A89" w14:textId="77777777" w:rsidR="00265B22" w:rsidRDefault="00265B22">
      <w:pPr>
        <w:ind w:left="1134" w:right="49" w:hanging="1134"/>
        <w:jc w:val="both"/>
        <w:rPr>
          <w:rFonts w:ascii="Arial" w:hAnsi="Arial" w:cs="Arial"/>
          <w:lang w:val="es-ES"/>
        </w:rPr>
      </w:pPr>
    </w:p>
    <w:p w14:paraId="4EF05650" w14:textId="77777777" w:rsidR="00265B22" w:rsidRDefault="00265B22">
      <w:pPr>
        <w:ind w:right="49"/>
        <w:jc w:val="both"/>
        <w:rPr>
          <w:rFonts w:ascii="Arial" w:hAnsi="Arial" w:cs="Arial"/>
        </w:rPr>
      </w:pPr>
      <w:r>
        <w:rPr>
          <w:rFonts w:ascii="Arial" w:hAnsi="Arial" w:cs="Arial"/>
          <w:b/>
        </w:rPr>
        <w:t>Formato Marc 21:</w:t>
      </w:r>
      <w:r>
        <w:rPr>
          <w:rFonts w:ascii="Arial" w:hAnsi="Arial" w:cs="Arial"/>
        </w:rPr>
        <w:t xml:space="preserve"> (Maching Readable Cataloging) formato que normaliza el contenido de la descripción física correspondiente al material bibliográfico.</w:t>
      </w:r>
    </w:p>
    <w:p w14:paraId="752C0BE8" w14:textId="77777777" w:rsidR="00265B22" w:rsidRDefault="00265B22">
      <w:pPr>
        <w:ind w:right="49"/>
        <w:jc w:val="both"/>
        <w:rPr>
          <w:rFonts w:ascii="Arial" w:hAnsi="Arial" w:cs="Arial"/>
        </w:rPr>
      </w:pPr>
    </w:p>
    <w:p w14:paraId="35D1C31C" w14:textId="77777777" w:rsidR="00265B22" w:rsidRDefault="00265B22">
      <w:pPr>
        <w:ind w:right="49"/>
        <w:jc w:val="both"/>
        <w:rPr>
          <w:rFonts w:ascii="Arial" w:hAnsi="Arial" w:cs="Arial"/>
        </w:rPr>
      </w:pPr>
      <w:r>
        <w:rPr>
          <w:rFonts w:ascii="Arial" w:hAnsi="Arial" w:cs="Arial"/>
          <w:b/>
        </w:rPr>
        <w:t>I</w:t>
      </w:r>
      <w:r>
        <w:rPr>
          <w:rFonts w:ascii="Arial" w:hAnsi="Arial" w:cs="Arial"/>
          <w:b/>
          <w:bCs/>
        </w:rPr>
        <w:t>ndización:</w:t>
      </w:r>
      <w:r>
        <w:rPr>
          <w:rFonts w:ascii="Arial" w:hAnsi="Arial" w:cs="Arial"/>
          <w:bCs/>
        </w:rPr>
        <w:t xml:space="preserve"> Procedimiento mediante el cual se </w:t>
      </w:r>
      <w:r>
        <w:rPr>
          <w:rFonts w:ascii="Arial" w:hAnsi="Arial" w:cs="Arial"/>
        </w:rPr>
        <w:t>representa el contenido del documento a través de la selección de los términos que puedan representar el contenido intelectual, y la traducción de estos términos de lenguaje natural al lenguaje documental.</w:t>
      </w:r>
    </w:p>
    <w:p w14:paraId="4B36DE84" w14:textId="77777777" w:rsidR="00265B22" w:rsidRDefault="00265B22">
      <w:pPr>
        <w:ind w:right="49"/>
        <w:jc w:val="both"/>
        <w:rPr>
          <w:rFonts w:ascii="Arial" w:hAnsi="Arial" w:cs="Arial"/>
        </w:rPr>
      </w:pPr>
    </w:p>
    <w:p w14:paraId="13034386" w14:textId="77777777" w:rsidR="00265B22" w:rsidRDefault="00265B22">
      <w:pPr>
        <w:ind w:right="49"/>
        <w:jc w:val="both"/>
        <w:rPr>
          <w:rFonts w:ascii="Arial" w:hAnsi="Arial" w:cs="Arial"/>
        </w:rPr>
      </w:pPr>
      <w:r>
        <w:rPr>
          <w:rFonts w:ascii="Arial" w:hAnsi="Arial" w:cs="Arial"/>
          <w:b/>
        </w:rPr>
        <w:t>LEMB digital:</w:t>
      </w:r>
      <w:r>
        <w:rPr>
          <w:rFonts w:ascii="Arial" w:hAnsi="Arial" w:cs="Arial"/>
        </w:rPr>
        <w:t xml:space="preserve"> Lista de Encabezamientos de Materias para Bibliotecas. Herramienta de la BLAA, en acuerdo con Paradigma, que agiliza el proceso de análisis e indización de material documental.</w:t>
      </w:r>
    </w:p>
    <w:p w14:paraId="7F422FC9" w14:textId="77777777" w:rsidR="00265B22" w:rsidRDefault="00265B22">
      <w:pPr>
        <w:ind w:left="1134" w:right="49" w:hanging="1134"/>
        <w:jc w:val="both"/>
        <w:rPr>
          <w:rFonts w:ascii="Arial" w:hAnsi="Arial" w:cs="Arial"/>
        </w:rPr>
      </w:pPr>
    </w:p>
    <w:p w14:paraId="2930367F" w14:textId="77777777" w:rsidR="00265B22" w:rsidRDefault="00265B22">
      <w:pPr>
        <w:ind w:right="49"/>
        <w:jc w:val="both"/>
        <w:rPr>
          <w:rFonts w:ascii="Arial" w:hAnsi="Arial" w:cs="Arial"/>
        </w:rPr>
      </w:pPr>
      <w:r>
        <w:rPr>
          <w:rFonts w:ascii="Arial" w:hAnsi="Arial" w:cs="Arial"/>
          <w:b/>
        </w:rPr>
        <w:t>RCAA2:</w:t>
      </w:r>
      <w:r>
        <w:rPr>
          <w:rFonts w:ascii="Arial" w:hAnsi="Arial" w:cs="Arial"/>
        </w:rPr>
        <w:t xml:space="preserve"> Reglas de Catalogación Angloamericanas, son las normas internacionales para la descripción física de los documentos.</w:t>
      </w:r>
    </w:p>
    <w:p w14:paraId="39A75F02" w14:textId="77777777" w:rsidR="00265B22" w:rsidRDefault="00265B22">
      <w:pPr>
        <w:ind w:left="1134" w:right="49" w:hanging="1134"/>
        <w:jc w:val="both"/>
        <w:rPr>
          <w:rFonts w:ascii="Arial" w:hAnsi="Arial" w:cs="Arial"/>
        </w:rPr>
      </w:pPr>
    </w:p>
    <w:p w14:paraId="64F4A465" w14:textId="77777777" w:rsidR="00265B22" w:rsidRDefault="00265B22">
      <w:pPr>
        <w:ind w:right="49"/>
        <w:jc w:val="both"/>
        <w:rPr>
          <w:rFonts w:ascii="Arial" w:hAnsi="Arial" w:cs="Arial"/>
        </w:rPr>
      </w:pPr>
      <w:r>
        <w:rPr>
          <w:rFonts w:ascii="Arial" w:hAnsi="Arial" w:cs="Arial"/>
          <w:b/>
        </w:rPr>
        <w:lastRenderedPageBreak/>
        <w:t xml:space="preserve">SCDD: </w:t>
      </w:r>
      <w:r>
        <w:rPr>
          <w:rFonts w:ascii="Arial" w:hAnsi="Arial" w:cs="Arial"/>
        </w:rPr>
        <w:t>Sistema de Clasificación Decimal Dewey. Sistema de clasificación de áreas del conocimiento para unidades de información, desarrollado por Melvil Dewey en 1876.</w:t>
      </w:r>
    </w:p>
    <w:p w14:paraId="18539A46" w14:textId="77777777" w:rsidR="00265B22" w:rsidRDefault="00265B22">
      <w:pPr>
        <w:ind w:right="49"/>
        <w:jc w:val="both"/>
        <w:rPr>
          <w:rFonts w:ascii="Arial" w:hAnsi="Arial" w:cs="Arial"/>
        </w:rPr>
      </w:pPr>
    </w:p>
    <w:p w14:paraId="5A523244" w14:textId="77777777" w:rsidR="00265B22" w:rsidRDefault="00265B22">
      <w:pPr>
        <w:ind w:right="49"/>
        <w:jc w:val="both"/>
      </w:pPr>
      <w:r>
        <w:rPr>
          <w:rFonts w:ascii="Arial" w:hAnsi="Arial" w:cs="Arial"/>
          <w:b/>
          <w:bCs/>
        </w:rPr>
        <w:t>Tesauro especializado:</w:t>
      </w:r>
      <w:r>
        <w:rPr>
          <w:rFonts w:ascii="Arial" w:hAnsi="Arial" w:cs="Arial"/>
        </w:rPr>
        <w:t xml:space="preserve"> Es una lista de palabras o términos controlados empleados para representar conceptos sobre un área específica del conocimiento. </w:t>
      </w:r>
    </w:p>
    <w:p w14:paraId="1E5F3572" w14:textId="77777777" w:rsidR="00265B22" w:rsidRDefault="00265B22">
      <w:pPr>
        <w:ind w:right="49"/>
        <w:jc w:val="both"/>
      </w:pPr>
    </w:p>
    <w:p w14:paraId="4592089E" w14:textId="77777777" w:rsidR="00265B22" w:rsidRDefault="00265B22">
      <w:pPr>
        <w:ind w:right="49"/>
        <w:jc w:val="both"/>
        <w:rPr>
          <w:rFonts w:ascii="Arial" w:hAnsi="Arial" w:cs="Arial"/>
        </w:rPr>
      </w:pPr>
      <w:r>
        <w:rPr>
          <w:rFonts w:ascii="Arial" w:hAnsi="Arial" w:cs="Arial"/>
          <w:b/>
          <w:bCs/>
        </w:rPr>
        <w:t xml:space="preserve">Unidad de información: </w:t>
      </w:r>
      <w:r w:rsidRPr="00397D0C">
        <w:rPr>
          <w:rFonts w:ascii="Arial" w:hAnsi="Arial" w:cs="Arial"/>
          <w:bCs/>
        </w:rPr>
        <w:t>Es un espacio físico donde se almacena, custodia, conserva, organiza, describe, gestiona y difunde la información de diferentes tipos de documentos. Dentro de las unidades se reconocen: archivos, bibliotecas, hemerotecas, videotecas, fonotecas y centros de documentación; éstas reúnen características procedimentales similares para el tratamiento de la información</w:t>
      </w:r>
      <w:r w:rsidRPr="00397D0C">
        <w:rPr>
          <w:rFonts w:ascii="Arial" w:hAnsi="Arial" w:cs="Arial"/>
          <w:b/>
          <w:bCs/>
        </w:rPr>
        <w:t>.</w:t>
      </w:r>
      <w:r>
        <w:rPr>
          <w:rFonts w:ascii="Arial" w:hAnsi="Arial" w:cs="Arial"/>
          <w:b/>
          <w:bCs/>
          <w:color w:val="0000FF"/>
        </w:rPr>
        <w:t xml:space="preserve"> </w:t>
      </w:r>
    </w:p>
    <w:p w14:paraId="0E6163B4"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6" w:name="_Toc471919418"/>
      <w:r w:rsidRPr="001F4B3D">
        <w:rPr>
          <w:rFonts w:ascii="Arial" w:hAnsi="Arial" w:cs="Arial"/>
          <w:sz w:val="24"/>
        </w:rPr>
        <w:t>5. EXPLICACIÓN DE LOS PROCESOS</w:t>
      </w:r>
      <w:bookmarkEnd w:id="6"/>
    </w:p>
    <w:p w14:paraId="493A9CBF"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7" w:name="_Toc471919419"/>
      <w:r w:rsidRPr="001F4B3D">
        <w:rPr>
          <w:rFonts w:ascii="Arial" w:hAnsi="Arial" w:cs="Arial"/>
          <w:sz w:val="24"/>
        </w:rPr>
        <w:t>5.1 Procesos Técnicos</w:t>
      </w:r>
      <w:bookmarkEnd w:id="7"/>
    </w:p>
    <w:p w14:paraId="689C399B" w14:textId="77777777" w:rsidR="00265B22" w:rsidRDefault="00265B22">
      <w:pPr>
        <w:ind w:right="57"/>
        <w:jc w:val="both"/>
        <w:rPr>
          <w:rFonts w:ascii="Arial" w:hAnsi="Arial" w:cs="Arial"/>
          <w:color w:val="000000"/>
        </w:rPr>
      </w:pPr>
    </w:p>
    <w:p w14:paraId="4C5AD091" w14:textId="77777777" w:rsidR="00265B22" w:rsidRPr="006B4E91" w:rsidRDefault="00265B22">
      <w:pPr>
        <w:ind w:right="57"/>
        <w:jc w:val="both"/>
        <w:rPr>
          <w:rFonts w:ascii="Arial" w:hAnsi="Arial" w:cs="Arial"/>
        </w:rPr>
      </w:pPr>
      <w:r>
        <w:rPr>
          <w:rFonts w:ascii="Arial" w:hAnsi="Arial" w:cs="Arial"/>
          <w:color w:val="000000"/>
        </w:rPr>
        <w:t xml:space="preserve">Para llevar a cabo el procesamiento técnico de material bibliográfico en el sistema de información KOHA, se ingresan los datos de acuerdo con las etiquetas del formato MARC 21 que se describen a continuación para cada uno de los soportes documentales que se encuentran disponibles para consulta </w:t>
      </w:r>
      <w:r>
        <w:rPr>
          <w:rFonts w:ascii="Arial" w:hAnsi="Arial" w:cs="Arial"/>
        </w:rPr>
        <w:t>en las diferentes unidades de información de IDARTES</w:t>
      </w:r>
    </w:p>
    <w:p w14:paraId="53001BAC" w14:textId="77777777" w:rsidR="00265B22" w:rsidRPr="001F4B3D"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8" w:name="_Toc471919420"/>
      <w:r w:rsidRPr="001F4B3D">
        <w:rPr>
          <w:rFonts w:ascii="Arial" w:hAnsi="Arial" w:cs="Arial"/>
          <w:sz w:val="24"/>
        </w:rPr>
        <w:t>5.1.1 Procesos técnicos material impreso</w:t>
      </w:r>
      <w:bookmarkEnd w:id="8"/>
    </w:p>
    <w:p w14:paraId="46327CE3" w14:textId="77777777" w:rsidR="00265B22" w:rsidRDefault="00265B22">
      <w:pPr>
        <w:ind w:right="49"/>
        <w:jc w:val="both"/>
        <w:rPr>
          <w:rFonts w:ascii="Arial" w:hAnsi="Arial" w:cs="Arial"/>
          <w:b/>
          <w:bCs/>
          <w:color w:val="000000"/>
        </w:rPr>
      </w:pPr>
    </w:p>
    <w:p w14:paraId="19EDDD6B" w14:textId="77777777" w:rsidR="00265B22" w:rsidRDefault="00265B22">
      <w:pPr>
        <w:ind w:right="49"/>
        <w:jc w:val="both"/>
        <w:rPr>
          <w:rFonts w:ascii="Arial" w:hAnsi="Arial" w:cs="Arial"/>
          <w:b/>
          <w:bCs/>
          <w:color w:val="000000"/>
        </w:rPr>
      </w:pPr>
      <w:r>
        <w:rPr>
          <w:rFonts w:ascii="Arial" w:hAnsi="Arial" w:cs="Arial"/>
          <w:color w:val="000000"/>
        </w:rPr>
        <w:t>Hace referencia a los procesos de catalogación, clasificación y análisis de los ítems impresos en forma monográfica publicados por separado; abarcan libros, catálogos, folletos y pliegos impresos.</w:t>
      </w:r>
    </w:p>
    <w:p w14:paraId="55541A40" w14:textId="77777777" w:rsidR="00265B22"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
          <w:bCs/>
          <w:color w:val="000000"/>
        </w:rPr>
      </w:pPr>
      <w:bookmarkStart w:id="9" w:name="_Toc471919421"/>
      <w:r w:rsidRPr="001F4B3D">
        <w:rPr>
          <w:rFonts w:ascii="Arial" w:hAnsi="Arial" w:cs="Arial"/>
          <w:sz w:val="24"/>
        </w:rPr>
        <w:t>5.1.1.1 Catalogación de material impreso</w:t>
      </w:r>
      <w:bookmarkEnd w:id="9"/>
    </w:p>
    <w:p w14:paraId="167FF4ED" w14:textId="77777777" w:rsidR="00265B22" w:rsidRDefault="00265B22">
      <w:pPr>
        <w:ind w:right="49"/>
        <w:jc w:val="both"/>
        <w:rPr>
          <w:rFonts w:ascii="Arial" w:hAnsi="Arial" w:cs="Arial"/>
          <w:b/>
          <w:bCs/>
          <w:color w:val="000000"/>
        </w:rPr>
      </w:pPr>
    </w:p>
    <w:p w14:paraId="45E3DC3F" w14:textId="77777777" w:rsidR="00265B22" w:rsidRDefault="00265B22">
      <w:pPr>
        <w:ind w:right="49"/>
        <w:jc w:val="both"/>
        <w:rPr>
          <w:rFonts w:ascii="Arial" w:hAnsi="Arial" w:cs="Arial"/>
          <w:color w:val="000000"/>
        </w:rPr>
      </w:pPr>
      <w:r>
        <w:rPr>
          <w:rFonts w:ascii="Arial" w:hAnsi="Arial" w:cs="Arial"/>
          <w:color w:val="000000"/>
        </w:rPr>
        <w:t xml:space="preserve">Consiste en describir los datos del documento teniendo en cuenta las Reglas de Catalogación </w:t>
      </w:r>
      <w:proofErr w:type="gramStart"/>
      <w:r>
        <w:rPr>
          <w:rFonts w:ascii="Arial" w:hAnsi="Arial" w:cs="Arial"/>
          <w:color w:val="000000"/>
        </w:rPr>
        <w:t>Anglo Americanas</w:t>
      </w:r>
      <w:proofErr w:type="gramEnd"/>
      <w:r>
        <w:rPr>
          <w:rFonts w:ascii="Arial" w:hAnsi="Arial" w:cs="Arial"/>
          <w:color w:val="000000"/>
        </w:rPr>
        <w:t>-RCAA2, capítulo 2: Libros, folletos y pliegos impresos.</w:t>
      </w:r>
    </w:p>
    <w:p w14:paraId="518546E9" w14:textId="77777777" w:rsidR="00265B22" w:rsidRDefault="00265B22">
      <w:pPr>
        <w:ind w:left="1134" w:right="49" w:hanging="1134"/>
        <w:jc w:val="both"/>
        <w:rPr>
          <w:rFonts w:ascii="Arial" w:hAnsi="Arial" w:cs="Arial"/>
          <w:color w:val="000000"/>
        </w:rPr>
      </w:pPr>
    </w:p>
    <w:p w14:paraId="00FE3350"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000 </w:t>
      </w:r>
      <w:proofErr w:type="gramStart"/>
      <w:r>
        <w:rPr>
          <w:rFonts w:ascii="Arial" w:hAnsi="Arial" w:cs="Arial"/>
          <w:b/>
          <w:bCs/>
          <w:color w:val="000000"/>
        </w:rPr>
        <w:t>Cabecera</w:t>
      </w:r>
      <w:proofErr w:type="gramEnd"/>
    </w:p>
    <w:p w14:paraId="33032F4C" w14:textId="77777777" w:rsidR="00265B22" w:rsidRDefault="00265B22">
      <w:pPr>
        <w:ind w:left="1134" w:right="49" w:hanging="1134"/>
        <w:jc w:val="both"/>
        <w:rPr>
          <w:rFonts w:ascii="Arial" w:hAnsi="Arial" w:cs="Arial"/>
          <w:color w:val="000000"/>
        </w:rPr>
      </w:pPr>
    </w:p>
    <w:p w14:paraId="1C3A4909" w14:textId="77777777" w:rsidR="00265B22" w:rsidRDefault="00265B22">
      <w:pPr>
        <w:ind w:left="1134" w:right="49" w:hanging="1134"/>
        <w:jc w:val="both"/>
        <w:rPr>
          <w:rFonts w:ascii="Arial" w:hAnsi="Arial" w:cs="Arial"/>
          <w:i/>
          <w:iCs/>
          <w:color w:val="000000"/>
        </w:rPr>
      </w:pPr>
      <w:r>
        <w:pict w14:anchorId="13D7523F">
          <v:shape id="_x0000_s1034" type="#_x0000_t75" style="position:absolute;left:0;text-align:left;margin-left:0;margin-top:.4pt;width:504.95pt;height:256.55pt;z-index:251666432;mso-wrap-distance-left:0;mso-wrap-distance-right:0;mso-position-horizontal:center" filled="t">
            <v:fill color2="black"/>
            <v:imagedata r:id="rId11" o:title=""/>
            <w10:wrap type="square" side="largest"/>
          </v:shape>
        </w:pict>
      </w:r>
    </w:p>
    <w:p w14:paraId="031095C2" w14:textId="77777777" w:rsidR="00265B22" w:rsidRDefault="00265B22">
      <w:pPr>
        <w:ind w:left="1134" w:right="49" w:hanging="1134"/>
        <w:rPr>
          <w:rFonts w:ascii="Arial" w:hAnsi="Arial" w:cs="Arial"/>
          <w:color w:val="000000"/>
        </w:rPr>
      </w:pPr>
      <w:r>
        <w:rPr>
          <w:rFonts w:ascii="Arial" w:hAnsi="Arial" w:cs="Arial"/>
          <w:color w:val="000000"/>
        </w:rPr>
        <w:t xml:space="preserve">Se diligencian los campos del 1 al 24, se da clic en </w:t>
      </w:r>
      <w:r>
        <w:rPr>
          <w:rFonts w:ascii="Arial" w:hAnsi="Arial" w:cs="Arial"/>
          <w:b/>
          <w:bCs/>
          <w:color w:val="000000"/>
        </w:rPr>
        <w:t>OK</w:t>
      </w:r>
      <w:r>
        <w:rPr>
          <w:rFonts w:ascii="Arial" w:hAnsi="Arial" w:cs="Arial"/>
          <w:color w:val="000000"/>
        </w:rPr>
        <w:t xml:space="preserve"> y la información queda así en el registro:</w:t>
      </w:r>
    </w:p>
    <w:p w14:paraId="2E4DE724" w14:textId="77777777" w:rsidR="00265B22" w:rsidRDefault="00265B22">
      <w:pPr>
        <w:ind w:left="1134" w:right="49" w:hanging="1134"/>
        <w:jc w:val="both"/>
        <w:rPr>
          <w:rFonts w:ascii="Arial" w:hAnsi="Arial" w:cs="Arial"/>
          <w:color w:val="000000"/>
        </w:rPr>
      </w:pPr>
    </w:p>
    <w:p w14:paraId="7DA91FFD" w14:textId="77777777" w:rsidR="00265B22" w:rsidRDefault="00265B22">
      <w:pPr>
        <w:ind w:left="1134" w:right="49" w:hanging="1134"/>
        <w:jc w:val="both"/>
        <w:rPr>
          <w:rFonts w:ascii="Arial" w:hAnsi="Arial" w:cs="Arial"/>
          <w:color w:val="000000"/>
        </w:rPr>
      </w:pPr>
      <w:r>
        <w:pict w14:anchorId="467AF45B">
          <v:shape id="_x0000_s1029" type="#_x0000_t75" style="position:absolute;left:0;text-align:left;margin-left:13.05pt;margin-top:.4pt;width:467.2pt;height:68.55pt;z-index:251661312;mso-wrap-distance-left:0;mso-wrap-distance-right:0" filled="t">
            <v:fill color2="black"/>
            <v:imagedata r:id="rId12" o:title=""/>
            <w10:wrap type="square" side="largest"/>
          </v:shape>
        </w:pict>
      </w:r>
    </w:p>
    <w:p w14:paraId="5C3D262E" w14:textId="77777777" w:rsidR="00265B22" w:rsidRDefault="00265B22">
      <w:pPr>
        <w:ind w:left="1134" w:right="49" w:hanging="1134"/>
        <w:jc w:val="both"/>
        <w:rPr>
          <w:rFonts w:ascii="Arial" w:hAnsi="Arial" w:cs="Arial"/>
          <w:color w:val="000000"/>
        </w:rPr>
      </w:pPr>
    </w:p>
    <w:p w14:paraId="30EE9F49" w14:textId="77777777" w:rsidR="00265B22" w:rsidRDefault="00265B22">
      <w:pPr>
        <w:ind w:right="49"/>
        <w:jc w:val="both"/>
        <w:rPr>
          <w:rFonts w:ascii="Arial" w:hAnsi="Arial" w:cs="Arial"/>
          <w:color w:val="000000"/>
        </w:rPr>
      </w:pPr>
    </w:p>
    <w:p w14:paraId="4D616E90" w14:textId="77777777" w:rsidR="00265B22" w:rsidRDefault="00265B22">
      <w:pPr>
        <w:ind w:right="49"/>
        <w:jc w:val="both"/>
        <w:rPr>
          <w:rFonts w:ascii="Arial" w:hAnsi="Arial" w:cs="Arial"/>
          <w:color w:val="000000"/>
        </w:rPr>
      </w:pPr>
    </w:p>
    <w:p w14:paraId="2DDB6940" w14:textId="77777777" w:rsidR="00265B22" w:rsidRDefault="00265B22">
      <w:pPr>
        <w:ind w:left="1134" w:right="49" w:hanging="1134"/>
        <w:jc w:val="both"/>
        <w:rPr>
          <w:rFonts w:ascii="Arial" w:hAnsi="Arial" w:cs="Arial"/>
          <w:color w:val="000000"/>
        </w:rPr>
      </w:pPr>
    </w:p>
    <w:p w14:paraId="5561750B" w14:textId="77777777" w:rsidR="00265B22" w:rsidRDefault="00265B22">
      <w:pPr>
        <w:ind w:left="1134" w:right="49" w:hanging="1134"/>
        <w:jc w:val="both"/>
        <w:rPr>
          <w:rFonts w:ascii="Arial" w:hAnsi="Arial" w:cs="Arial"/>
          <w:color w:val="000000"/>
        </w:rPr>
      </w:pPr>
    </w:p>
    <w:p w14:paraId="16D41B10" w14:textId="77777777" w:rsidR="00265B22" w:rsidRDefault="00265B22">
      <w:pPr>
        <w:ind w:left="1134" w:right="49" w:hanging="1134"/>
        <w:jc w:val="both"/>
        <w:rPr>
          <w:rFonts w:ascii="Arial" w:hAnsi="Arial" w:cs="Arial"/>
          <w:color w:val="000000"/>
        </w:rPr>
      </w:pPr>
    </w:p>
    <w:p w14:paraId="621EF626" w14:textId="77777777" w:rsidR="00265B22" w:rsidRDefault="00265B22">
      <w:pPr>
        <w:ind w:left="1134" w:right="49" w:hanging="1134"/>
        <w:jc w:val="both"/>
        <w:rPr>
          <w:rFonts w:ascii="Arial" w:hAnsi="Arial" w:cs="Arial"/>
          <w:i/>
          <w:iCs/>
          <w:color w:val="000000"/>
        </w:rPr>
      </w:pPr>
      <w:r>
        <w:rPr>
          <w:rFonts w:ascii="Arial" w:hAnsi="Arial" w:cs="Arial"/>
          <w:b/>
          <w:bCs/>
          <w:color w:val="000000"/>
        </w:rPr>
        <w:t xml:space="preserve">003 </w:t>
      </w:r>
      <w:proofErr w:type="gramStart"/>
      <w:r>
        <w:rPr>
          <w:rFonts w:ascii="Arial" w:hAnsi="Arial" w:cs="Arial"/>
          <w:b/>
          <w:bCs/>
          <w:color w:val="000000"/>
        </w:rPr>
        <w:t>Identificador</w:t>
      </w:r>
      <w:proofErr w:type="gramEnd"/>
      <w:r>
        <w:rPr>
          <w:rFonts w:ascii="Arial" w:hAnsi="Arial" w:cs="Arial"/>
          <w:b/>
          <w:bCs/>
          <w:color w:val="000000"/>
        </w:rPr>
        <w:t xml:space="preserve"> del número de control</w:t>
      </w:r>
    </w:p>
    <w:p w14:paraId="58D5F8A1" w14:textId="77777777" w:rsidR="00265B22" w:rsidRDefault="00265B22">
      <w:pPr>
        <w:ind w:left="1134" w:right="49" w:hanging="1134"/>
        <w:jc w:val="both"/>
        <w:rPr>
          <w:rFonts w:ascii="Arial" w:hAnsi="Arial" w:cs="Arial"/>
          <w:i/>
          <w:iCs/>
          <w:color w:val="000000"/>
        </w:rPr>
      </w:pPr>
    </w:p>
    <w:p w14:paraId="23B016C0" w14:textId="77777777" w:rsidR="00265B22" w:rsidRDefault="00265B22">
      <w:pPr>
        <w:ind w:right="57"/>
        <w:jc w:val="both"/>
      </w:pPr>
      <w:r>
        <w:rPr>
          <w:rStyle w:val="Fuentedeprrafopredeter1"/>
          <w:rFonts w:ascii="Arial" w:hAnsi="Arial" w:cs="Arial"/>
          <w:color w:val="000000"/>
        </w:rPr>
        <w:lastRenderedPageBreak/>
        <w:t>Se utiliza este campo para colocar el número del código MARC asignado a cada unidad de información por la Biblioteca del Congreso de los Estados Unidos. Ver etiqueta 040.</w:t>
      </w:r>
    </w:p>
    <w:p w14:paraId="35658A8F" w14:textId="77777777" w:rsidR="00265B22" w:rsidRDefault="00265B22">
      <w:pPr>
        <w:ind w:right="49"/>
        <w:jc w:val="both"/>
      </w:pPr>
    </w:p>
    <w:p w14:paraId="13815C6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005 </w:t>
      </w:r>
      <w:proofErr w:type="gramStart"/>
      <w:r>
        <w:rPr>
          <w:rFonts w:ascii="Arial" w:hAnsi="Arial" w:cs="Arial"/>
          <w:b/>
          <w:bCs/>
          <w:color w:val="000000"/>
        </w:rPr>
        <w:t>Fecha</w:t>
      </w:r>
      <w:proofErr w:type="gramEnd"/>
      <w:r>
        <w:rPr>
          <w:rFonts w:ascii="Arial" w:hAnsi="Arial" w:cs="Arial"/>
          <w:b/>
          <w:bCs/>
          <w:color w:val="000000"/>
        </w:rPr>
        <w:t xml:space="preserve"> y hora de la última transacción: número asignado por default en el sistema.</w:t>
      </w:r>
    </w:p>
    <w:p w14:paraId="64C1B334" w14:textId="77777777" w:rsidR="00265B22" w:rsidRDefault="00265B22">
      <w:pPr>
        <w:ind w:left="1134" w:right="49" w:hanging="1134"/>
        <w:jc w:val="both"/>
        <w:rPr>
          <w:rFonts w:ascii="Arial" w:hAnsi="Arial" w:cs="Arial"/>
          <w:color w:val="000000"/>
        </w:rPr>
      </w:pPr>
    </w:p>
    <w:p w14:paraId="7604B40B" w14:textId="77777777" w:rsidR="00265B22" w:rsidRDefault="00265B22">
      <w:pPr>
        <w:tabs>
          <w:tab w:val="left" w:pos="1185"/>
        </w:tabs>
        <w:ind w:right="57"/>
        <w:jc w:val="both"/>
        <w:rPr>
          <w:rFonts w:ascii="Arial" w:hAnsi="Arial" w:cs="Arial"/>
          <w:i/>
          <w:iCs/>
          <w:color w:val="000000"/>
        </w:rPr>
      </w:pPr>
      <w:r>
        <w:rPr>
          <w:rFonts w:ascii="Arial" w:hAnsi="Arial" w:cs="Arial"/>
          <w:color w:val="000000"/>
        </w:rPr>
        <w:t xml:space="preserve">Este dato lo llena automáticamente el sistema en el momento de hacer clic con el </w:t>
      </w:r>
      <w:proofErr w:type="gramStart"/>
      <w:r>
        <w:rPr>
          <w:rFonts w:ascii="Arial" w:hAnsi="Arial" w:cs="Arial"/>
          <w:color w:val="000000"/>
        </w:rPr>
        <w:t>mouse</w:t>
      </w:r>
      <w:proofErr w:type="gramEnd"/>
      <w:r>
        <w:rPr>
          <w:rFonts w:ascii="Arial" w:hAnsi="Arial" w:cs="Arial"/>
          <w:color w:val="000000"/>
        </w:rPr>
        <w:t xml:space="preserve"> en el espacio indicado en el campo.</w:t>
      </w:r>
    </w:p>
    <w:p w14:paraId="2D7C0840" w14:textId="77777777" w:rsidR="00265B22" w:rsidRDefault="00265B22">
      <w:pPr>
        <w:tabs>
          <w:tab w:val="left" w:pos="1185"/>
        </w:tabs>
        <w:ind w:right="57"/>
        <w:jc w:val="both"/>
        <w:rPr>
          <w:rFonts w:ascii="Arial" w:hAnsi="Arial" w:cs="Arial"/>
          <w:i/>
          <w:iCs/>
          <w:color w:val="000000"/>
        </w:rPr>
      </w:pPr>
    </w:p>
    <w:p w14:paraId="0A555BA4"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006 </w:t>
      </w:r>
      <w:proofErr w:type="gramStart"/>
      <w:r>
        <w:rPr>
          <w:rFonts w:ascii="Arial" w:hAnsi="Arial" w:cs="Arial"/>
          <w:b/>
          <w:bCs/>
          <w:color w:val="000000"/>
        </w:rPr>
        <w:t>Elementos</w:t>
      </w:r>
      <w:proofErr w:type="gramEnd"/>
      <w:r>
        <w:rPr>
          <w:rFonts w:ascii="Arial" w:hAnsi="Arial" w:cs="Arial"/>
          <w:b/>
          <w:bCs/>
          <w:color w:val="000000"/>
        </w:rPr>
        <w:t xml:space="preserve"> de longitud fija – características del material adicional – información general</w:t>
      </w:r>
    </w:p>
    <w:p w14:paraId="07A954A2" w14:textId="77777777" w:rsidR="00265B22" w:rsidRDefault="00265B22">
      <w:pPr>
        <w:ind w:left="1134" w:right="49" w:hanging="1134"/>
        <w:jc w:val="both"/>
        <w:rPr>
          <w:rFonts w:ascii="Arial" w:hAnsi="Arial" w:cs="Arial"/>
          <w:color w:val="000000"/>
        </w:rPr>
      </w:pPr>
    </w:p>
    <w:p w14:paraId="06208B38" w14:textId="77777777" w:rsidR="00265B22" w:rsidRDefault="00265B22">
      <w:pPr>
        <w:ind w:left="1134" w:right="49" w:hanging="1134"/>
        <w:jc w:val="both"/>
        <w:rPr>
          <w:rFonts w:ascii="Arial" w:hAnsi="Arial" w:cs="Arial"/>
          <w:color w:val="000000"/>
        </w:rPr>
      </w:pPr>
      <w:r>
        <w:pict w14:anchorId="75FD2D1C">
          <v:shape id="_x0000_s1050" type="#_x0000_t75" style="position:absolute;left:0;text-align:left;margin-left:0;margin-top:.4pt;width:495.4pt;height:293.8pt;z-index:251682816;mso-wrap-distance-left:0;mso-wrap-distance-right:0;mso-position-horizontal:center" filled="t">
            <v:fill color2="black"/>
            <v:imagedata r:id="rId13" o:title=""/>
            <w10:wrap type="square" side="largest"/>
          </v:shape>
        </w:pict>
      </w:r>
    </w:p>
    <w:p w14:paraId="298997F2"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00 al 17, se da clic en </w:t>
      </w:r>
      <w:r>
        <w:rPr>
          <w:rFonts w:ascii="Arial" w:hAnsi="Arial" w:cs="Arial"/>
          <w:b/>
          <w:bCs/>
          <w:color w:val="000000"/>
        </w:rPr>
        <w:t>OK</w:t>
      </w:r>
      <w:r>
        <w:rPr>
          <w:rFonts w:ascii="Arial" w:hAnsi="Arial" w:cs="Arial"/>
          <w:color w:val="000000"/>
        </w:rPr>
        <w:t xml:space="preserve"> y la información queda así en el registro:</w:t>
      </w:r>
    </w:p>
    <w:p w14:paraId="1E96E606" w14:textId="77777777" w:rsidR="00265B22" w:rsidRDefault="00265B22">
      <w:pPr>
        <w:ind w:left="1134" w:right="49" w:hanging="1134"/>
        <w:jc w:val="both"/>
        <w:rPr>
          <w:rFonts w:ascii="Arial" w:hAnsi="Arial" w:cs="Arial"/>
          <w:i/>
          <w:iCs/>
          <w:color w:val="000000"/>
        </w:rPr>
      </w:pPr>
    </w:p>
    <w:p w14:paraId="1E03361E" w14:textId="77777777" w:rsidR="00265B22" w:rsidRDefault="00265B22">
      <w:pPr>
        <w:ind w:left="1134" w:right="49" w:hanging="1134"/>
        <w:jc w:val="both"/>
        <w:rPr>
          <w:rFonts w:ascii="Arial" w:hAnsi="Arial" w:cs="Arial"/>
          <w:i/>
          <w:iCs/>
          <w:color w:val="000000"/>
        </w:rPr>
      </w:pPr>
      <w:r>
        <w:pict w14:anchorId="0CB87426">
          <v:shape id="_x0000_s1089" type="#_x0000_t75" style="position:absolute;left:0;text-align:left;margin-left:0;margin-top:.4pt;width:494.05pt;height:34.95pt;z-index:251722752;mso-wrap-distance-left:0;mso-wrap-distance-right:0;mso-position-horizontal:center" filled="t">
            <v:fill color2="black"/>
            <v:imagedata r:id="rId14" o:title=""/>
            <w10:wrap type="square" side="largest"/>
          </v:shape>
        </w:pict>
      </w:r>
    </w:p>
    <w:p w14:paraId="7C3FF0BD" w14:textId="77777777" w:rsidR="00265B22" w:rsidRDefault="00265B22">
      <w:pPr>
        <w:ind w:left="1134" w:right="49" w:hanging="1134"/>
        <w:jc w:val="both"/>
        <w:rPr>
          <w:rFonts w:ascii="Arial" w:hAnsi="Arial" w:cs="Arial"/>
          <w:i/>
          <w:iCs/>
          <w:color w:val="000000"/>
        </w:rPr>
      </w:pPr>
    </w:p>
    <w:p w14:paraId="3C038CAE" w14:textId="77777777" w:rsidR="00265B22" w:rsidRDefault="00265B22">
      <w:pPr>
        <w:pageBreakBefore/>
        <w:ind w:right="49"/>
        <w:jc w:val="both"/>
      </w:pPr>
      <w:r>
        <w:rPr>
          <w:rFonts w:ascii="Arial" w:hAnsi="Arial" w:cs="Arial"/>
          <w:b/>
          <w:bCs/>
          <w:color w:val="000000"/>
        </w:rPr>
        <w:lastRenderedPageBreak/>
        <w:t>007 Campos de longitud fija de descripción general</w:t>
      </w:r>
    </w:p>
    <w:p w14:paraId="6F38B92A" w14:textId="77777777" w:rsidR="00265B22" w:rsidRDefault="00265B22">
      <w:pPr>
        <w:ind w:right="49"/>
        <w:jc w:val="both"/>
        <w:rPr>
          <w:rFonts w:ascii="Arial" w:hAnsi="Arial" w:cs="Arial"/>
          <w:color w:val="000000"/>
        </w:rPr>
      </w:pPr>
      <w:r>
        <w:pict w14:anchorId="1B4C9BB7">
          <v:shape id="_x0000_s1030" type="#_x0000_t75" style="position:absolute;left:0;text-align:left;margin-left:34.8pt;margin-top:8.6pt;width:394.75pt;height:106.25pt;z-index:251662336;mso-wrap-distance-left:0;mso-wrap-distance-right:0" filled="t">
            <v:fill color2="black"/>
            <v:imagedata r:id="rId15" o:title=""/>
            <w10:wrap type="square" side="largest"/>
          </v:shape>
        </w:pict>
      </w:r>
    </w:p>
    <w:p w14:paraId="6E2464CF" w14:textId="77777777" w:rsidR="00265B22" w:rsidRDefault="00265B22">
      <w:pPr>
        <w:ind w:right="57"/>
        <w:jc w:val="both"/>
        <w:rPr>
          <w:rFonts w:ascii="Arial" w:hAnsi="Arial" w:cs="Arial"/>
          <w:i/>
          <w:iCs/>
          <w:color w:val="000000"/>
        </w:rPr>
      </w:pPr>
      <w:r>
        <w:pict w14:anchorId="64FE8103">
          <v:shape id="_x0000_s1031" type="#_x0000_t75" style="position:absolute;left:0;text-align:left;margin-left:-418pt;margin-top:16.45pt;width:475.4pt;height:419.85pt;z-index:251663360;mso-wrap-distance-left:0;mso-wrap-distance-right:0" filled="t">
            <v:fill color2="black"/>
            <v:imagedata r:id="rId16" o:title=""/>
            <w10:wrap type="square" side="largest"/>
          </v:shape>
        </w:pict>
      </w:r>
    </w:p>
    <w:p w14:paraId="053C506A" w14:textId="77777777" w:rsidR="00265B22" w:rsidRDefault="00265B22">
      <w:pPr>
        <w:ind w:right="57"/>
        <w:jc w:val="both"/>
        <w:rPr>
          <w:rFonts w:ascii="Arial" w:hAnsi="Arial" w:cs="Arial"/>
          <w:i/>
          <w:iCs/>
          <w:color w:val="000000"/>
        </w:rPr>
      </w:pPr>
    </w:p>
    <w:p w14:paraId="75E5A5AE" w14:textId="77777777" w:rsidR="00265B22" w:rsidRDefault="00265B22">
      <w:pPr>
        <w:ind w:right="57"/>
        <w:jc w:val="both"/>
        <w:rPr>
          <w:rFonts w:ascii="Arial" w:hAnsi="Arial" w:cs="Arial"/>
          <w:i/>
          <w:iCs/>
          <w:color w:val="000000"/>
        </w:rPr>
      </w:pPr>
    </w:p>
    <w:p w14:paraId="061206BD"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01, se da clic en </w:t>
      </w:r>
      <w:r>
        <w:rPr>
          <w:rFonts w:ascii="Arial" w:hAnsi="Arial" w:cs="Arial"/>
          <w:b/>
          <w:bCs/>
          <w:color w:val="000000"/>
        </w:rPr>
        <w:t xml:space="preserve">OK </w:t>
      </w:r>
      <w:r>
        <w:rPr>
          <w:rFonts w:ascii="Arial" w:hAnsi="Arial" w:cs="Arial"/>
          <w:color w:val="000000"/>
        </w:rPr>
        <w:t>y la información queda así en el registro:</w:t>
      </w:r>
    </w:p>
    <w:p w14:paraId="7C994451" w14:textId="77777777" w:rsidR="00265B22" w:rsidRDefault="00265B22">
      <w:pPr>
        <w:ind w:right="57"/>
        <w:jc w:val="both"/>
        <w:rPr>
          <w:rFonts w:ascii="Arial" w:hAnsi="Arial" w:cs="Arial"/>
          <w:i/>
          <w:iCs/>
          <w:color w:val="000000"/>
        </w:rPr>
      </w:pPr>
    </w:p>
    <w:p w14:paraId="1EDED874" w14:textId="77777777" w:rsidR="00265B22" w:rsidRDefault="00265B22">
      <w:pPr>
        <w:ind w:left="1134" w:right="49" w:hanging="1134"/>
        <w:jc w:val="both"/>
        <w:rPr>
          <w:rFonts w:ascii="Arial" w:hAnsi="Arial" w:cs="Arial"/>
          <w:i/>
          <w:iCs/>
          <w:color w:val="000000"/>
        </w:rPr>
      </w:pPr>
      <w:r>
        <w:pict w14:anchorId="12A83F83">
          <v:shape id="_x0000_s1033" type="#_x0000_t75" style="position:absolute;left:0;text-align:left;margin-left:0;margin-top:.4pt;width:495.4pt;height:36.55pt;z-index:251665408;mso-wrap-distance-left:0;mso-wrap-distance-right:0;mso-position-horizontal:center" filled="t">
            <v:fill color2="black"/>
            <v:imagedata r:id="rId17" o:title=""/>
            <w10:wrap type="square" side="largest"/>
          </v:shape>
        </w:pict>
      </w:r>
    </w:p>
    <w:p w14:paraId="6622ABE3" w14:textId="77777777" w:rsidR="00265B22" w:rsidRDefault="00265B22">
      <w:pPr>
        <w:ind w:right="49"/>
        <w:jc w:val="both"/>
        <w:rPr>
          <w:rFonts w:ascii="Arial" w:hAnsi="Arial" w:cs="Arial"/>
          <w:i/>
          <w:iCs/>
          <w:color w:val="000000"/>
        </w:rPr>
      </w:pPr>
    </w:p>
    <w:p w14:paraId="5B2903D2" w14:textId="77777777" w:rsidR="00265B22" w:rsidRDefault="00265B22">
      <w:pPr>
        <w:ind w:right="49"/>
        <w:jc w:val="both"/>
        <w:rPr>
          <w:rFonts w:ascii="Arial" w:hAnsi="Arial" w:cs="Arial"/>
          <w:color w:val="000000"/>
        </w:rPr>
      </w:pPr>
      <w:r>
        <w:rPr>
          <w:rFonts w:ascii="Arial" w:hAnsi="Arial" w:cs="Arial"/>
          <w:b/>
          <w:bCs/>
          <w:color w:val="000000"/>
        </w:rPr>
        <w:t xml:space="preserve">008 </w:t>
      </w:r>
      <w:proofErr w:type="gramStart"/>
      <w:r>
        <w:rPr>
          <w:rFonts w:ascii="Arial" w:hAnsi="Arial" w:cs="Arial"/>
          <w:b/>
          <w:bCs/>
          <w:color w:val="000000"/>
        </w:rPr>
        <w:t>Campo</w:t>
      </w:r>
      <w:proofErr w:type="gramEnd"/>
      <w:r>
        <w:rPr>
          <w:rFonts w:ascii="Arial" w:hAnsi="Arial" w:cs="Arial"/>
          <w:b/>
          <w:bCs/>
          <w:color w:val="000000"/>
        </w:rPr>
        <w:t xml:space="preserve"> fijo de descripción específica de material</w:t>
      </w:r>
    </w:p>
    <w:p w14:paraId="4F847FC1" w14:textId="77777777" w:rsidR="00265B22" w:rsidRDefault="00265B22">
      <w:pPr>
        <w:ind w:right="49"/>
        <w:jc w:val="both"/>
        <w:rPr>
          <w:rFonts w:ascii="Arial" w:hAnsi="Arial" w:cs="Arial"/>
          <w:color w:val="000000"/>
        </w:rPr>
      </w:pPr>
    </w:p>
    <w:p w14:paraId="2926019B" w14:textId="77777777" w:rsidR="00265B22" w:rsidRDefault="00265B22">
      <w:pPr>
        <w:ind w:right="57"/>
        <w:jc w:val="both"/>
        <w:rPr>
          <w:rFonts w:ascii="Arial" w:hAnsi="Arial" w:cs="Arial"/>
          <w:color w:val="000000"/>
        </w:rPr>
      </w:pPr>
      <w:r>
        <w:rPr>
          <w:rFonts w:ascii="Arial" w:hAnsi="Arial" w:cs="Arial"/>
          <w:color w:val="000000"/>
        </w:rPr>
        <w:t xml:space="preserve">Se diligencian los campos del 00 al 39, se da clic en </w:t>
      </w:r>
      <w:r>
        <w:rPr>
          <w:rFonts w:ascii="Arial" w:hAnsi="Arial" w:cs="Arial"/>
          <w:b/>
          <w:bCs/>
          <w:color w:val="000000"/>
        </w:rPr>
        <w:t xml:space="preserve">OK </w:t>
      </w:r>
      <w:r>
        <w:rPr>
          <w:rFonts w:ascii="Arial" w:hAnsi="Arial" w:cs="Arial"/>
          <w:color w:val="000000"/>
        </w:rPr>
        <w:t>y la información queda así en el registro:</w:t>
      </w:r>
    </w:p>
    <w:p w14:paraId="32185FC4" w14:textId="77777777" w:rsidR="00265B22" w:rsidRDefault="00265B22">
      <w:pPr>
        <w:ind w:left="1134" w:right="49" w:hanging="1134"/>
        <w:jc w:val="both"/>
        <w:rPr>
          <w:rFonts w:ascii="Arial" w:hAnsi="Arial" w:cs="Arial"/>
          <w:color w:val="000000"/>
        </w:rPr>
      </w:pPr>
    </w:p>
    <w:p w14:paraId="6C1EAE7A" w14:textId="77777777" w:rsidR="00265B22" w:rsidRDefault="00265B22">
      <w:pPr>
        <w:ind w:left="1134" w:right="49" w:hanging="1134"/>
        <w:jc w:val="both"/>
        <w:rPr>
          <w:rFonts w:ascii="Arial" w:hAnsi="Arial" w:cs="Arial"/>
          <w:color w:val="000000"/>
        </w:rPr>
      </w:pPr>
      <w:r>
        <w:lastRenderedPageBreak/>
        <w:pict w14:anchorId="5B993BE3">
          <v:shape id="_x0000_s1032" type="#_x0000_t75" style="position:absolute;left:0;text-align:left;margin-left:0;margin-top:.4pt;width:495.4pt;height:38.5pt;z-index:251664384;mso-wrap-distance-left:0;mso-wrap-distance-right:0;mso-position-horizontal:center" filled="t">
            <v:fill color2="black"/>
            <v:imagedata r:id="rId18" o:title=""/>
            <w10:wrap type="square" side="largest"/>
          </v:shape>
        </w:pict>
      </w:r>
    </w:p>
    <w:p w14:paraId="70187B13" w14:textId="77777777" w:rsidR="00265B22" w:rsidRDefault="00265B22">
      <w:pPr>
        <w:ind w:left="1134" w:right="49" w:hanging="1134"/>
        <w:jc w:val="both"/>
        <w:rPr>
          <w:rFonts w:ascii="Arial" w:hAnsi="Arial" w:cs="Arial"/>
          <w:color w:val="000000"/>
        </w:rPr>
      </w:pPr>
    </w:p>
    <w:p w14:paraId="7636725F" w14:textId="77777777" w:rsidR="00265B22" w:rsidRDefault="00265B22">
      <w:pPr>
        <w:ind w:left="1134" w:right="49" w:hanging="1134"/>
        <w:jc w:val="both"/>
        <w:rPr>
          <w:rFonts w:ascii="Arial" w:hAnsi="Arial" w:cs="Arial"/>
          <w:color w:val="000000"/>
        </w:rPr>
      </w:pPr>
      <w:r>
        <w:rPr>
          <w:rFonts w:ascii="Arial" w:hAnsi="Arial" w:cs="Arial"/>
          <w:b/>
          <w:bCs/>
          <w:color w:val="000000"/>
        </w:rPr>
        <w:t>020 ISBN International Standard Book Number</w:t>
      </w:r>
    </w:p>
    <w:p w14:paraId="21CEAB10" w14:textId="77777777" w:rsidR="00265B22" w:rsidRDefault="00265B22">
      <w:pPr>
        <w:ind w:left="1134" w:right="49" w:hanging="1134"/>
        <w:jc w:val="both"/>
        <w:rPr>
          <w:rFonts w:ascii="Arial" w:hAnsi="Arial" w:cs="Arial"/>
          <w:color w:val="000000"/>
        </w:rPr>
      </w:pPr>
    </w:p>
    <w:p w14:paraId="108544BB"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Por políticas de catalogación de cada unidad de información este número se puede colocar con o sin guiones.</w:t>
      </w:r>
    </w:p>
    <w:p w14:paraId="63AA6B16" w14:textId="77777777" w:rsidR="00265B22" w:rsidRDefault="00265B22">
      <w:pPr>
        <w:ind w:right="57"/>
        <w:jc w:val="both"/>
        <w:rPr>
          <w:rFonts w:ascii="Arial" w:hAnsi="Arial" w:cs="Arial"/>
          <w:color w:val="000000"/>
          <w:sz w:val="22"/>
          <w:szCs w:val="22"/>
        </w:rPr>
      </w:pPr>
    </w:p>
    <w:p w14:paraId="1BDB0AD4" w14:textId="77777777" w:rsidR="00265B22" w:rsidRDefault="00265B22">
      <w:pPr>
        <w:ind w:left="1134" w:right="49" w:hanging="1134"/>
        <w:jc w:val="both"/>
      </w:pPr>
      <w:r>
        <w:rPr>
          <w:rFonts w:ascii="Arial" w:hAnsi="Arial" w:cs="Arial"/>
          <w:color w:val="000000"/>
        </w:rPr>
        <w:t>Ejemplo:</w:t>
      </w:r>
    </w:p>
    <w:p w14:paraId="3D3B26B5" w14:textId="77777777" w:rsidR="00265B22" w:rsidRDefault="00265B22">
      <w:pPr>
        <w:ind w:left="1134" w:right="49" w:hanging="1134"/>
        <w:jc w:val="both"/>
        <w:rPr>
          <w:rFonts w:ascii="Arial" w:hAnsi="Arial" w:cs="Arial"/>
          <w:color w:val="000000"/>
        </w:rPr>
      </w:pPr>
      <w:r>
        <w:pict w14:anchorId="209B4F41">
          <v:shape id="_x0000_s1088" type="#_x0000_t75" style="position:absolute;left:0;text-align:left;margin-left:0;margin-top:13.4pt;width:465.55pt;height:36.05pt;z-index:251721728;mso-wrap-distance-left:0;mso-wrap-distance-right:0;mso-position-horizontal:center" filled="t">
            <v:fill color2="black"/>
            <v:imagedata r:id="rId19" o:title=""/>
            <w10:wrap type="square" side="largest"/>
          </v:shape>
        </w:pict>
      </w:r>
    </w:p>
    <w:p w14:paraId="2148B05E" w14:textId="77777777" w:rsidR="00265B22" w:rsidRDefault="00265B22">
      <w:pPr>
        <w:ind w:left="1134" w:right="49" w:hanging="1134"/>
        <w:jc w:val="both"/>
        <w:rPr>
          <w:rFonts w:ascii="Arial" w:hAnsi="Arial" w:cs="Arial"/>
          <w:color w:val="000000"/>
        </w:rPr>
      </w:pPr>
    </w:p>
    <w:p w14:paraId="7CA2CBFA" w14:textId="77777777" w:rsidR="00265B22" w:rsidRDefault="00265B22">
      <w:pPr>
        <w:ind w:left="1134" w:right="49" w:hanging="1134"/>
        <w:jc w:val="both"/>
        <w:rPr>
          <w:rFonts w:ascii="Arial" w:hAnsi="Arial" w:cs="Arial"/>
          <w:color w:val="000000"/>
        </w:rPr>
      </w:pPr>
      <w:r>
        <w:rPr>
          <w:rFonts w:ascii="Arial" w:hAnsi="Arial" w:cs="Arial"/>
          <w:b/>
          <w:bCs/>
          <w:color w:val="000000"/>
        </w:rPr>
        <w:t>037 Fuente de adquisición</w:t>
      </w:r>
    </w:p>
    <w:p w14:paraId="0C78411E" w14:textId="77777777" w:rsidR="00265B22" w:rsidRDefault="00265B22">
      <w:pPr>
        <w:ind w:left="1134" w:right="49" w:hanging="1134"/>
        <w:jc w:val="both"/>
        <w:rPr>
          <w:rFonts w:ascii="Arial" w:hAnsi="Arial" w:cs="Arial"/>
          <w:color w:val="000000"/>
        </w:rPr>
      </w:pPr>
    </w:p>
    <w:p w14:paraId="7C66C2C8" w14:textId="77777777" w:rsidR="00265B22" w:rsidRDefault="00265B22">
      <w:pPr>
        <w:ind w:right="57"/>
        <w:jc w:val="both"/>
        <w:rPr>
          <w:rFonts w:ascii="Arial" w:hAnsi="Arial" w:cs="Arial"/>
          <w:color w:val="000000"/>
        </w:rPr>
      </w:pPr>
      <w:r>
        <w:rPr>
          <w:rStyle w:val="Fuentedeprrafopredeter1"/>
          <w:rFonts w:ascii="Arial" w:hAnsi="Arial" w:cs="Arial"/>
          <w:color w:val="000000"/>
        </w:rPr>
        <w:t>Por políticas de catalogación de cada unidad de información, en e</w:t>
      </w:r>
      <w:r>
        <w:rPr>
          <w:rFonts w:ascii="Arial" w:hAnsi="Arial" w:cs="Arial"/>
          <w:color w:val="000000"/>
        </w:rPr>
        <w:t>ste campo se coloca la forma de adquisición del material, el proveedor y la fecha en números sin espacios año/mes/día o día/mes/año.</w:t>
      </w:r>
    </w:p>
    <w:p w14:paraId="0D4B7D47" w14:textId="77777777" w:rsidR="00265B22" w:rsidRDefault="00265B22">
      <w:pPr>
        <w:ind w:right="57"/>
        <w:jc w:val="both"/>
      </w:pPr>
    </w:p>
    <w:p w14:paraId="2411C1C5" w14:textId="77777777" w:rsidR="00265B22" w:rsidRDefault="00265B22">
      <w:pPr>
        <w:ind w:right="57"/>
        <w:jc w:val="both"/>
        <w:rPr>
          <w:rFonts w:ascii="Arial" w:hAnsi="Arial" w:cs="Arial"/>
          <w:i/>
          <w:iCs/>
          <w:color w:val="000000"/>
        </w:rPr>
      </w:pPr>
      <w:r>
        <w:rPr>
          <w:rFonts w:ascii="Arial" w:hAnsi="Arial" w:cs="Arial"/>
          <w:i/>
          <w:iCs/>
          <w:color w:val="000000"/>
          <w:sz w:val="22"/>
          <w:szCs w:val="22"/>
        </w:rPr>
        <w:t>Nota:</w:t>
      </w:r>
      <w:r>
        <w:rPr>
          <w:rFonts w:ascii="Arial" w:hAnsi="Arial" w:cs="Arial"/>
          <w:color w:val="000000"/>
          <w:sz w:val="22"/>
          <w:szCs w:val="22"/>
        </w:rPr>
        <w:t xml:space="preserve"> Tener en cuenta que en ocasiones no se tiene completa la información, entonces se menciona sólo la información disponible.</w:t>
      </w:r>
    </w:p>
    <w:p w14:paraId="58436627" w14:textId="77777777" w:rsidR="00265B22" w:rsidRDefault="00265B22">
      <w:pPr>
        <w:ind w:right="57"/>
        <w:jc w:val="both"/>
        <w:rPr>
          <w:rFonts w:ascii="Arial" w:hAnsi="Arial" w:cs="Arial"/>
          <w:i/>
          <w:iCs/>
          <w:color w:val="000000"/>
        </w:rPr>
      </w:pPr>
    </w:p>
    <w:p w14:paraId="2CB2B9DD" w14:textId="77777777" w:rsidR="00265B22" w:rsidRDefault="00265B22">
      <w:pPr>
        <w:ind w:left="1134" w:right="49" w:hanging="1134"/>
        <w:jc w:val="both"/>
        <w:rPr>
          <w:rFonts w:ascii="Arial" w:hAnsi="Arial" w:cs="Arial"/>
          <w:color w:val="000000"/>
        </w:rPr>
      </w:pPr>
      <w:r>
        <w:rPr>
          <w:rFonts w:ascii="Arial" w:hAnsi="Arial" w:cs="Arial"/>
          <w:b/>
          <w:bCs/>
          <w:color w:val="000000"/>
        </w:rPr>
        <w:t>040 Fuente de catalogación</w:t>
      </w:r>
    </w:p>
    <w:p w14:paraId="5F912900" w14:textId="77777777" w:rsidR="00265B22" w:rsidRDefault="00265B22">
      <w:pPr>
        <w:ind w:left="1134" w:right="49" w:hanging="1134"/>
        <w:jc w:val="both"/>
        <w:rPr>
          <w:rFonts w:ascii="Arial" w:hAnsi="Arial" w:cs="Arial"/>
          <w:color w:val="000000"/>
        </w:rPr>
      </w:pPr>
    </w:p>
    <w:p w14:paraId="5EDEDD69" w14:textId="77777777" w:rsidR="00265B22" w:rsidRDefault="00265B22">
      <w:pPr>
        <w:ind w:right="57"/>
        <w:jc w:val="both"/>
        <w:rPr>
          <w:rStyle w:val="Fuentedeprrafopredeter1"/>
          <w:rFonts w:ascii="Arial" w:hAnsi="Arial" w:cs="Arial"/>
        </w:rPr>
      </w:pPr>
      <w:r>
        <w:rPr>
          <w:rStyle w:val="Fuentedeprrafopredeter1"/>
          <w:rFonts w:ascii="Arial" w:hAnsi="Arial" w:cs="Arial"/>
          <w:color w:val="000000"/>
        </w:rPr>
        <w:t xml:space="preserve">Para la </w:t>
      </w:r>
      <w:r w:rsidRPr="0078099C">
        <w:rPr>
          <w:rStyle w:val="Fuentedeprrafopredeter1"/>
          <w:rFonts w:ascii="Arial" w:hAnsi="Arial" w:cs="Arial"/>
          <w:iCs/>
          <w:color w:val="000000"/>
        </w:rPr>
        <w:t>Astroteca</w:t>
      </w:r>
      <w:r>
        <w:rPr>
          <w:rStyle w:val="Fuentedeprrafopredeter1"/>
          <w:rFonts w:ascii="Arial" w:hAnsi="Arial" w:cs="Arial"/>
          <w:color w:val="000000"/>
        </w:rPr>
        <w:t xml:space="preserve"> el código MARC asignado por la Library of Congress es CO-BoP. Este código se recupera también en la etiqueta 852. </w:t>
      </w:r>
      <w:r w:rsidRPr="0078099C">
        <w:rPr>
          <w:rStyle w:val="Fuentedeprrafopredeter1"/>
          <w:rFonts w:ascii="Arial" w:hAnsi="Arial" w:cs="Arial"/>
        </w:rPr>
        <w:t xml:space="preserve">En la BECMA el Código MARC correspondiente al </w:t>
      </w:r>
      <w:r w:rsidRPr="0078099C">
        <w:rPr>
          <w:rStyle w:val="Fuentedeprrafopredeter1"/>
          <w:rFonts w:ascii="Arial" w:hAnsi="Arial" w:cs="Arial"/>
        </w:rPr>
        <w:lastRenderedPageBreak/>
        <w:t xml:space="preserve">centro </w:t>
      </w:r>
      <w:proofErr w:type="gramStart"/>
      <w:r w:rsidRPr="0078099C">
        <w:rPr>
          <w:rStyle w:val="Fuentedeprrafopredeter1"/>
          <w:rFonts w:ascii="Arial" w:hAnsi="Arial" w:cs="Arial"/>
        </w:rPr>
        <w:t>catalogador  es</w:t>
      </w:r>
      <w:proofErr w:type="gramEnd"/>
      <w:r w:rsidRPr="0078099C">
        <w:rPr>
          <w:rStyle w:val="Fuentedeprrafopredeter1"/>
          <w:rFonts w:ascii="Arial" w:hAnsi="Arial" w:cs="Arial"/>
        </w:rPr>
        <w:t xml:space="preserve"> C</w:t>
      </w:r>
      <w:r>
        <w:rPr>
          <w:rStyle w:val="Fuentedeprrafopredeter1"/>
          <w:rFonts w:ascii="Arial" w:hAnsi="Arial" w:cs="Arial"/>
        </w:rPr>
        <w:t>O</w:t>
      </w:r>
      <w:r w:rsidRPr="0078099C">
        <w:rPr>
          <w:rStyle w:val="Fuentedeprrafopredeter1"/>
          <w:rFonts w:ascii="Arial" w:hAnsi="Arial" w:cs="Arial"/>
        </w:rPr>
        <w:t>-BoBEC. En la Biblioteca de Primera infancia el código MARC es CO-Bo-BPI</w:t>
      </w:r>
      <w:r>
        <w:rPr>
          <w:rStyle w:val="Fuentedeprrafopredeter1"/>
          <w:rFonts w:ascii="Arial" w:hAnsi="Arial" w:cs="Arial"/>
        </w:rPr>
        <w:t>.</w:t>
      </w:r>
    </w:p>
    <w:p w14:paraId="26E0DB04" w14:textId="77777777" w:rsidR="00265B22" w:rsidRDefault="00265B22">
      <w:pPr>
        <w:ind w:right="57"/>
        <w:jc w:val="both"/>
        <w:rPr>
          <w:rStyle w:val="Fuentedeprrafopredeter1"/>
          <w:rFonts w:ascii="Arial" w:hAnsi="Arial" w:cs="Arial"/>
        </w:rPr>
      </w:pPr>
    </w:p>
    <w:p w14:paraId="1B3EE213" w14:textId="77777777" w:rsidR="00265B22" w:rsidRPr="0078099C" w:rsidRDefault="00265B22">
      <w:pPr>
        <w:ind w:right="57"/>
        <w:jc w:val="both"/>
        <w:rPr>
          <w:rStyle w:val="Fuentedeprrafopredeter1"/>
          <w:rFonts w:ascii="Arial" w:hAnsi="Arial" w:cs="Arial"/>
        </w:rPr>
      </w:pPr>
      <w:r>
        <w:rPr>
          <w:rStyle w:val="Fuentedeprrafopredeter1"/>
          <w:rFonts w:ascii="Arial" w:hAnsi="Arial" w:cs="Arial"/>
        </w:rPr>
        <w:t>Ejemplo:</w:t>
      </w:r>
    </w:p>
    <w:p w14:paraId="5673C087" w14:textId="77777777" w:rsidR="00265B22" w:rsidRDefault="00265B22">
      <w:pPr>
        <w:ind w:right="57"/>
        <w:jc w:val="both"/>
      </w:pPr>
    </w:p>
    <w:p w14:paraId="31ADDBC7" w14:textId="77777777" w:rsidR="00265B22" w:rsidRDefault="00265B22">
      <w:pPr>
        <w:ind w:left="1134" w:right="49" w:hanging="1134"/>
        <w:jc w:val="both"/>
        <w:rPr>
          <w:rFonts w:ascii="Arial" w:hAnsi="Arial" w:cs="Arial"/>
          <w:color w:val="000000"/>
        </w:rPr>
      </w:pPr>
      <w:r w:rsidRPr="001F4B3D">
        <w:rPr>
          <w:rFonts w:ascii="Arial" w:hAnsi="Arial" w:cs="Arial"/>
          <w:color w:val="000000"/>
        </w:rPr>
        <w:pict w14:anchorId="4B454B16">
          <v:shape id="_x0000_i1026" type="#_x0000_t75" style="width:510pt;height:150.6pt">
            <v:imagedata r:id="rId20" o:title="pantallazo etiqueta 040 MARC"/>
          </v:shape>
        </w:pict>
      </w:r>
    </w:p>
    <w:p w14:paraId="75D527DF" w14:textId="77777777" w:rsidR="00265B22" w:rsidRDefault="00265B22">
      <w:pPr>
        <w:ind w:left="1134" w:right="49" w:hanging="1134"/>
        <w:jc w:val="both"/>
        <w:rPr>
          <w:rFonts w:ascii="Arial" w:hAnsi="Arial" w:cs="Arial"/>
          <w:color w:val="000000"/>
        </w:rPr>
      </w:pPr>
    </w:p>
    <w:p w14:paraId="0D679A43"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041 </w:t>
      </w:r>
      <w:proofErr w:type="gramStart"/>
      <w:r>
        <w:rPr>
          <w:rFonts w:ascii="Arial" w:hAnsi="Arial" w:cs="Arial"/>
          <w:b/>
          <w:bCs/>
          <w:color w:val="000000"/>
        </w:rPr>
        <w:t>Código</w:t>
      </w:r>
      <w:proofErr w:type="gramEnd"/>
      <w:r>
        <w:rPr>
          <w:rFonts w:ascii="Arial" w:hAnsi="Arial" w:cs="Arial"/>
          <w:b/>
          <w:bCs/>
          <w:color w:val="000000"/>
        </w:rPr>
        <w:t xml:space="preserve"> de idioma</w:t>
      </w:r>
    </w:p>
    <w:p w14:paraId="5A95C6BE" w14:textId="77777777" w:rsidR="00265B22" w:rsidRDefault="00265B22">
      <w:pPr>
        <w:ind w:left="1134" w:right="49" w:hanging="1134"/>
        <w:jc w:val="both"/>
        <w:rPr>
          <w:rFonts w:ascii="Arial" w:hAnsi="Arial" w:cs="Arial"/>
          <w:color w:val="000000"/>
        </w:rPr>
      </w:pPr>
    </w:p>
    <w:p w14:paraId="3EF64F06" w14:textId="77777777" w:rsidR="00265B22" w:rsidRDefault="00265B22">
      <w:pPr>
        <w:ind w:left="1134" w:right="49" w:hanging="1134"/>
        <w:jc w:val="both"/>
        <w:rPr>
          <w:rFonts w:ascii="Arial" w:hAnsi="Arial" w:cs="Arial"/>
          <w:color w:val="000000"/>
        </w:rPr>
      </w:pPr>
      <w:r>
        <w:rPr>
          <w:rFonts w:ascii="Arial" w:hAnsi="Arial" w:cs="Arial"/>
          <w:color w:val="000000"/>
        </w:rPr>
        <w:t>Campo para el código MARC correspondiente al idioma del documento.</w:t>
      </w:r>
    </w:p>
    <w:p w14:paraId="0A427785" w14:textId="77777777" w:rsidR="00265B22" w:rsidRDefault="00265B22">
      <w:pPr>
        <w:ind w:left="1134" w:right="49" w:hanging="1134"/>
        <w:jc w:val="both"/>
        <w:rPr>
          <w:rFonts w:ascii="Arial" w:hAnsi="Arial" w:cs="Arial"/>
          <w:color w:val="000000"/>
        </w:rPr>
      </w:pPr>
    </w:p>
    <w:p w14:paraId="32EFD0BB" w14:textId="77777777" w:rsidR="00265B22" w:rsidRDefault="00265B22">
      <w:pPr>
        <w:ind w:right="49"/>
        <w:jc w:val="both"/>
        <w:rPr>
          <w:rFonts w:ascii="Arial" w:hAnsi="Arial" w:cs="Arial"/>
          <w:color w:val="000000"/>
        </w:rPr>
      </w:pPr>
      <w:r>
        <w:rPr>
          <w:rFonts w:ascii="Arial" w:hAnsi="Arial" w:cs="Arial"/>
          <w:b/>
          <w:bCs/>
          <w:color w:val="000000"/>
        </w:rPr>
        <w:t xml:space="preserve">044 </w:t>
      </w:r>
      <w:proofErr w:type="gramStart"/>
      <w:r>
        <w:rPr>
          <w:rFonts w:ascii="Arial" w:hAnsi="Arial" w:cs="Arial"/>
          <w:b/>
          <w:bCs/>
          <w:color w:val="000000"/>
        </w:rPr>
        <w:t>Código</w:t>
      </w:r>
      <w:proofErr w:type="gramEnd"/>
      <w:r>
        <w:rPr>
          <w:rFonts w:ascii="Arial" w:hAnsi="Arial" w:cs="Arial"/>
          <w:b/>
          <w:bCs/>
          <w:color w:val="000000"/>
        </w:rPr>
        <w:t xml:space="preserve"> del país</w:t>
      </w:r>
    </w:p>
    <w:p w14:paraId="35275E3E" w14:textId="77777777" w:rsidR="00265B22" w:rsidRDefault="00265B22">
      <w:pPr>
        <w:ind w:right="49"/>
        <w:jc w:val="both"/>
        <w:rPr>
          <w:rFonts w:ascii="Arial" w:hAnsi="Arial" w:cs="Arial"/>
          <w:color w:val="000000"/>
        </w:rPr>
      </w:pPr>
    </w:p>
    <w:p w14:paraId="42572EDD" w14:textId="77777777" w:rsidR="00265B22" w:rsidRDefault="00265B22">
      <w:pPr>
        <w:ind w:right="49"/>
        <w:jc w:val="both"/>
        <w:rPr>
          <w:rFonts w:ascii="Arial" w:hAnsi="Arial" w:cs="Arial"/>
          <w:color w:val="000000"/>
        </w:rPr>
      </w:pPr>
      <w:r>
        <w:rPr>
          <w:rFonts w:ascii="Arial" w:hAnsi="Arial" w:cs="Arial"/>
          <w:color w:val="000000"/>
        </w:rPr>
        <w:t>Campo para el código MARC correspondiente al país de publicación del documento.</w:t>
      </w:r>
    </w:p>
    <w:p w14:paraId="25ADB2EC" w14:textId="77777777" w:rsidR="00265B22" w:rsidRDefault="00265B22">
      <w:pPr>
        <w:ind w:right="49"/>
        <w:jc w:val="both"/>
        <w:rPr>
          <w:rFonts w:ascii="Arial" w:hAnsi="Arial" w:cs="Arial"/>
          <w:color w:val="000000"/>
        </w:rPr>
      </w:pPr>
    </w:p>
    <w:p w14:paraId="13B5CB06" w14:textId="77777777" w:rsidR="00265B22" w:rsidRDefault="00265B22">
      <w:pPr>
        <w:ind w:right="49"/>
        <w:jc w:val="both"/>
        <w:rPr>
          <w:rFonts w:ascii="Arial" w:hAnsi="Arial" w:cs="Arial"/>
          <w:color w:val="000000"/>
        </w:rPr>
      </w:pPr>
      <w:r>
        <w:rPr>
          <w:rFonts w:ascii="Arial" w:hAnsi="Arial" w:cs="Arial"/>
          <w:b/>
          <w:bCs/>
          <w:color w:val="000000"/>
        </w:rPr>
        <w:t xml:space="preserve">100 </w:t>
      </w:r>
      <w:proofErr w:type="gramStart"/>
      <w:r>
        <w:rPr>
          <w:rFonts w:ascii="Arial" w:hAnsi="Arial" w:cs="Arial"/>
          <w:b/>
          <w:bCs/>
          <w:color w:val="000000"/>
        </w:rPr>
        <w:t>Encabezamiento</w:t>
      </w:r>
      <w:proofErr w:type="gramEnd"/>
      <w:r>
        <w:rPr>
          <w:rFonts w:ascii="Arial" w:hAnsi="Arial" w:cs="Arial"/>
          <w:b/>
          <w:bCs/>
          <w:color w:val="000000"/>
        </w:rPr>
        <w:t xml:space="preserve"> principal nombre personalizado</w:t>
      </w:r>
    </w:p>
    <w:p w14:paraId="403A5D00" w14:textId="77777777" w:rsidR="00265B22" w:rsidRDefault="00265B22">
      <w:pPr>
        <w:ind w:right="49"/>
        <w:jc w:val="both"/>
        <w:rPr>
          <w:rFonts w:ascii="Arial" w:hAnsi="Arial" w:cs="Arial"/>
          <w:color w:val="000000"/>
        </w:rPr>
      </w:pPr>
    </w:p>
    <w:p w14:paraId="1A0EAF34"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personal es utilizado como asiento principal en un registro bibliográfico.</w:t>
      </w:r>
    </w:p>
    <w:p w14:paraId="40642E70" w14:textId="77777777" w:rsidR="00265B22" w:rsidRDefault="00265B22">
      <w:pPr>
        <w:ind w:right="49"/>
        <w:jc w:val="both"/>
        <w:rPr>
          <w:rFonts w:ascii="Arial" w:hAnsi="Arial" w:cs="Arial"/>
          <w:color w:val="000000"/>
        </w:rPr>
      </w:pPr>
    </w:p>
    <w:p w14:paraId="5E5662A4"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lastRenderedPageBreak/>
        <w:t>110  Encabezamiento</w:t>
      </w:r>
      <w:proofErr w:type="gramEnd"/>
      <w:r>
        <w:rPr>
          <w:rFonts w:ascii="Arial" w:hAnsi="Arial" w:cs="Arial"/>
          <w:b/>
          <w:bCs/>
          <w:color w:val="000000"/>
        </w:rPr>
        <w:t xml:space="preserve"> principal nombre corporativo</w:t>
      </w:r>
    </w:p>
    <w:p w14:paraId="33131342" w14:textId="77777777" w:rsidR="00265B22" w:rsidRDefault="00265B22">
      <w:pPr>
        <w:ind w:left="1134" w:right="49" w:hanging="1134"/>
        <w:jc w:val="both"/>
        <w:rPr>
          <w:rFonts w:ascii="Arial" w:hAnsi="Arial" w:cs="Arial"/>
          <w:color w:val="000000"/>
        </w:rPr>
      </w:pPr>
    </w:p>
    <w:p w14:paraId="7DD6911B" w14:textId="77777777" w:rsidR="00265B22" w:rsidRDefault="00265B22">
      <w:pPr>
        <w:ind w:right="57"/>
        <w:jc w:val="both"/>
        <w:rPr>
          <w:rFonts w:ascii="Arial" w:hAnsi="Arial" w:cs="Arial"/>
          <w:b/>
          <w:bCs/>
          <w:color w:val="000000"/>
        </w:rPr>
      </w:pPr>
      <w:r>
        <w:rPr>
          <w:rStyle w:val="Fuentedeprrafopredeter1"/>
          <w:rFonts w:ascii="Arial" w:hAnsi="Arial" w:cs="Arial"/>
          <w:color w:val="000000"/>
        </w:rPr>
        <w:t>Se utiliza este campo cuando un nombre corporativo es utilizado como asiento principal en un registro bibliográfico.</w:t>
      </w:r>
    </w:p>
    <w:p w14:paraId="2B89B99D" w14:textId="77777777" w:rsidR="00265B22" w:rsidRDefault="00265B22">
      <w:pPr>
        <w:ind w:left="1134" w:right="49" w:hanging="1134"/>
        <w:jc w:val="both"/>
        <w:rPr>
          <w:rFonts w:ascii="Arial" w:hAnsi="Arial" w:cs="Arial"/>
          <w:b/>
          <w:bCs/>
          <w:color w:val="000000"/>
        </w:rPr>
      </w:pPr>
    </w:p>
    <w:p w14:paraId="5DA278CD"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111  Encabezamiento</w:t>
      </w:r>
      <w:proofErr w:type="gramEnd"/>
      <w:r>
        <w:rPr>
          <w:rFonts w:ascii="Arial" w:hAnsi="Arial" w:cs="Arial"/>
          <w:b/>
          <w:bCs/>
          <w:color w:val="000000"/>
        </w:rPr>
        <w:t xml:space="preserve"> principal nombre de reunión</w:t>
      </w:r>
    </w:p>
    <w:p w14:paraId="3D01363A" w14:textId="77777777" w:rsidR="00265B22" w:rsidRDefault="00265B22">
      <w:pPr>
        <w:ind w:left="1134" w:right="49" w:hanging="1134"/>
        <w:jc w:val="both"/>
        <w:rPr>
          <w:rFonts w:ascii="Arial" w:hAnsi="Arial" w:cs="Arial"/>
          <w:color w:val="000000"/>
        </w:rPr>
      </w:pPr>
    </w:p>
    <w:p w14:paraId="728A1C2B"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de reunión es utilizado como asiento principal en un registro bibliográfico</w:t>
      </w:r>
      <w:r>
        <w:rPr>
          <w:rStyle w:val="Fuentedeprrafopredeter1"/>
          <w:rFonts w:ascii="Arial" w:hAnsi="Arial" w:cs="Arial"/>
          <w:i/>
          <w:iCs/>
          <w:color w:val="000000"/>
        </w:rPr>
        <w:t>.</w:t>
      </w:r>
    </w:p>
    <w:p w14:paraId="37679A4D" w14:textId="77777777" w:rsidR="00265B22" w:rsidRDefault="00265B22">
      <w:pPr>
        <w:ind w:left="1134" w:right="49" w:hanging="1134"/>
        <w:jc w:val="both"/>
        <w:rPr>
          <w:rFonts w:ascii="Arial" w:hAnsi="Arial" w:cs="Arial"/>
          <w:color w:val="000000"/>
        </w:rPr>
      </w:pPr>
    </w:p>
    <w:p w14:paraId="1C975F68"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130  Encabezamiento</w:t>
      </w:r>
      <w:proofErr w:type="gramEnd"/>
      <w:r>
        <w:rPr>
          <w:rFonts w:ascii="Arial" w:hAnsi="Arial" w:cs="Arial"/>
          <w:b/>
          <w:bCs/>
          <w:color w:val="000000"/>
        </w:rPr>
        <w:t xml:space="preserve"> principal título uniforme</w:t>
      </w:r>
    </w:p>
    <w:p w14:paraId="7633CDAD" w14:textId="77777777" w:rsidR="00265B22" w:rsidRDefault="00265B22">
      <w:pPr>
        <w:ind w:left="1134" w:right="49" w:hanging="1134"/>
        <w:jc w:val="both"/>
        <w:rPr>
          <w:rFonts w:ascii="Arial" w:hAnsi="Arial" w:cs="Arial"/>
          <w:color w:val="000000"/>
        </w:rPr>
      </w:pPr>
    </w:p>
    <w:p w14:paraId="3C666F31" w14:textId="77777777" w:rsidR="00265B22" w:rsidRDefault="00265B22">
      <w:pPr>
        <w:ind w:right="57"/>
        <w:jc w:val="both"/>
        <w:rPr>
          <w:rFonts w:ascii="Arial" w:hAnsi="Arial" w:cs="Arial"/>
          <w:color w:val="000000"/>
        </w:rPr>
      </w:pPr>
      <w:r>
        <w:rPr>
          <w:rStyle w:val="Fuentedeprrafopredeter1"/>
          <w:rFonts w:ascii="Arial" w:hAnsi="Arial" w:cs="Arial"/>
          <w:color w:val="000000"/>
        </w:rPr>
        <w:t xml:space="preserve">Se utiliza este campo cuando un título uniforme es utilizado como asiento principal en un registro bibliográfico. </w:t>
      </w:r>
    </w:p>
    <w:p w14:paraId="40C482B1" w14:textId="77777777" w:rsidR="00265B22" w:rsidRDefault="00265B22">
      <w:pPr>
        <w:ind w:left="1134" w:right="49" w:hanging="1134"/>
        <w:jc w:val="both"/>
        <w:rPr>
          <w:rFonts w:ascii="Arial" w:hAnsi="Arial" w:cs="Arial"/>
          <w:color w:val="000000"/>
        </w:rPr>
      </w:pPr>
    </w:p>
    <w:p w14:paraId="4DD69C9D"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245 </w:t>
      </w:r>
      <w:proofErr w:type="gramStart"/>
      <w:r>
        <w:rPr>
          <w:rFonts w:ascii="Arial" w:hAnsi="Arial" w:cs="Arial"/>
          <w:b/>
          <w:bCs/>
          <w:color w:val="000000"/>
        </w:rPr>
        <w:t>Mención</w:t>
      </w:r>
      <w:proofErr w:type="gramEnd"/>
      <w:r>
        <w:rPr>
          <w:rFonts w:ascii="Arial" w:hAnsi="Arial" w:cs="Arial"/>
          <w:b/>
          <w:bCs/>
          <w:color w:val="000000"/>
        </w:rPr>
        <w:t xml:space="preserve"> de título</w:t>
      </w:r>
    </w:p>
    <w:p w14:paraId="3D43047C" w14:textId="77777777" w:rsidR="00265B22" w:rsidRDefault="00265B22">
      <w:pPr>
        <w:ind w:left="1134" w:right="49" w:hanging="1134"/>
        <w:jc w:val="both"/>
        <w:rPr>
          <w:rFonts w:ascii="Arial" w:hAnsi="Arial" w:cs="Arial"/>
          <w:color w:val="000000"/>
        </w:rPr>
      </w:pPr>
    </w:p>
    <w:p w14:paraId="4F0FCD88" w14:textId="77777777" w:rsidR="00265B22" w:rsidRDefault="00265B22">
      <w:pPr>
        <w:ind w:right="57"/>
        <w:jc w:val="both"/>
        <w:rPr>
          <w:rFonts w:ascii="Arial" w:hAnsi="Arial" w:cs="Arial"/>
          <w:color w:val="FF3300"/>
        </w:rPr>
      </w:pPr>
      <w:r>
        <w:rPr>
          <w:rStyle w:val="Fuentedeprrafopredeter1"/>
          <w:rFonts w:ascii="Arial" w:hAnsi="Arial" w:cs="Arial"/>
          <w:color w:val="000000"/>
        </w:rPr>
        <w:t xml:space="preserve">Se utiliza este campo para recuperar el título </w:t>
      </w:r>
      <w:r>
        <w:rPr>
          <w:rStyle w:val="Fuentedeprrafopredeter1"/>
          <w:rFonts w:ascii="Arial" w:hAnsi="Arial" w:cs="Arial"/>
        </w:rPr>
        <w:t xml:space="preserve">y mención de responsabilidad de la descripción bibliográfica de una obra. </w:t>
      </w:r>
    </w:p>
    <w:p w14:paraId="2C4CB4FF" w14:textId="77777777" w:rsidR="00265B22" w:rsidRDefault="00265B22">
      <w:pPr>
        <w:ind w:left="1134" w:right="49" w:hanging="1134"/>
        <w:jc w:val="both"/>
        <w:rPr>
          <w:rFonts w:ascii="Arial" w:hAnsi="Arial" w:cs="Arial"/>
          <w:color w:val="FF3300"/>
        </w:rPr>
      </w:pPr>
    </w:p>
    <w:p w14:paraId="15C86545"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246 </w:t>
      </w:r>
      <w:proofErr w:type="gramStart"/>
      <w:r>
        <w:rPr>
          <w:rFonts w:ascii="Arial" w:hAnsi="Arial" w:cs="Arial"/>
          <w:b/>
          <w:bCs/>
          <w:color w:val="000000"/>
        </w:rPr>
        <w:t>Forma</w:t>
      </w:r>
      <w:proofErr w:type="gramEnd"/>
      <w:r>
        <w:rPr>
          <w:rFonts w:ascii="Arial" w:hAnsi="Arial" w:cs="Arial"/>
          <w:b/>
          <w:bCs/>
          <w:color w:val="000000"/>
        </w:rPr>
        <w:t xml:space="preserve"> variante del título</w:t>
      </w:r>
    </w:p>
    <w:p w14:paraId="43E1B83F" w14:textId="77777777" w:rsidR="00265B22" w:rsidRDefault="00265B22">
      <w:pPr>
        <w:ind w:left="1134" w:right="49" w:hanging="1134"/>
        <w:jc w:val="both"/>
        <w:rPr>
          <w:rFonts w:ascii="Arial" w:hAnsi="Arial" w:cs="Arial"/>
          <w:color w:val="000000"/>
        </w:rPr>
      </w:pPr>
    </w:p>
    <w:p w14:paraId="45661ADC" w14:textId="77777777" w:rsidR="00265B22" w:rsidRDefault="00265B22">
      <w:pPr>
        <w:ind w:right="57"/>
        <w:jc w:val="both"/>
        <w:rPr>
          <w:rFonts w:ascii="Arial" w:eastAsia="Arial" w:hAnsi="Arial" w:cs="Arial"/>
          <w:color w:val="000000"/>
        </w:rPr>
      </w:pPr>
      <w:r>
        <w:rPr>
          <w:rStyle w:val="Fuentedeprrafopredeter1"/>
          <w:rFonts w:ascii="Arial" w:hAnsi="Arial" w:cs="Arial"/>
          <w:color w:val="000000"/>
        </w:rPr>
        <w:t>Se utiliza este campo cuando hay una forma del título que aparece en diferentes partes de un ítem o una porción del título propiamente dicho, o una forma alternativa del título cuando dicha forma difiere significativamente del título registrado en el campo 245.</w:t>
      </w:r>
    </w:p>
    <w:p w14:paraId="792138D1" w14:textId="77777777" w:rsidR="00265B22" w:rsidRDefault="00265B22">
      <w:pPr>
        <w:ind w:left="1134" w:right="49" w:hanging="1134"/>
        <w:jc w:val="both"/>
        <w:rPr>
          <w:rFonts w:ascii="Arial" w:hAnsi="Arial" w:cs="Arial"/>
          <w:b/>
          <w:bCs/>
          <w:color w:val="000000"/>
        </w:rPr>
      </w:pPr>
      <w:r>
        <w:rPr>
          <w:rFonts w:ascii="Arial" w:eastAsia="Arial" w:hAnsi="Arial" w:cs="Arial"/>
          <w:color w:val="000000"/>
        </w:rPr>
        <w:t xml:space="preserve"> </w:t>
      </w:r>
    </w:p>
    <w:p w14:paraId="0A8DB466"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250 </w:t>
      </w:r>
      <w:proofErr w:type="gramStart"/>
      <w:r>
        <w:rPr>
          <w:rFonts w:ascii="Arial" w:hAnsi="Arial" w:cs="Arial"/>
          <w:b/>
          <w:bCs/>
          <w:color w:val="000000"/>
        </w:rPr>
        <w:t>Mención</w:t>
      </w:r>
      <w:proofErr w:type="gramEnd"/>
      <w:r>
        <w:rPr>
          <w:rFonts w:ascii="Arial" w:hAnsi="Arial" w:cs="Arial"/>
          <w:b/>
          <w:bCs/>
          <w:color w:val="000000"/>
        </w:rPr>
        <w:t xml:space="preserve"> de edición</w:t>
      </w:r>
    </w:p>
    <w:p w14:paraId="794E53F0" w14:textId="77777777" w:rsidR="00265B22" w:rsidRDefault="00265B22">
      <w:pPr>
        <w:ind w:left="1134" w:right="49" w:hanging="1134"/>
        <w:jc w:val="both"/>
        <w:rPr>
          <w:rFonts w:ascii="Arial" w:hAnsi="Arial" w:cs="Arial"/>
          <w:color w:val="000000"/>
        </w:rPr>
      </w:pPr>
    </w:p>
    <w:p w14:paraId="4CF728CE" w14:textId="77777777" w:rsidR="00265B22" w:rsidRDefault="00265B22">
      <w:pPr>
        <w:ind w:right="57"/>
        <w:jc w:val="both"/>
        <w:rPr>
          <w:rFonts w:ascii="Arial" w:hAnsi="Arial" w:cs="Arial"/>
          <w:color w:val="000000"/>
        </w:rPr>
      </w:pPr>
      <w:r>
        <w:rPr>
          <w:rStyle w:val="Fuentedeprrafopredeter1"/>
          <w:rFonts w:ascii="Arial" w:hAnsi="Arial" w:cs="Arial"/>
          <w:color w:val="000000"/>
        </w:rPr>
        <w:t xml:space="preserve">Se utiliza este campo para indicar la información relacionada con la edición de una obra determinada según las reglas de catalogación aplicables. </w:t>
      </w:r>
    </w:p>
    <w:p w14:paraId="40E5422C" w14:textId="77777777" w:rsidR="00265B22" w:rsidRDefault="00265B22">
      <w:pPr>
        <w:ind w:left="1134" w:right="49" w:hanging="1134"/>
        <w:jc w:val="both"/>
        <w:rPr>
          <w:rFonts w:ascii="Arial" w:hAnsi="Arial" w:cs="Arial"/>
          <w:color w:val="000000"/>
        </w:rPr>
      </w:pPr>
    </w:p>
    <w:p w14:paraId="36287BEF"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260 </w:t>
      </w:r>
      <w:proofErr w:type="gramStart"/>
      <w:r>
        <w:rPr>
          <w:rFonts w:ascii="Arial" w:hAnsi="Arial" w:cs="Arial"/>
          <w:b/>
          <w:bCs/>
          <w:color w:val="000000"/>
        </w:rPr>
        <w:t>Datos</w:t>
      </w:r>
      <w:proofErr w:type="gramEnd"/>
      <w:r>
        <w:rPr>
          <w:rFonts w:ascii="Arial" w:hAnsi="Arial" w:cs="Arial"/>
          <w:b/>
          <w:bCs/>
          <w:color w:val="000000"/>
        </w:rPr>
        <w:t xml:space="preserve"> de publicación</w:t>
      </w:r>
    </w:p>
    <w:p w14:paraId="4A275385" w14:textId="77777777" w:rsidR="00265B22" w:rsidRDefault="00265B22">
      <w:pPr>
        <w:ind w:left="1134" w:right="49" w:hanging="1134"/>
        <w:jc w:val="both"/>
        <w:rPr>
          <w:rFonts w:ascii="Arial" w:hAnsi="Arial" w:cs="Arial"/>
          <w:color w:val="000000"/>
        </w:rPr>
      </w:pPr>
    </w:p>
    <w:p w14:paraId="61BBEB08" w14:textId="77777777" w:rsidR="00265B22" w:rsidRDefault="00265B22">
      <w:pPr>
        <w:ind w:right="57"/>
        <w:jc w:val="both"/>
        <w:rPr>
          <w:rFonts w:ascii="Arial" w:hAnsi="Arial" w:cs="Arial"/>
          <w:color w:val="000000"/>
        </w:rPr>
      </w:pPr>
      <w:r>
        <w:rPr>
          <w:rFonts w:ascii="Arial" w:hAnsi="Arial" w:cs="Arial"/>
          <w:color w:val="000000"/>
        </w:rPr>
        <w:t xml:space="preserve">Se utiliza este campo para la información relacionada con la publicación, impresión, distribución, emisión, puesta en circulación o producción de una obra. </w:t>
      </w:r>
    </w:p>
    <w:p w14:paraId="01348A52" w14:textId="77777777" w:rsidR="00265B22" w:rsidRDefault="00265B22">
      <w:pPr>
        <w:ind w:left="1134" w:right="49" w:hanging="1134"/>
        <w:jc w:val="both"/>
        <w:rPr>
          <w:rFonts w:ascii="Arial" w:hAnsi="Arial" w:cs="Arial"/>
          <w:color w:val="000000"/>
        </w:rPr>
      </w:pPr>
    </w:p>
    <w:p w14:paraId="57AB1B4B"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300 </w:t>
      </w:r>
      <w:proofErr w:type="gramStart"/>
      <w:r>
        <w:rPr>
          <w:rFonts w:ascii="Arial" w:hAnsi="Arial" w:cs="Arial"/>
          <w:b/>
          <w:bCs/>
          <w:color w:val="000000"/>
        </w:rPr>
        <w:t>Descripción</w:t>
      </w:r>
      <w:proofErr w:type="gramEnd"/>
      <w:r>
        <w:rPr>
          <w:rFonts w:ascii="Arial" w:hAnsi="Arial" w:cs="Arial"/>
          <w:b/>
          <w:bCs/>
          <w:color w:val="000000"/>
        </w:rPr>
        <w:t xml:space="preserve"> física</w:t>
      </w:r>
    </w:p>
    <w:p w14:paraId="5A42EC3B" w14:textId="77777777" w:rsidR="00265B22" w:rsidRDefault="00265B22">
      <w:pPr>
        <w:ind w:left="1134" w:right="49" w:hanging="1134"/>
        <w:jc w:val="both"/>
        <w:rPr>
          <w:rFonts w:ascii="Arial" w:hAnsi="Arial" w:cs="Arial"/>
          <w:color w:val="000000"/>
        </w:rPr>
      </w:pPr>
    </w:p>
    <w:p w14:paraId="546D6C86" w14:textId="77777777" w:rsidR="00265B22" w:rsidRDefault="00265B22">
      <w:pPr>
        <w:ind w:right="57"/>
        <w:jc w:val="both"/>
        <w:rPr>
          <w:rFonts w:ascii="Arial" w:hAnsi="Arial" w:cs="Arial"/>
          <w:color w:val="000000"/>
        </w:rPr>
      </w:pPr>
      <w:r>
        <w:rPr>
          <w:rFonts w:ascii="Arial" w:hAnsi="Arial" w:cs="Arial"/>
          <w:color w:val="000000"/>
        </w:rPr>
        <w:t>Se coloca l</w:t>
      </w:r>
      <w:r>
        <w:rPr>
          <w:rFonts w:ascii="Arial" w:hAnsi="Arial" w:cs="Arial"/>
        </w:rPr>
        <w:t>a descripción física del ítem, incluyendo su extensión, dimensiones y otros detalles físicos tales como la descripción del material acompañante y el tipo y tamaño de la unidad.</w:t>
      </w:r>
      <w:r>
        <w:rPr>
          <w:rFonts w:ascii="Arial" w:hAnsi="Arial" w:cs="Arial"/>
          <w:i/>
          <w:iCs/>
        </w:rPr>
        <w:t xml:space="preserve"> </w:t>
      </w:r>
    </w:p>
    <w:p w14:paraId="04E92966" w14:textId="77777777" w:rsidR="00265B22" w:rsidRDefault="00265B22">
      <w:pPr>
        <w:ind w:left="1134" w:right="49" w:hanging="1134"/>
        <w:jc w:val="both"/>
        <w:rPr>
          <w:rFonts w:ascii="Arial" w:hAnsi="Arial" w:cs="Arial"/>
          <w:color w:val="000000"/>
        </w:rPr>
      </w:pPr>
    </w:p>
    <w:p w14:paraId="7FE5E3ED" w14:textId="77777777" w:rsidR="00265B22" w:rsidRDefault="00265B22">
      <w:pPr>
        <w:ind w:left="1134" w:right="49" w:hanging="1134"/>
        <w:jc w:val="both"/>
        <w:rPr>
          <w:rFonts w:ascii="Arial" w:hAnsi="Arial" w:cs="Arial"/>
          <w:i/>
          <w:iCs/>
          <w:color w:val="000000"/>
        </w:rPr>
      </w:pPr>
      <w:r>
        <w:rPr>
          <w:rFonts w:ascii="Arial" w:hAnsi="Arial" w:cs="Arial"/>
          <w:b/>
          <w:bCs/>
          <w:color w:val="000000"/>
        </w:rPr>
        <w:t xml:space="preserve">490 </w:t>
      </w:r>
      <w:proofErr w:type="gramStart"/>
      <w:r>
        <w:rPr>
          <w:rFonts w:ascii="Arial" w:hAnsi="Arial" w:cs="Arial"/>
          <w:b/>
          <w:bCs/>
          <w:color w:val="000000"/>
        </w:rPr>
        <w:t>Mención</w:t>
      </w:r>
      <w:proofErr w:type="gramEnd"/>
      <w:r>
        <w:rPr>
          <w:rFonts w:ascii="Arial" w:hAnsi="Arial" w:cs="Arial"/>
          <w:b/>
          <w:bCs/>
          <w:color w:val="000000"/>
        </w:rPr>
        <w:t xml:space="preserve"> de serie</w:t>
      </w:r>
    </w:p>
    <w:p w14:paraId="3165EBF1" w14:textId="77777777" w:rsidR="00265B22" w:rsidRDefault="00265B22">
      <w:pPr>
        <w:ind w:left="1134" w:right="49" w:hanging="1134"/>
        <w:jc w:val="both"/>
        <w:rPr>
          <w:rFonts w:ascii="Arial" w:hAnsi="Arial" w:cs="Arial"/>
          <w:i/>
          <w:iCs/>
          <w:color w:val="000000"/>
        </w:rPr>
      </w:pPr>
    </w:p>
    <w:p w14:paraId="2E19454F"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para indicar la información</w:t>
      </w:r>
      <w:r>
        <w:rPr>
          <w:rFonts w:ascii="Arial" w:hAnsi="Arial" w:cs="Arial"/>
          <w:color w:val="000000"/>
        </w:rPr>
        <w:t xml:space="preserve"> relacionada con la serie o colección de una obra. </w:t>
      </w:r>
    </w:p>
    <w:p w14:paraId="1A84A97D" w14:textId="77777777" w:rsidR="00265B22" w:rsidRDefault="00265B22">
      <w:pPr>
        <w:ind w:left="1134" w:right="49" w:hanging="1134"/>
        <w:jc w:val="both"/>
        <w:rPr>
          <w:rFonts w:ascii="Arial" w:hAnsi="Arial" w:cs="Arial"/>
          <w:color w:val="000000"/>
        </w:rPr>
      </w:pPr>
    </w:p>
    <w:p w14:paraId="6E66E65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500 </w:t>
      </w:r>
      <w:proofErr w:type="gramStart"/>
      <w:r>
        <w:rPr>
          <w:rFonts w:ascii="Arial" w:hAnsi="Arial" w:cs="Arial"/>
          <w:b/>
          <w:bCs/>
          <w:color w:val="000000"/>
        </w:rPr>
        <w:t>Nota</w:t>
      </w:r>
      <w:proofErr w:type="gramEnd"/>
      <w:r>
        <w:rPr>
          <w:rFonts w:ascii="Arial" w:hAnsi="Arial" w:cs="Arial"/>
          <w:b/>
          <w:bCs/>
          <w:color w:val="000000"/>
        </w:rPr>
        <w:t xml:space="preserve"> general</w:t>
      </w:r>
    </w:p>
    <w:p w14:paraId="7C9E9D52" w14:textId="77777777" w:rsidR="00265B22" w:rsidRDefault="00265B22">
      <w:pPr>
        <w:ind w:left="1134" w:right="49" w:hanging="1134"/>
        <w:jc w:val="both"/>
        <w:rPr>
          <w:rFonts w:ascii="Arial" w:hAnsi="Arial" w:cs="Arial"/>
          <w:color w:val="000000"/>
        </w:rPr>
      </w:pPr>
    </w:p>
    <w:p w14:paraId="6C064234" w14:textId="77777777" w:rsidR="00265B22" w:rsidRDefault="00265B22">
      <w:pPr>
        <w:ind w:right="57"/>
        <w:jc w:val="both"/>
        <w:rPr>
          <w:rFonts w:ascii="Arial" w:hAnsi="Arial" w:cs="Arial"/>
          <w:color w:val="000000"/>
        </w:rPr>
      </w:pPr>
      <w:r>
        <w:rPr>
          <w:rFonts w:ascii="Arial" w:hAnsi="Arial" w:cs="Arial"/>
          <w:color w:val="000000"/>
        </w:rPr>
        <w:t xml:space="preserve">Se coloca la Información general para la cual no se ha definido un campo </w:t>
      </w:r>
      <w:r>
        <w:rPr>
          <w:rFonts w:ascii="Arial" w:hAnsi="Arial" w:cs="Arial"/>
        </w:rPr>
        <w:t xml:space="preserve">de nota específica. </w:t>
      </w:r>
    </w:p>
    <w:p w14:paraId="4726C8FD" w14:textId="77777777" w:rsidR="00265B22" w:rsidRDefault="00265B22">
      <w:pPr>
        <w:ind w:left="1134" w:right="49" w:hanging="1134"/>
        <w:jc w:val="both"/>
        <w:rPr>
          <w:rFonts w:ascii="Arial" w:hAnsi="Arial" w:cs="Arial"/>
          <w:color w:val="000000"/>
        </w:rPr>
      </w:pPr>
    </w:p>
    <w:p w14:paraId="35F974BE" w14:textId="77777777" w:rsidR="00265B22" w:rsidRDefault="00265B22">
      <w:pPr>
        <w:ind w:right="49"/>
        <w:jc w:val="both"/>
        <w:rPr>
          <w:rFonts w:ascii="Arial" w:hAnsi="Arial" w:cs="Arial"/>
          <w:color w:val="000000"/>
        </w:rPr>
      </w:pPr>
      <w:r>
        <w:rPr>
          <w:rFonts w:ascii="Arial" w:hAnsi="Arial" w:cs="Arial"/>
          <w:b/>
          <w:bCs/>
          <w:color w:val="000000"/>
        </w:rPr>
        <w:t xml:space="preserve">501 </w:t>
      </w:r>
      <w:proofErr w:type="gramStart"/>
      <w:r>
        <w:rPr>
          <w:rFonts w:ascii="Arial" w:hAnsi="Arial" w:cs="Arial"/>
          <w:b/>
          <w:bCs/>
          <w:color w:val="000000"/>
        </w:rPr>
        <w:t>Nota</w:t>
      </w:r>
      <w:proofErr w:type="gramEnd"/>
      <w:r>
        <w:rPr>
          <w:rFonts w:ascii="Arial" w:hAnsi="Arial" w:cs="Arial"/>
          <w:b/>
          <w:bCs/>
          <w:color w:val="000000"/>
        </w:rPr>
        <w:t xml:space="preserve"> de “con”</w:t>
      </w:r>
    </w:p>
    <w:p w14:paraId="3E0066E7" w14:textId="77777777" w:rsidR="00265B22" w:rsidRDefault="00265B22">
      <w:pPr>
        <w:ind w:right="49"/>
        <w:jc w:val="both"/>
        <w:rPr>
          <w:rFonts w:ascii="Arial" w:hAnsi="Arial" w:cs="Arial"/>
          <w:color w:val="000000"/>
        </w:rPr>
      </w:pPr>
    </w:p>
    <w:p w14:paraId="30788981" w14:textId="77777777" w:rsidR="00265B22" w:rsidRDefault="00265B22">
      <w:pPr>
        <w:ind w:right="57"/>
        <w:jc w:val="both"/>
      </w:pPr>
      <w:r>
        <w:rPr>
          <w:rStyle w:val="Fuentedeprrafopredeter1"/>
          <w:rFonts w:ascii="Arial" w:hAnsi="Arial" w:cs="Arial"/>
          <w:color w:val="000000"/>
        </w:rPr>
        <w:lastRenderedPageBreak/>
        <w:t>Se utiliza este campo cuando un ítem físico contiene más de una obra bibliográfica al momento de su publicación, y estas obras incluidas en el ítem tienen títulos distintivos y carecen de un título colectivo.</w:t>
      </w:r>
    </w:p>
    <w:p w14:paraId="1B3FEEAF" w14:textId="77777777" w:rsidR="00265B22" w:rsidRDefault="00265B22">
      <w:pPr>
        <w:ind w:right="57"/>
        <w:jc w:val="both"/>
      </w:pPr>
    </w:p>
    <w:p w14:paraId="7EB47AB9" w14:textId="77777777" w:rsidR="00265B22" w:rsidRPr="0078099C" w:rsidRDefault="00265B22">
      <w:pPr>
        <w:ind w:right="57"/>
        <w:jc w:val="both"/>
      </w:pPr>
      <w:r w:rsidRPr="0078099C">
        <w:rPr>
          <w:rStyle w:val="Fuentedeprrafopredeter1"/>
          <w:rFonts w:ascii="Arial" w:hAnsi="Arial" w:cs="Arial"/>
          <w:b/>
          <w:bCs/>
        </w:rPr>
        <w:t xml:space="preserve">502 </w:t>
      </w:r>
      <w:proofErr w:type="gramStart"/>
      <w:r w:rsidRPr="0078099C">
        <w:rPr>
          <w:rStyle w:val="Fuentedeprrafopredeter1"/>
          <w:rFonts w:ascii="Arial" w:hAnsi="Arial" w:cs="Arial"/>
          <w:b/>
          <w:bCs/>
        </w:rPr>
        <w:t>Nota</w:t>
      </w:r>
      <w:proofErr w:type="gramEnd"/>
      <w:r w:rsidRPr="0078099C">
        <w:rPr>
          <w:rStyle w:val="Fuentedeprrafopredeter1"/>
          <w:rFonts w:ascii="Arial" w:hAnsi="Arial" w:cs="Arial"/>
          <w:b/>
          <w:bCs/>
        </w:rPr>
        <w:t xml:space="preserve"> de tesis</w:t>
      </w:r>
    </w:p>
    <w:p w14:paraId="6CD51286" w14:textId="77777777" w:rsidR="00265B22" w:rsidRPr="0078099C" w:rsidRDefault="00265B22">
      <w:pPr>
        <w:ind w:right="57"/>
        <w:jc w:val="both"/>
      </w:pPr>
    </w:p>
    <w:p w14:paraId="4534A0AE" w14:textId="77777777" w:rsidR="00265B22" w:rsidRPr="0078099C" w:rsidRDefault="00265B22">
      <w:pPr>
        <w:ind w:right="57"/>
        <w:jc w:val="both"/>
        <w:rPr>
          <w:rFonts w:ascii="Arial" w:hAnsi="Arial" w:cs="Arial"/>
        </w:rPr>
      </w:pPr>
      <w:r w:rsidRPr="0078099C">
        <w:rPr>
          <w:rStyle w:val="Fuentedeprrafopredeter1"/>
          <w:rFonts w:ascii="Arial" w:hAnsi="Arial" w:cs="Arial"/>
        </w:rPr>
        <w:t xml:space="preserve">Nota que indica que la obra es una tesis o disertación académica y la institución en la que se presentó. El campo también puede incluir el título académico al que aspiraba el autor, el nombre de la institución o facultad que lo otorgaba, el año en que se concedió y el identificador de la tesis. </w:t>
      </w:r>
    </w:p>
    <w:p w14:paraId="0F0512BF" w14:textId="77777777" w:rsidR="00265B22" w:rsidRDefault="00265B22">
      <w:pPr>
        <w:ind w:left="1134" w:right="49" w:hanging="1134"/>
        <w:jc w:val="both"/>
        <w:rPr>
          <w:rFonts w:ascii="Arial" w:hAnsi="Arial" w:cs="Arial"/>
          <w:color w:val="000000"/>
        </w:rPr>
      </w:pPr>
    </w:p>
    <w:p w14:paraId="50ACF39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504 </w:t>
      </w:r>
      <w:proofErr w:type="gramStart"/>
      <w:r>
        <w:rPr>
          <w:rFonts w:ascii="Arial" w:hAnsi="Arial" w:cs="Arial"/>
          <w:b/>
          <w:bCs/>
          <w:color w:val="000000"/>
        </w:rPr>
        <w:t>Nota</w:t>
      </w:r>
      <w:proofErr w:type="gramEnd"/>
      <w:r>
        <w:rPr>
          <w:rFonts w:ascii="Arial" w:hAnsi="Arial" w:cs="Arial"/>
          <w:b/>
          <w:bCs/>
          <w:color w:val="000000"/>
        </w:rPr>
        <w:t xml:space="preserve"> de bibliografía</w:t>
      </w:r>
    </w:p>
    <w:p w14:paraId="1608D4C6" w14:textId="77777777" w:rsidR="00265B22" w:rsidRDefault="00265B22">
      <w:pPr>
        <w:ind w:left="1134" w:right="49" w:hanging="1134"/>
        <w:jc w:val="both"/>
        <w:rPr>
          <w:rFonts w:ascii="Arial" w:hAnsi="Arial" w:cs="Arial"/>
          <w:color w:val="000000"/>
        </w:rPr>
      </w:pPr>
    </w:p>
    <w:p w14:paraId="6BD77443"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para i</w:t>
      </w:r>
      <w:r>
        <w:rPr>
          <w:rStyle w:val="Fuentedeprrafopredeter1"/>
          <w:rFonts w:ascii="Arial" w:hAnsi="Arial" w:cs="Arial"/>
        </w:rPr>
        <w:t xml:space="preserve">ndicar la presencia de una o más bibliografías y/u otras referencias bibliográficas en el ítem que se describe o en el material que lo acompaña. </w:t>
      </w:r>
    </w:p>
    <w:p w14:paraId="4394215B" w14:textId="77777777" w:rsidR="00265B22" w:rsidRDefault="00265B22">
      <w:pPr>
        <w:ind w:left="1134" w:right="49" w:hanging="1134"/>
        <w:jc w:val="both"/>
        <w:rPr>
          <w:rFonts w:ascii="Arial" w:hAnsi="Arial" w:cs="Arial"/>
          <w:color w:val="000000"/>
        </w:rPr>
      </w:pPr>
    </w:p>
    <w:p w14:paraId="24D07302"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505 </w:t>
      </w:r>
      <w:proofErr w:type="gramStart"/>
      <w:r>
        <w:rPr>
          <w:rFonts w:ascii="Arial" w:hAnsi="Arial" w:cs="Arial"/>
          <w:b/>
          <w:bCs/>
          <w:color w:val="000000"/>
        </w:rPr>
        <w:t>Nota</w:t>
      </w:r>
      <w:proofErr w:type="gramEnd"/>
      <w:r>
        <w:rPr>
          <w:rFonts w:ascii="Arial" w:hAnsi="Arial" w:cs="Arial"/>
          <w:b/>
          <w:bCs/>
          <w:color w:val="000000"/>
        </w:rPr>
        <w:t xml:space="preserve"> de contenido</w:t>
      </w:r>
    </w:p>
    <w:p w14:paraId="6BD8CA1F" w14:textId="77777777" w:rsidR="00265B22" w:rsidRDefault="00265B22">
      <w:pPr>
        <w:ind w:left="1134" w:right="49" w:hanging="1134"/>
        <w:jc w:val="both"/>
        <w:rPr>
          <w:rFonts w:ascii="Arial" w:hAnsi="Arial" w:cs="Arial"/>
          <w:color w:val="000000"/>
        </w:rPr>
      </w:pPr>
    </w:p>
    <w:p w14:paraId="76CF0284" w14:textId="77777777" w:rsidR="00265B22" w:rsidRDefault="00265B22">
      <w:pPr>
        <w:ind w:right="57"/>
        <w:jc w:val="both"/>
        <w:rPr>
          <w:rFonts w:ascii="Arial" w:hAnsi="Arial" w:cs="Arial"/>
          <w:color w:val="000000"/>
        </w:rPr>
      </w:pPr>
      <w:r>
        <w:rPr>
          <w:rFonts w:ascii="Arial" w:hAnsi="Arial" w:cs="Arial"/>
          <w:color w:val="000000"/>
        </w:rPr>
        <w:t>Se utiliza este campo para mencionar los títulos de las obras independientes, las partes de un documento o la tabla de contenido. También puede incluir menciones de responsabilidad y número de volumen u otras designaciones de secuencia.</w:t>
      </w:r>
      <w:r>
        <w:rPr>
          <w:rFonts w:ascii="Arial" w:hAnsi="Arial" w:cs="Arial"/>
        </w:rPr>
        <w:t xml:space="preserve"> </w:t>
      </w:r>
    </w:p>
    <w:p w14:paraId="7EA07A82" w14:textId="77777777" w:rsidR="00265B22" w:rsidRPr="0078099C" w:rsidRDefault="00265B22">
      <w:pPr>
        <w:ind w:left="1134" w:right="49" w:hanging="1134"/>
        <w:jc w:val="both"/>
        <w:rPr>
          <w:rFonts w:ascii="Arial" w:hAnsi="Arial" w:cs="Arial"/>
        </w:rPr>
      </w:pPr>
    </w:p>
    <w:p w14:paraId="6D88D778" w14:textId="77777777" w:rsidR="00265B22" w:rsidRPr="0078099C" w:rsidRDefault="00265B22">
      <w:pPr>
        <w:ind w:left="1134" w:right="49" w:hanging="1134"/>
        <w:jc w:val="both"/>
        <w:rPr>
          <w:rFonts w:ascii="Arial" w:hAnsi="Arial" w:cs="Arial"/>
          <w:b/>
          <w:bCs/>
        </w:rPr>
      </w:pPr>
      <w:r w:rsidRPr="0078099C">
        <w:rPr>
          <w:rFonts w:ascii="Arial" w:hAnsi="Arial" w:cs="Arial"/>
          <w:b/>
          <w:bCs/>
        </w:rPr>
        <w:t xml:space="preserve">520 </w:t>
      </w:r>
      <w:proofErr w:type="gramStart"/>
      <w:r w:rsidRPr="0078099C">
        <w:rPr>
          <w:rFonts w:ascii="Arial" w:hAnsi="Arial" w:cs="Arial"/>
          <w:b/>
          <w:bCs/>
        </w:rPr>
        <w:t>Nota</w:t>
      </w:r>
      <w:proofErr w:type="gramEnd"/>
      <w:r w:rsidRPr="0078099C">
        <w:rPr>
          <w:rFonts w:ascii="Arial" w:hAnsi="Arial" w:cs="Arial"/>
          <w:b/>
          <w:bCs/>
        </w:rPr>
        <w:t xml:space="preserve"> de sumario, resumen, etc.</w:t>
      </w:r>
    </w:p>
    <w:p w14:paraId="35BEF561" w14:textId="77777777" w:rsidR="00265B22" w:rsidRPr="0078099C" w:rsidRDefault="00265B22">
      <w:pPr>
        <w:ind w:left="1134" w:right="49" w:hanging="1134"/>
        <w:jc w:val="both"/>
        <w:rPr>
          <w:rFonts w:ascii="Arial" w:hAnsi="Arial" w:cs="Arial"/>
          <w:b/>
          <w:bCs/>
        </w:rPr>
      </w:pPr>
    </w:p>
    <w:p w14:paraId="79D85B88" w14:textId="77777777" w:rsidR="00265B22" w:rsidRDefault="00265B22">
      <w:pPr>
        <w:ind w:right="49"/>
        <w:jc w:val="both"/>
        <w:rPr>
          <w:rFonts w:ascii="Arial" w:hAnsi="Arial" w:cs="Arial"/>
        </w:rPr>
      </w:pPr>
      <w:r w:rsidRPr="0078099C">
        <w:rPr>
          <w:rFonts w:ascii="Arial" w:hAnsi="Arial" w:cs="Arial"/>
        </w:rPr>
        <w:t>Se ingresa información no normalizada que describe el alcance y contenido general de los materiales descritos. Puede ser un resumen, una anotación, reseña, sinopsis o solo una frase que describe el material.</w:t>
      </w:r>
    </w:p>
    <w:p w14:paraId="7C3C73AD" w14:textId="77777777" w:rsidR="00265B22" w:rsidRDefault="00265B22">
      <w:pPr>
        <w:ind w:right="49"/>
        <w:jc w:val="both"/>
        <w:rPr>
          <w:rFonts w:ascii="Arial" w:hAnsi="Arial" w:cs="Arial"/>
        </w:rPr>
      </w:pPr>
    </w:p>
    <w:p w14:paraId="362EBD0B" w14:textId="77777777" w:rsidR="00265B22" w:rsidRPr="004E34F1" w:rsidRDefault="00265B22">
      <w:pPr>
        <w:ind w:right="49"/>
        <w:jc w:val="both"/>
        <w:rPr>
          <w:rFonts w:ascii="Arial" w:hAnsi="Arial" w:cs="Arial"/>
          <w:b/>
        </w:rPr>
      </w:pPr>
      <w:r w:rsidRPr="004E34F1">
        <w:rPr>
          <w:rFonts w:ascii="Arial" w:hAnsi="Arial" w:cs="Arial"/>
          <w:b/>
        </w:rPr>
        <w:lastRenderedPageBreak/>
        <w:t xml:space="preserve">521. Nota de </w:t>
      </w:r>
      <w:r>
        <w:rPr>
          <w:rFonts w:ascii="Arial" w:hAnsi="Arial" w:cs="Arial"/>
          <w:b/>
        </w:rPr>
        <w:t>Público Destinatario</w:t>
      </w:r>
    </w:p>
    <w:p w14:paraId="3A1718F3" w14:textId="77777777" w:rsidR="00265B22" w:rsidRDefault="00265B22">
      <w:pPr>
        <w:ind w:right="49"/>
        <w:jc w:val="both"/>
        <w:rPr>
          <w:rFonts w:ascii="Arial" w:hAnsi="Arial" w:cs="Arial"/>
        </w:rPr>
      </w:pPr>
    </w:p>
    <w:p w14:paraId="232506D5" w14:textId="77777777" w:rsidR="00265B22" w:rsidRDefault="00265B22">
      <w:pPr>
        <w:ind w:right="49"/>
        <w:jc w:val="both"/>
        <w:rPr>
          <w:rFonts w:ascii="Arial" w:hAnsi="Arial" w:cs="Arial"/>
        </w:rPr>
      </w:pPr>
      <w:r>
        <w:rPr>
          <w:rFonts w:ascii="Arial" w:hAnsi="Arial" w:cs="Arial"/>
        </w:rPr>
        <w:t xml:space="preserve">La información que identifica la audiencia específica o el nivel intelectual para el cual es apropiado el contenido del documento que se escribe.  </w:t>
      </w:r>
    </w:p>
    <w:p w14:paraId="5E83EA13" w14:textId="77777777" w:rsidR="00265B22" w:rsidRDefault="00265B22">
      <w:pPr>
        <w:ind w:right="49"/>
        <w:jc w:val="both"/>
        <w:rPr>
          <w:rFonts w:ascii="Arial" w:hAnsi="Arial" w:cs="Arial"/>
        </w:rPr>
      </w:pPr>
    </w:p>
    <w:p w14:paraId="05B7CCCC"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530 </w:t>
      </w:r>
      <w:proofErr w:type="gramStart"/>
      <w:r>
        <w:rPr>
          <w:rFonts w:ascii="Arial" w:hAnsi="Arial" w:cs="Arial"/>
          <w:b/>
          <w:bCs/>
          <w:color w:val="000000"/>
        </w:rPr>
        <w:t>Nota</w:t>
      </w:r>
      <w:proofErr w:type="gramEnd"/>
      <w:r>
        <w:rPr>
          <w:rFonts w:ascii="Arial" w:hAnsi="Arial" w:cs="Arial"/>
          <w:b/>
          <w:bCs/>
          <w:color w:val="000000"/>
        </w:rPr>
        <w:t xml:space="preserve"> de formatos físicos adicionales disponibles</w:t>
      </w:r>
    </w:p>
    <w:p w14:paraId="7738652E" w14:textId="77777777" w:rsidR="00265B22" w:rsidRDefault="00265B22">
      <w:pPr>
        <w:ind w:left="1134" w:right="49" w:hanging="1134"/>
        <w:jc w:val="both"/>
        <w:rPr>
          <w:rFonts w:ascii="Arial" w:hAnsi="Arial" w:cs="Arial"/>
          <w:color w:val="000000"/>
        </w:rPr>
      </w:pPr>
    </w:p>
    <w:p w14:paraId="498E82F5"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para informar sobre la disponibilidad del ítem descrito en un formato físico diferente.</w:t>
      </w:r>
    </w:p>
    <w:p w14:paraId="7B42C48C" w14:textId="77777777" w:rsidR="00265B22" w:rsidRDefault="00265B22">
      <w:pPr>
        <w:ind w:left="1134" w:right="49" w:hanging="1134"/>
        <w:jc w:val="both"/>
        <w:rPr>
          <w:rFonts w:ascii="Arial" w:hAnsi="Arial" w:cs="Arial"/>
          <w:color w:val="000000"/>
        </w:rPr>
      </w:pPr>
    </w:p>
    <w:p w14:paraId="4B7B1D0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534 </w:t>
      </w:r>
      <w:proofErr w:type="gramStart"/>
      <w:r>
        <w:rPr>
          <w:rFonts w:ascii="Arial" w:hAnsi="Arial" w:cs="Arial"/>
          <w:b/>
          <w:bCs/>
          <w:color w:val="000000"/>
        </w:rPr>
        <w:t>Nota</w:t>
      </w:r>
      <w:proofErr w:type="gramEnd"/>
      <w:r>
        <w:rPr>
          <w:rFonts w:ascii="Arial" w:hAnsi="Arial" w:cs="Arial"/>
          <w:b/>
          <w:bCs/>
          <w:color w:val="000000"/>
        </w:rPr>
        <w:t xml:space="preserve"> de versión original</w:t>
      </w:r>
    </w:p>
    <w:p w14:paraId="4D1489CD" w14:textId="77777777" w:rsidR="00265B22" w:rsidRDefault="00265B22">
      <w:pPr>
        <w:ind w:left="1134" w:right="49" w:hanging="1134"/>
        <w:jc w:val="both"/>
        <w:rPr>
          <w:rFonts w:ascii="Arial" w:hAnsi="Arial" w:cs="Arial"/>
          <w:color w:val="000000"/>
        </w:rPr>
      </w:pPr>
    </w:p>
    <w:p w14:paraId="27F76088" w14:textId="77777777" w:rsidR="00265B22" w:rsidRDefault="00265B22">
      <w:pPr>
        <w:ind w:right="57"/>
        <w:jc w:val="both"/>
        <w:rPr>
          <w:rFonts w:ascii="Arial" w:hAnsi="Arial" w:cs="Arial"/>
          <w:color w:val="CC3300"/>
        </w:rPr>
      </w:pPr>
      <w:r>
        <w:rPr>
          <w:rStyle w:val="Fuentedeprrafopredeter1"/>
          <w:rFonts w:ascii="Arial" w:hAnsi="Arial" w:cs="Arial"/>
          <w:color w:val="000000"/>
        </w:rPr>
        <w:t>Se utiliza este campo para mencionar l</w:t>
      </w:r>
      <w:r>
        <w:rPr>
          <w:rFonts w:ascii="Arial" w:hAnsi="Arial" w:cs="Arial"/>
          <w:color w:val="000000"/>
        </w:rPr>
        <w:t xml:space="preserve">os datos descriptivos de un ítem original, cuando la parte principal del registro bibliográfico describe una reproducción de dicho ítem y los datos difieren. </w:t>
      </w:r>
    </w:p>
    <w:p w14:paraId="583EF9D3" w14:textId="77777777" w:rsidR="00265B22" w:rsidRDefault="00265B22">
      <w:pPr>
        <w:ind w:left="1134" w:right="49" w:hanging="1134"/>
        <w:jc w:val="both"/>
        <w:rPr>
          <w:rFonts w:ascii="Arial" w:hAnsi="Arial" w:cs="Arial"/>
          <w:color w:val="CC3300"/>
        </w:rPr>
      </w:pPr>
    </w:p>
    <w:p w14:paraId="03030B3E"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583 </w:t>
      </w:r>
      <w:proofErr w:type="gramStart"/>
      <w:r>
        <w:rPr>
          <w:rFonts w:ascii="Arial" w:hAnsi="Arial" w:cs="Arial"/>
          <w:b/>
          <w:bCs/>
          <w:color w:val="000000"/>
        </w:rPr>
        <w:t>Nota</w:t>
      </w:r>
      <w:proofErr w:type="gramEnd"/>
      <w:r>
        <w:rPr>
          <w:rFonts w:ascii="Arial" w:hAnsi="Arial" w:cs="Arial"/>
          <w:b/>
          <w:bCs/>
          <w:color w:val="000000"/>
        </w:rPr>
        <w:t xml:space="preserve"> de acción</w:t>
      </w:r>
    </w:p>
    <w:p w14:paraId="26D2F91B" w14:textId="77777777" w:rsidR="00265B22" w:rsidRDefault="00265B22">
      <w:pPr>
        <w:ind w:left="1134" w:right="49" w:hanging="1134"/>
        <w:jc w:val="both"/>
        <w:rPr>
          <w:rFonts w:ascii="Arial" w:hAnsi="Arial" w:cs="Arial"/>
          <w:color w:val="000000"/>
        </w:rPr>
      </w:pPr>
    </w:p>
    <w:p w14:paraId="06AB4167" w14:textId="77777777" w:rsidR="00265B22" w:rsidRDefault="00265B22">
      <w:pPr>
        <w:ind w:right="57"/>
        <w:jc w:val="both"/>
        <w:rPr>
          <w:rStyle w:val="Fuentedeprrafopredeter1"/>
          <w:rFonts w:ascii="Arial" w:hAnsi="Arial" w:cs="Arial"/>
          <w:b/>
          <w:bCs/>
          <w:color w:val="000000"/>
        </w:rPr>
      </w:pPr>
      <w:r>
        <w:rPr>
          <w:rStyle w:val="Fuentedeprrafopredeter1"/>
          <w:rFonts w:ascii="Arial" w:hAnsi="Arial" w:cs="Arial"/>
          <w:color w:val="000000"/>
        </w:rPr>
        <w:t>Este es un campo de un ejemplar específico que contiene información sobre acciones de procesamiento, referencia y preservación.</w:t>
      </w:r>
    </w:p>
    <w:p w14:paraId="72F8C68F" w14:textId="77777777" w:rsidR="00265B22" w:rsidRDefault="00265B22">
      <w:pPr>
        <w:ind w:left="1134" w:right="49" w:hanging="1134"/>
        <w:jc w:val="both"/>
        <w:rPr>
          <w:rFonts w:ascii="Arial" w:hAnsi="Arial" w:cs="Arial"/>
          <w:color w:val="000000"/>
        </w:rPr>
      </w:pPr>
      <w:r>
        <w:rPr>
          <w:rStyle w:val="Fuentedeprrafopredeter1"/>
          <w:rFonts w:ascii="Arial" w:hAnsi="Arial" w:cs="Arial"/>
          <w:b/>
          <w:bCs/>
          <w:color w:val="000000"/>
        </w:rPr>
        <w:t xml:space="preserve">586 </w:t>
      </w:r>
      <w:proofErr w:type="gramStart"/>
      <w:r>
        <w:rPr>
          <w:rStyle w:val="Fuentedeprrafopredeter1"/>
          <w:rFonts w:ascii="Arial" w:hAnsi="Arial" w:cs="Arial"/>
          <w:b/>
          <w:bCs/>
          <w:color w:val="000000"/>
        </w:rPr>
        <w:t>Nota</w:t>
      </w:r>
      <w:proofErr w:type="gramEnd"/>
      <w:r>
        <w:rPr>
          <w:rStyle w:val="Fuentedeprrafopredeter1"/>
          <w:rFonts w:ascii="Arial" w:hAnsi="Arial" w:cs="Arial"/>
          <w:b/>
          <w:bCs/>
          <w:color w:val="000000"/>
        </w:rPr>
        <w:t xml:space="preserve"> de premios</w:t>
      </w:r>
    </w:p>
    <w:p w14:paraId="4CE65A5A" w14:textId="77777777" w:rsidR="00265B22" w:rsidRDefault="00265B22">
      <w:pPr>
        <w:ind w:left="1134" w:right="49" w:hanging="1134"/>
        <w:jc w:val="both"/>
        <w:rPr>
          <w:rFonts w:ascii="Arial" w:hAnsi="Arial" w:cs="Arial"/>
          <w:color w:val="000000"/>
        </w:rPr>
      </w:pPr>
    </w:p>
    <w:p w14:paraId="3C251905" w14:textId="77777777" w:rsidR="00265B22" w:rsidRDefault="00265B22">
      <w:pPr>
        <w:ind w:right="57"/>
        <w:jc w:val="both"/>
        <w:rPr>
          <w:rFonts w:ascii="Arial" w:hAnsi="Arial" w:cs="Arial"/>
        </w:rPr>
      </w:pPr>
      <w:r>
        <w:rPr>
          <w:rStyle w:val="Fuentedeprrafopredeter1"/>
          <w:rFonts w:ascii="Arial" w:hAnsi="Arial" w:cs="Arial"/>
          <w:color w:val="000000"/>
        </w:rPr>
        <w:t>Se utiliza este campo para colocar la información sobre los premios relacionados al ítem que se describe.</w:t>
      </w:r>
    </w:p>
    <w:p w14:paraId="763DA4FD" w14:textId="77777777" w:rsidR="00265B22" w:rsidRDefault="00265B22">
      <w:pPr>
        <w:ind w:right="57"/>
        <w:jc w:val="both"/>
        <w:rPr>
          <w:rFonts w:ascii="Arial" w:hAnsi="Arial" w:cs="Arial"/>
        </w:rPr>
      </w:pPr>
    </w:p>
    <w:p w14:paraId="35EF6563" w14:textId="77777777" w:rsidR="00265B22" w:rsidRDefault="00265B22">
      <w:pPr>
        <w:ind w:right="49"/>
        <w:jc w:val="both"/>
        <w:rPr>
          <w:rFonts w:ascii="Arial" w:hAnsi="Arial" w:cs="Arial"/>
          <w:color w:val="000000"/>
        </w:rPr>
      </w:pPr>
      <w:r>
        <w:rPr>
          <w:rStyle w:val="Fuentedeprrafopredeter1"/>
          <w:rFonts w:ascii="Arial" w:hAnsi="Arial" w:cs="Arial"/>
          <w:b/>
          <w:bCs/>
          <w:color w:val="000000"/>
        </w:rPr>
        <w:t xml:space="preserve">700 </w:t>
      </w:r>
      <w:proofErr w:type="gramStart"/>
      <w:r>
        <w:rPr>
          <w:rStyle w:val="Fuentedeprrafopredeter1"/>
          <w:rFonts w:ascii="Arial" w:hAnsi="Arial" w:cs="Arial"/>
          <w:b/>
          <w:bCs/>
          <w:color w:val="000000"/>
        </w:rPr>
        <w:t>Asiento</w:t>
      </w:r>
      <w:proofErr w:type="gramEnd"/>
      <w:r>
        <w:rPr>
          <w:rStyle w:val="Fuentedeprrafopredeter1"/>
          <w:rFonts w:ascii="Arial" w:hAnsi="Arial" w:cs="Arial"/>
          <w:b/>
          <w:bCs/>
          <w:color w:val="000000"/>
        </w:rPr>
        <w:t xml:space="preserve"> secundario – nombre personal</w:t>
      </w:r>
    </w:p>
    <w:p w14:paraId="3C115AF6" w14:textId="77777777" w:rsidR="00265B22" w:rsidRDefault="00265B22">
      <w:pPr>
        <w:ind w:right="49"/>
        <w:jc w:val="both"/>
        <w:rPr>
          <w:rFonts w:ascii="Arial" w:hAnsi="Arial" w:cs="Arial"/>
          <w:color w:val="000000"/>
        </w:rPr>
      </w:pPr>
    </w:p>
    <w:p w14:paraId="00DB5A99" w14:textId="77777777" w:rsidR="00265B22" w:rsidRDefault="00265B22">
      <w:pPr>
        <w:ind w:right="49"/>
        <w:jc w:val="both"/>
        <w:rPr>
          <w:rFonts w:ascii="Arial" w:hAnsi="Arial" w:cs="Arial"/>
          <w:color w:val="000000"/>
        </w:rPr>
      </w:pPr>
      <w:r>
        <w:rPr>
          <w:rStyle w:val="Fuentedeprrafopredeter1"/>
          <w:rFonts w:ascii="Arial" w:hAnsi="Arial" w:cs="Arial"/>
          <w:color w:val="000000"/>
        </w:rPr>
        <w:lastRenderedPageBreak/>
        <w:t xml:space="preserve">Se utiliza este campo para mencionar un asiento secundario en el cual el elemento de entrada es un nombre personal. </w:t>
      </w:r>
    </w:p>
    <w:p w14:paraId="7A2F6124" w14:textId="77777777" w:rsidR="00265B22" w:rsidRDefault="00265B22">
      <w:pPr>
        <w:ind w:right="49"/>
        <w:jc w:val="both"/>
        <w:rPr>
          <w:rFonts w:ascii="Arial" w:hAnsi="Arial" w:cs="Arial"/>
          <w:color w:val="000000"/>
        </w:rPr>
      </w:pPr>
    </w:p>
    <w:p w14:paraId="06AE9FD0" w14:textId="77777777" w:rsidR="00265B22" w:rsidRDefault="00265B22">
      <w:pPr>
        <w:ind w:right="49"/>
        <w:jc w:val="both"/>
        <w:rPr>
          <w:rFonts w:ascii="Arial" w:hAnsi="Arial" w:cs="Arial"/>
          <w:color w:val="000000"/>
        </w:rPr>
      </w:pPr>
      <w:r>
        <w:rPr>
          <w:rFonts w:ascii="Arial" w:hAnsi="Arial" w:cs="Arial"/>
          <w:b/>
          <w:bCs/>
          <w:color w:val="000000"/>
        </w:rPr>
        <w:t xml:space="preserve">710 </w:t>
      </w:r>
      <w:proofErr w:type="gramStart"/>
      <w:r>
        <w:rPr>
          <w:rFonts w:ascii="Arial" w:hAnsi="Arial" w:cs="Arial"/>
          <w:b/>
          <w:bCs/>
          <w:color w:val="000000"/>
        </w:rPr>
        <w:t>Asiento</w:t>
      </w:r>
      <w:proofErr w:type="gramEnd"/>
      <w:r>
        <w:rPr>
          <w:rFonts w:ascii="Arial" w:hAnsi="Arial" w:cs="Arial"/>
          <w:b/>
          <w:bCs/>
          <w:color w:val="000000"/>
        </w:rPr>
        <w:t xml:space="preserve"> secundario – nombre corporativo</w:t>
      </w:r>
    </w:p>
    <w:p w14:paraId="7435A5A2" w14:textId="77777777" w:rsidR="00265B22" w:rsidRDefault="00265B22">
      <w:pPr>
        <w:ind w:right="49"/>
        <w:jc w:val="both"/>
        <w:rPr>
          <w:rFonts w:ascii="Arial" w:hAnsi="Arial" w:cs="Arial"/>
          <w:color w:val="000000"/>
        </w:rPr>
      </w:pPr>
    </w:p>
    <w:p w14:paraId="49202519" w14:textId="77777777" w:rsidR="00265B22" w:rsidRDefault="00265B22">
      <w:pPr>
        <w:ind w:right="49"/>
        <w:jc w:val="both"/>
        <w:rPr>
          <w:rFonts w:ascii="Arial" w:hAnsi="Arial" w:cs="Arial"/>
          <w:color w:val="000000"/>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 xml:space="preserve">to de entrada es un nombre corporativo. </w:t>
      </w:r>
    </w:p>
    <w:p w14:paraId="713C03A0" w14:textId="77777777" w:rsidR="00265B22" w:rsidRDefault="00265B22">
      <w:pPr>
        <w:ind w:right="49"/>
        <w:jc w:val="both"/>
        <w:rPr>
          <w:rFonts w:ascii="Arial" w:hAnsi="Arial" w:cs="Arial"/>
          <w:color w:val="000000"/>
        </w:rPr>
      </w:pPr>
    </w:p>
    <w:p w14:paraId="2663FF46" w14:textId="77777777" w:rsidR="00265B22" w:rsidRDefault="00265B22">
      <w:pPr>
        <w:ind w:right="49"/>
        <w:jc w:val="both"/>
        <w:rPr>
          <w:rFonts w:ascii="Arial" w:hAnsi="Arial" w:cs="Arial"/>
          <w:color w:val="000000"/>
        </w:rPr>
      </w:pPr>
      <w:r>
        <w:rPr>
          <w:rFonts w:ascii="Arial" w:hAnsi="Arial" w:cs="Arial"/>
          <w:b/>
          <w:bCs/>
          <w:color w:val="000000"/>
        </w:rPr>
        <w:t xml:space="preserve">711 </w:t>
      </w:r>
      <w:proofErr w:type="gramStart"/>
      <w:r>
        <w:rPr>
          <w:rFonts w:ascii="Arial" w:hAnsi="Arial" w:cs="Arial"/>
          <w:b/>
          <w:bCs/>
          <w:color w:val="000000"/>
        </w:rPr>
        <w:t>Asiento</w:t>
      </w:r>
      <w:proofErr w:type="gramEnd"/>
      <w:r>
        <w:rPr>
          <w:rFonts w:ascii="Arial" w:hAnsi="Arial" w:cs="Arial"/>
          <w:b/>
          <w:bCs/>
          <w:color w:val="000000"/>
        </w:rPr>
        <w:t xml:space="preserve"> secundario – nombre de reunión</w:t>
      </w:r>
    </w:p>
    <w:p w14:paraId="6544D481" w14:textId="77777777" w:rsidR="00265B22" w:rsidRDefault="00265B22">
      <w:pPr>
        <w:ind w:right="49"/>
        <w:jc w:val="both"/>
        <w:rPr>
          <w:rFonts w:ascii="Arial" w:hAnsi="Arial" w:cs="Arial"/>
          <w:color w:val="000000"/>
        </w:rPr>
      </w:pPr>
    </w:p>
    <w:p w14:paraId="1C993BEC" w14:textId="77777777" w:rsidR="00265B22" w:rsidRDefault="00265B22">
      <w:pPr>
        <w:ind w:right="57"/>
        <w:jc w:val="both"/>
        <w:rPr>
          <w:rFonts w:ascii="Arial" w:hAnsi="Arial" w:cs="Arial"/>
        </w:rPr>
      </w:pPr>
      <w:r>
        <w:rPr>
          <w:rStyle w:val="Fuentedeprrafopredeter1"/>
          <w:rFonts w:ascii="Arial" w:hAnsi="Arial" w:cs="Arial"/>
          <w:color w:val="000000"/>
        </w:rPr>
        <w:t>Se utiliza este campo para mencionar un asiento secundario en el cual el elemento de entrada es el nombre de una reunión.</w:t>
      </w:r>
    </w:p>
    <w:p w14:paraId="3D9C8528" w14:textId="77777777" w:rsidR="00265B22" w:rsidRDefault="00265B22">
      <w:pPr>
        <w:ind w:right="57"/>
        <w:jc w:val="both"/>
        <w:rPr>
          <w:rFonts w:ascii="Arial" w:hAnsi="Arial" w:cs="Arial"/>
        </w:rPr>
      </w:pPr>
    </w:p>
    <w:p w14:paraId="38AD20C1" w14:textId="77777777" w:rsidR="00265B22" w:rsidRDefault="00265B22">
      <w:pPr>
        <w:ind w:right="57"/>
        <w:jc w:val="both"/>
        <w:rPr>
          <w:rFonts w:ascii="Arial" w:hAnsi="Arial" w:cs="Arial"/>
        </w:rPr>
      </w:pPr>
      <w:r>
        <w:rPr>
          <w:rStyle w:val="Fuentedeprrafopredeter1"/>
          <w:rFonts w:ascii="Arial" w:hAnsi="Arial" w:cs="Arial"/>
          <w:b/>
          <w:bCs/>
          <w:color w:val="000000"/>
        </w:rPr>
        <w:t xml:space="preserve">740 </w:t>
      </w:r>
      <w:proofErr w:type="gramStart"/>
      <w:r>
        <w:rPr>
          <w:rStyle w:val="Fuentedeprrafopredeter1"/>
          <w:rFonts w:ascii="Arial" w:hAnsi="Arial" w:cs="Arial"/>
          <w:b/>
          <w:bCs/>
          <w:color w:val="000000"/>
        </w:rPr>
        <w:t>Asiento</w:t>
      </w:r>
      <w:proofErr w:type="gramEnd"/>
      <w:r>
        <w:rPr>
          <w:rStyle w:val="Fuentedeprrafopredeter1"/>
          <w:rFonts w:ascii="Arial" w:hAnsi="Arial" w:cs="Arial"/>
          <w:b/>
          <w:bCs/>
          <w:color w:val="000000"/>
        </w:rPr>
        <w:t xml:space="preserve"> secundario – títulos relacionados/analíticos no controlados</w:t>
      </w:r>
      <w:r>
        <w:rPr>
          <w:rFonts w:ascii="Arial" w:hAnsi="Arial" w:cs="Arial"/>
          <w:b/>
          <w:bCs/>
        </w:rPr>
        <w:t xml:space="preserve"> </w:t>
      </w:r>
    </w:p>
    <w:p w14:paraId="64CE620E" w14:textId="77777777" w:rsidR="00265B22" w:rsidRDefault="00265B22">
      <w:pPr>
        <w:ind w:right="57"/>
        <w:jc w:val="both"/>
        <w:rPr>
          <w:rFonts w:ascii="Arial" w:hAnsi="Arial" w:cs="Arial"/>
        </w:rPr>
      </w:pPr>
    </w:p>
    <w:p w14:paraId="5C949A09" w14:textId="77777777" w:rsidR="00265B22" w:rsidRDefault="00265B22">
      <w:pPr>
        <w:ind w:right="57"/>
        <w:jc w:val="both"/>
        <w:rPr>
          <w:rFonts w:ascii="Arial" w:hAnsi="Arial" w:cs="Arial"/>
        </w:rPr>
      </w:pPr>
      <w:r>
        <w:rPr>
          <w:rStyle w:val="Fuentedeprrafopredeter1"/>
          <w:rFonts w:ascii="Arial" w:hAnsi="Arial" w:cs="Arial"/>
          <w:color w:val="000000"/>
        </w:rPr>
        <w:t xml:space="preserve">Este campo contiene títulos relacionados o analíticos que no </w:t>
      </w:r>
      <w:r>
        <w:rPr>
          <w:rFonts w:ascii="Arial" w:hAnsi="Arial" w:cs="Arial"/>
        </w:rPr>
        <w:t>se controlan a través de un archivo o lista de autoridades.</w:t>
      </w:r>
    </w:p>
    <w:p w14:paraId="4BE63B23" w14:textId="77777777" w:rsidR="00265B22" w:rsidRDefault="00265B22">
      <w:pPr>
        <w:ind w:right="57"/>
        <w:jc w:val="both"/>
        <w:rPr>
          <w:rFonts w:ascii="Arial" w:hAnsi="Arial" w:cs="Arial"/>
        </w:rPr>
      </w:pPr>
    </w:p>
    <w:p w14:paraId="5A778ED2" w14:textId="77777777" w:rsidR="00265B22" w:rsidRDefault="00265B22">
      <w:pPr>
        <w:ind w:right="57"/>
        <w:jc w:val="both"/>
        <w:rPr>
          <w:rFonts w:ascii="Arial" w:hAnsi="Arial" w:cs="Arial"/>
        </w:rPr>
      </w:pPr>
      <w:r>
        <w:rPr>
          <w:rStyle w:val="Fuentedeprrafopredeter1"/>
          <w:rFonts w:ascii="Arial" w:hAnsi="Arial" w:cs="Arial"/>
          <w:b/>
          <w:bCs/>
          <w:color w:val="000000"/>
        </w:rPr>
        <w:t xml:space="preserve">852 </w:t>
      </w:r>
      <w:proofErr w:type="gramStart"/>
      <w:r>
        <w:rPr>
          <w:rStyle w:val="Fuentedeprrafopredeter1"/>
          <w:rFonts w:ascii="Arial" w:hAnsi="Arial" w:cs="Arial"/>
          <w:b/>
          <w:bCs/>
          <w:color w:val="000000"/>
        </w:rPr>
        <w:t>Localización</w:t>
      </w:r>
      <w:proofErr w:type="gramEnd"/>
    </w:p>
    <w:p w14:paraId="37AEF7B7" w14:textId="77777777" w:rsidR="00265B22" w:rsidRDefault="00265B22">
      <w:pPr>
        <w:ind w:right="57"/>
        <w:jc w:val="both"/>
        <w:rPr>
          <w:rFonts w:ascii="Arial" w:hAnsi="Arial" w:cs="Arial"/>
        </w:rPr>
      </w:pPr>
    </w:p>
    <w:p w14:paraId="4E61F0C3" w14:textId="77777777" w:rsidR="00265B22" w:rsidRDefault="00265B22">
      <w:pPr>
        <w:ind w:right="57"/>
        <w:jc w:val="both"/>
        <w:rPr>
          <w:rFonts w:ascii="Arial" w:hAnsi="Arial" w:cs="Arial"/>
        </w:rPr>
      </w:pPr>
      <w:r>
        <w:rPr>
          <w:rStyle w:val="Fuentedeprrafopredeter1"/>
          <w:rFonts w:ascii="Arial" w:hAnsi="Arial" w:cs="Arial"/>
          <w:color w:val="000000"/>
        </w:rPr>
        <w:t>Se utiliza este campo para Identificar a la organización que posee el ítem o a través de la cual está disponible. Es el mismo código MARC que se recupera en la etiqueta 040.</w:t>
      </w:r>
    </w:p>
    <w:p w14:paraId="1E5E350B" w14:textId="77777777" w:rsidR="00265B22" w:rsidRDefault="00265B22">
      <w:pPr>
        <w:ind w:right="57"/>
        <w:jc w:val="both"/>
        <w:rPr>
          <w:rFonts w:ascii="Arial" w:hAnsi="Arial" w:cs="Arial"/>
        </w:rPr>
      </w:pPr>
    </w:p>
    <w:p w14:paraId="1F25B66C" w14:textId="77777777" w:rsidR="00265B22" w:rsidRDefault="00265B22">
      <w:pPr>
        <w:ind w:right="57"/>
        <w:jc w:val="both"/>
        <w:rPr>
          <w:rFonts w:ascii="Arial" w:hAnsi="Arial" w:cs="Arial"/>
        </w:rPr>
      </w:pPr>
      <w:r>
        <w:rPr>
          <w:rFonts w:ascii="Arial" w:hAnsi="Arial" w:cs="Arial"/>
          <w:b/>
          <w:bCs/>
        </w:rPr>
        <w:t xml:space="preserve">856 </w:t>
      </w:r>
      <w:proofErr w:type="gramStart"/>
      <w:r>
        <w:rPr>
          <w:rFonts w:ascii="Arial" w:hAnsi="Arial" w:cs="Arial"/>
          <w:b/>
          <w:bCs/>
        </w:rPr>
        <w:t>Acceso</w:t>
      </w:r>
      <w:proofErr w:type="gramEnd"/>
      <w:r>
        <w:rPr>
          <w:rFonts w:ascii="Arial" w:hAnsi="Arial" w:cs="Arial"/>
          <w:b/>
          <w:bCs/>
        </w:rPr>
        <w:t xml:space="preserve"> electrónico</w:t>
      </w:r>
    </w:p>
    <w:p w14:paraId="04D41565" w14:textId="77777777" w:rsidR="00265B22" w:rsidRDefault="00265B22">
      <w:pPr>
        <w:ind w:right="57"/>
        <w:jc w:val="both"/>
        <w:rPr>
          <w:rFonts w:ascii="Arial" w:hAnsi="Arial" w:cs="Arial"/>
        </w:rPr>
      </w:pPr>
    </w:p>
    <w:p w14:paraId="57457418" w14:textId="77777777" w:rsidR="00265B22" w:rsidRDefault="00265B22">
      <w:pPr>
        <w:ind w:right="57"/>
        <w:jc w:val="both"/>
        <w:rPr>
          <w:rFonts w:ascii="Arial" w:hAnsi="Arial" w:cs="Arial"/>
        </w:rPr>
      </w:pPr>
      <w:r>
        <w:rPr>
          <w:rStyle w:val="Fuentedeprrafopredeter1"/>
          <w:rFonts w:ascii="Arial" w:hAnsi="Arial" w:cs="Arial"/>
          <w:color w:val="000000"/>
        </w:rPr>
        <w:lastRenderedPageBreak/>
        <w:t>Se utiliza este campo para colocar la información requerida para localizar y obtener acceso a un recurso electrónico. El campo puede ser utilizado en un registro bibliográfico de un recurso, cuando éste se encuentre disponible en formato electrónico.</w:t>
      </w:r>
    </w:p>
    <w:p w14:paraId="1E83A399" w14:textId="77777777" w:rsidR="00265B22" w:rsidRDefault="00265B22">
      <w:pPr>
        <w:ind w:right="57"/>
        <w:jc w:val="both"/>
        <w:rPr>
          <w:rFonts w:ascii="Arial" w:hAnsi="Arial" w:cs="Arial"/>
        </w:rPr>
      </w:pPr>
    </w:p>
    <w:p w14:paraId="3B27E71E" w14:textId="77777777" w:rsidR="00265B22" w:rsidRDefault="00265B22">
      <w:pPr>
        <w:ind w:right="57"/>
        <w:jc w:val="both"/>
        <w:rPr>
          <w:rFonts w:ascii="Arial" w:hAnsi="Arial" w:cs="Arial"/>
        </w:rPr>
      </w:pPr>
      <w:r>
        <w:rPr>
          <w:rStyle w:val="Fuentedeprrafopredeter1"/>
          <w:rFonts w:ascii="Arial" w:hAnsi="Arial" w:cs="Arial"/>
          <w:b/>
          <w:bCs/>
          <w:color w:val="000000"/>
        </w:rPr>
        <w:t xml:space="preserve">942 </w:t>
      </w:r>
      <w:proofErr w:type="gramStart"/>
      <w:r>
        <w:rPr>
          <w:rStyle w:val="Fuentedeprrafopredeter1"/>
          <w:rFonts w:ascii="Arial" w:hAnsi="Arial" w:cs="Arial"/>
          <w:b/>
          <w:bCs/>
          <w:color w:val="000000"/>
        </w:rPr>
        <w:t>Elementos</w:t>
      </w:r>
      <w:proofErr w:type="gramEnd"/>
      <w:r>
        <w:rPr>
          <w:rStyle w:val="Fuentedeprrafopredeter1"/>
          <w:rFonts w:ascii="Arial" w:hAnsi="Arial" w:cs="Arial"/>
          <w:b/>
          <w:bCs/>
          <w:color w:val="000000"/>
        </w:rPr>
        <w:t xml:space="preserve"> de punto de acceso adicional KOHA</w:t>
      </w:r>
    </w:p>
    <w:p w14:paraId="04DA4F21" w14:textId="77777777" w:rsidR="00265B22" w:rsidRDefault="00265B22">
      <w:pPr>
        <w:ind w:right="57"/>
        <w:jc w:val="both"/>
        <w:rPr>
          <w:rFonts w:ascii="Arial" w:hAnsi="Arial" w:cs="Arial"/>
        </w:rPr>
      </w:pPr>
    </w:p>
    <w:p w14:paraId="461A67AD" w14:textId="77777777" w:rsidR="00265B22" w:rsidRDefault="00265B22">
      <w:pPr>
        <w:ind w:right="57"/>
        <w:jc w:val="both"/>
        <w:rPr>
          <w:rStyle w:val="Fuentedeprrafopredeter1"/>
          <w:rFonts w:ascii="Arial" w:hAnsi="Arial" w:cs="Arial"/>
          <w:color w:val="3333FF"/>
        </w:rPr>
      </w:pPr>
      <w:r>
        <w:rPr>
          <w:rStyle w:val="Fuentedeprrafopredeter1"/>
          <w:rFonts w:ascii="Arial" w:hAnsi="Arial" w:cs="Arial"/>
          <w:color w:val="000000"/>
        </w:rPr>
        <w:t>Se recupera la siguiente información:</w:t>
      </w:r>
    </w:p>
    <w:p w14:paraId="7E0824A5" w14:textId="77777777" w:rsidR="00265B22" w:rsidRDefault="00265B22">
      <w:pPr>
        <w:ind w:right="57"/>
        <w:jc w:val="both"/>
      </w:pPr>
      <w:r>
        <w:rPr>
          <w:rStyle w:val="Fuentedeprrafopredeter1"/>
          <w:rFonts w:ascii="Arial" w:hAnsi="Arial" w:cs="Arial"/>
          <w:color w:val="3333FF"/>
        </w:rPr>
        <w:t xml:space="preserve"> </w:t>
      </w:r>
    </w:p>
    <w:p w14:paraId="1972D51D" w14:textId="77777777" w:rsidR="00265B22" w:rsidRDefault="00265B22">
      <w:pPr>
        <w:ind w:right="57"/>
        <w:jc w:val="both"/>
        <w:rPr>
          <w:rFonts w:ascii="Arial" w:hAnsi="Arial" w:cs="Arial"/>
        </w:rPr>
      </w:pPr>
    </w:p>
    <w:p w14:paraId="65668715" w14:textId="77777777" w:rsidR="00265B22" w:rsidRDefault="00265B22">
      <w:pPr>
        <w:ind w:right="57"/>
        <w:jc w:val="both"/>
        <w:rPr>
          <w:rFonts w:ascii="Arial" w:hAnsi="Arial" w:cs="Arial"/>
        </w:rPr>
      </w:pPr>
    </w:p>
    <w:p w14:paraId="295930C2" w14:textId="77777777" w:rsidR="00265B22" w:rsidRDefault="00265B22">
      <w:pPr>
        <w:ind w:right="57"/>
        <w:jc w:val="both"/>
        <w:rPr>
          <w:rFonts w:ascii="Arial" w:hAnsi="Arial" w:cs="Arial"/>
        </w:rPr>
      </w:pPr>
    </w:p>
    <w:p w14:paraId="5DB04D2E" w14:textId="77777777" w:rsidR="00265B22" w:rsidRDefault="00265B22">
      <w:pPr>
        <w:ind w:right="49"/>
        <w:jc w:val="both"/>
        <w:rPr>
          <w:rFonts w:ascii="Arial" w:hAnsi="Arial" w:cs="Arial"/>
          <w:b/>
          <w:color w:val="000000"/>
        </w:rPr>
      </w:pPr>
    </w:p>
    <w:p w14:paraId="4F8DBB39" w14:textId="77777777" w:rsidR="00265B22" w:rsidRDefault="00265B22">
      <w:pPr>
        <w:ind w:right="49"/>
        <w:jc w:val="both"/>
        <w:rPr>
          <w:rFonts w:ascii="Arial" w:hAnsi="Arial" w:cs="Arial"/>
          <w:b/>
          <w:color w:val="000000"/>
        </w:rPr>
      </w:pPr>
    </w:p>
    <w:p w14:paraId="0B544790" w14:textId="77777777" w:rsidR="00265B22" w:rsidRDefault="00265B22">
      <w:pPr>
        <w:ind w:right="49"/>
        <w:jc w:val="both"/>
        <w:rPr>
          <w:rFonts w:ascii="Arial" w:hAnsi="Arial" w:cs="Arial"/>
          <w:b/>
          <w:color w:val="000000"/>
        </w:rPr>
      </w:pPr>
    </w:p>
    <w:p w14:paraId="3B4A0839" w14:textId="77777777" w:rsidR="00265B22" w:rsidRDefault="00265B22">
      <w:pPr>
        <w:ind w:right="49"/>
        <w:jc w:val="both"/>
        <w:rPr>
          <w:rFonts w:ascii="Arial" w:hAnsi="Arial" w:cs="Arial"/>
          <w:b/>
          <w:color w:val="000000"/>
        </w:rPr>
      </w:pPr>
    </w:p>
    <w:p w14:paraId="222A534B" w14:textId="77777777" w:rsidR="00265B22" w:rsidRDefault="00265B22">
      <w:pPr>
        <w:ind w:right="49"/>
        <w:jc w:val="both"/>
        <w:rPr>
          <w:rFonts w:ascii="Arial" w:hAnsi="Arial" w:cs="Arial"/>
          <w:b/>
          <w:color w:val="000000"/>
        </w:rPr>
      </w:pPr>
      <w:r>
        <w:rPr>
          <w:rFonts w:ascii="Arial" w:hAnsi="Arial" w:cs="Arial"/>
          <w:b/>
          <w:noProof/>
          <w:color w:val="000000"/>
          <w:lang w:eastAsia="es-CO"/>
        </w:rPr>
      </w:r>
      <w:r>
        <w:rPr>
          <w:rFonts w:ascii="Arial" w:hAnsi="Arial" w:cs="Arial"/>
          <w:b/>
          <w:color w:val="000000"/>
        </w:rPr>
        <w:pict w14:anchorId="20FDFFA6">
          <v:shape id="_x0000_s1026" type="#_x0000_t75" style="width:488.2pt;height:177.75pt;mso-position-horizontal-relative:char;mso-position-vertical-relative:line">
            <v:imagedata r:id="rId21" o:title=""/>
            <w10:wrap type="none"/>
            <w10:anchorlock/>
          </v:shape>
        </w:pict>
      </w:r>
    </w:p>
    <w:p w14:paraId="4CCA1CE4" w14:textId="77777777" w:rsidR="00265B22" w:rsidRDefault="00265B22">
      <w:pPr>
        <w:ind w:right="49"/>
        <w:jc w:val="both"/>
        <w:rPr>
          <w:rFonts w:ascii="Arial" w:hAnsi="Arial" w:cs="Arial"/>
          <w:b/>
          <w:color w:val="000000"/>
        </w:rPr>
      </w:pPr>
    </w:p>
    <w:p w14:paraId="00C33CF6"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0" w:name="_Toc471919422"/>
      <w:r w:rsidRPr="0039344A">
        <w:rPr>
          <w:rFonts w:ascii="Arial" w:hAnsi="Arial" w:cs="Arial"/>
          <w:sz w:val="24"/>
        </w:rPr>
        <w:t>5.1.1.2 Clasificación del material impreso</w:t>
      </w:r>
      <w:bookmarkEnd w:id="10"/>
    </w:p>
    <w:p w14:paraId="5D064C95" w14:textId="77777777" w:rsidR="00265B22" w:rsidRDefault="00265B22">
      <w:pPr>
        <w:ind w:right="49"/>
        <w:jc w:val="both"/>
        <w:rPr>
          <w:rFonts w:ascii="Arial" w:hAnsi="Arial" w:cs="Arial"/>
        </w:rPr>
      </w:pPr>
    </w:p>
    <w:p w14:paraId="55B4D834" w14:textId="77777777" w:rsidR="00265B22" w:rsidRDefault="00265B22">
      <w:pPr>
        <w:ind w:right="49"/>
        <w:jc w:val="both"/>
        <w:rPr>
          <w:rFonts w:ascii="Arial" w:hAnsi="Arial" w:cs="Arial"/>
          <w:color w:val="000000"/>
        </w:rPr>
      </w:pPr>
      <w:r>
        <w:rPr>
          <w:rFonts w:ascii="Arial" w:hAnsi="Arial" w:cs="Arial"/>
          <w:color w:val="000000"/>
        </w:rPr>
        <w:lastRenderedPageBreak/>
        <w:t>Consiste en asignar el número correspondiente al área de conocimiento del contenido del documento según el Sistema de Clasificación Decimal Dewey-SCDD y la clave de autor que utilizan las bibliotecas públicas. Adicionalmente se menciona el número de ejemplar.</w:t>
      </w:r>
    </w:p>
    <w:p w14:paraId="15D733A9" w14:textId="77777777" w:rsidR="00265B22" w:rsidRDefault="00265B22">
      <w:pPr>
        <w:ind w:right="49"/>
        <w:jc w:val="both"/>
        <w:rPr>
          <w:rFonts w:ascii="Arial" w:hAnsi="Arial" w:cs="Arial"/>
          <w:color w:val="000000"/>
        </w:rPr>
      </w:pPr>
    </w:p>
    <w:p w14:paraId="7BE59C07"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082 </w:t>
      </w:r>
      <w:proofErr w:type="gramStart"/>
      <w:r>
        <w:rPr>
          <w:rFonts w:ascii="Arial" w:hAnsi="Arial" w:cs="Arial"/>
          <w:b/>
          <w:bCs/>
          <w:color w:val="000000"/>
        </w:rPr>
        <w:t>Número</w:t>
      </w:r>
      <w:proofErr w:type="gramEnd"/>
      <w:r>
        <w:rPr>
          <w:rFonts w:ascii="Arial" w:hAnsi="Arial" w:cs="Arial"/>
          <w:b/>
          <w:bCs/>
          <w:color w:val="000000"/>
        </w:rPr>
        <w:t xml:space="preserve"> de Clasificación Decimal Dewey</w:t>
      </w:r>
    </w:p>
    <w:p w14:paraId="329FBD3E" w14:textId="77777777" w:rsidR="00265B22" w:rsidRDefault="00265B22">
      <w:pPr>
        <w:ind w:left="1134" w:right="49" w:hanging="1134"/>
        <w:jc w:val="both"/>
        <w:rPr>
          <w:rFonts w:ascii="Arial" w:hAnsi="Arial" w:cs="Arial"/>
          <w:color w:val="000000"/>
        </w:rPr>
      </w:pPr>
    </w:p>
    <w:p w14:paraId="352BC160" w14:textId="77777777" w:rsidR="00265B22" w:rsidRDefault="00265B22">
      <w:pPr>
        <w:ind w:right="57"/>
        <w:jc w:val="both"/>
        <w:rPr>
          <w:rFonts w:ascii="Arial" w:hAnsi="Arial" w:cs="Arial"/>
          <w:i/>
          <w:iCs/>
          <w:color w:val="000000"/>
        </w:rPr>
      </w:pPr>
      <w:r>
        <w:rPr>
          <w:rFonts w:ascii="Arial" w:hAnsi="Arial" w:cs="Arial"/>
          <w:color w:val="000000"/>
        </w:rPr>
        <w:t>Se utiliza este campo cuando e</w:t>
      </w:r>
      <w:r>
        <w:rPr>
          <w:rFonts w:ascii="Arial" w:hAnsi="Arial" w:cs="Arial"/>
        </w:rPr>
        <w:t>l número de clasificación se ha tomado del Sistema de Clasificación Decimal Dewey.</w:t>
      </w:r>
    </w:p>
    <w:p w14:paraId="6AA64F26" w14:textId="77777777" w:rsidR="00265B22" w:rsidRDefault="00265B22">
      <w:pPr>
        <w:ind w:right="57"/>
        <w:jc w:val="both"/>
        <w:rPr>
          <w:rFonts w:ascii="Arial" w:hAnsi="Arial" w:cs="Arial"/>
          <w:i/>
          <w:iCs/>
          <w:color w:val="000000"/>
        </w:rPr>
      </w:pPr>
    </w:p>
    <w:p w14:paraId="09374564" w14:textId="77777777" w:rsidR="00265B22" w:rsidRPr="004E21FA" w:rsidRDefault="00265B22">
      <w:pPr>
        <w:ind w:right="57"/>
        <w:jc w:val="both"/>
        <w:rPr>
          <w:rFonts w:ascii="Arial" w:hAnsi="Arial" w:cs="Arial"/>
          <w:color w:val="000000"/>
          <w:sz w:val="22"/>
        </w:rPr>
      </w:pPr>
      <w:r w:rsidRPr="004E21FA">
        <w:rPr>
          <w:rFonts w:ascii="Arial" w:hAnsi="Arial" w:cs="Arial"/>
          <w:b/>
          <w:bCs/>
          <w:color w:val="000000"/>
          <w:sz w:val="22"/>
        </w:rPr>
        <w:t>Nota:</w:t>
      </w:r>
      <w:r w:rsidRPr="004E21FA">
        <w:rPr>
          <w:rFonts w:ascii="Arial" w:hAnsi="Arial" w:cs="Arial"/>
          <w:color w:val="000000"/>
          <w:sz w:val="22"/>
        </w:rPr>
        <w:t xml:space="preserve"> Bajo este sistema de clasificación, la Astroteca asigna los números topográficos </w:t>
      </w:r>
      <w:proofErr w:type="gramStart"/>
      <w:r w:rsidRPr="004E21FA">
        <w:rPr>
          <w:rFonts w:ascii="Arial" w:hAnsi="Arial" w:cs="Arial"/>
          <w:color w:val="000000"/>
          <w:sz w:val="22"/>
        </w:rPr>
        <w:t>a  los</w:t>
      </w:r>
      <w:proofErr w:type="gramEnd"/>
      <w:r w:rsidRPr="004E21FA">
        <w:rPr>
          <w:rFonts w:ascii="Arial" w:hAnsi="Arial" w:cs="Arial"/>
          <w:color w:val="000000"/>
          <w:sz w:val="22"/>
        </w:rPr>
        <w:t xml:space="preserve"> documentos de su colección.</w:t>
      </w:r>
    </w:p>
    <w:p w14:paraId="286DC5FA" w14:textId="77777777" w:rsidR="00265B22" w:rsidRDefault="00265B22">
      <w:pPr>
        <w:ind w:left="1134" w:right="49" w:hanging="1134"/>
        <w:jc w:val="both"/>
        <w:rPr>
          <w:rFonts w:ascii="Arial" w:hAnsi="Arial" w:cs="Arial"/>
          <w:color w:val="000000"/>
        </w:rPr>
      </w:pPr>
    </w:p>
    <w:p w14:paraId="1650C796" w14:textId="77777777" w:rsidR="00265B22" w:rsidRDefault="00265B22">
      <w:pPr>
        <w:ind w:left="1134" w:right="49" w:hanging="1134"/>
        <w:jc w:val="both"/>
        <w:rPr>
          <w:rFonts w:ascii="Arial" w:hAnsi="Arial" w:cs="Arial"/>
          <w:color w:val="000000"/>
        </w:rPr>
      </w:pPr>
      <w:r>
        <w:rPr>
          <w:rFonts w:ascii="Arial" w:hAnsi="Arial" w:cs="Arial"/>
          <w:color w:val="000000"/>
        </w:rPr>
        <w:t xml:space="preserve">A </w:t>
      </w:r>
      <w:proofErr w:type="gramStart"/>
      <w:r>
        <w:rPr>
          <w:rFonts w:ascii="Arial" w:hAnsi="Arial" w:cs="Arial"/>
          <w:color w:val="000000"/>
        </w:rPr>
        <w:t>continuación</w:t>
      </w:r>
      <w:proofErr w:type="gramEnd"/>
      <w:r>
        <w:rPr>
          <w:rFonts w:ascii="Arial" w:hAnsi="Arial" w:cs="Arial"/>
          <w:color w:val="000000"/>
        </w:rPr>
        <w:t xml:space="preserve"> se encuentra la tabla para asignar la clave de autor.</w:t>
      </w:r>
    </w:p>
    <w:p w14:paraId="34058F13" w14:textId="77777777" w:rsidR="00265B22" w:rsidRDefault="00265B22">
      <w:pPr>
        <w:ind w:left="1134" w:right="49" w:hanging="1134"/>
        <w:jc w:val="both"/>
        <w:rPr>
          <w:rFonts w:ascii="Arial" w:hAnsi="Arial" w:cs="Arial"/>
          <w:color w:val="000000"/>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624"/>
        <w:gridCol w:w="1482"/>
      </w:tblGrid>
      <w:tr w:rsidR="00265B22" w14:paraId="649BA556" w14:textId="77777777" w:rsidTr="0039344A">
        <w:trPr>
          <w:jc w:val="center"/>
        </w:trPr>
        <w:tc>
          <w:tcPr>
            <w:tcW w:w="3106" w:type="dxa"/>
            <w:gridSpan w:val="2"/>
            <w:tcBorders>
              <w:top w:val="single" w:sz="1" w:space="0" w:color="000000"/>
              <w:left w:val="single" w:sz="1" w:space="0" w:color="000000"/>
              <w:bottom w:val="single" w:sz="1" w:space="0" w:color="000000"/>
              <w:right w:val="single" w:sz="1" w:space="0" w:color="000000"/>
            </w:tcBorders>
            <w:shd w:val="clear" w:color="auto" w:fill="auto"/>
          </w:tcPr>
          <w:p w14:paraId="544E8D9D" w14:textId="77777777" w:rsidR="00265B22" w:rsidRDefault="00265B22">
            <w:pPr>
              <w:pStyle w:val="Contenidodelatabla"/>
            </w:pPr>
            <w:r>
              <w:rPr>
                <w:rFonts w:ascii="Arial" w:hAnsi="Arial" w:cs="Arial"/>
                <w:b/>
                <w:bCs/>
              </w:rPr>
              <w:t>CLAVE DE AUTOR</w:t>
            </w:r>
          </w:p>
        </w:tc>
      </w:tr>
      <w:tr w:rsidR="00265B22" w14:paraId="29AA2C00" w14:textId="77777777" w:rsidTr="0039344A">
        <w:trPr>
          <w:trHeight w:val="300"/>
          <w:jc w:val="center"/>
        </w:trPr>
        <w:tc>
          <w:tcPr>
            <w:tcW w:w="1624" w:type="dxa"/>
            <w:tcBorders>
              <w:left w:val="single" w:sz="1" w:space="0" w:color="000000"/>
              <w:bottom w:val="single" w:sz="1" w:space="0" w:color="000000"/>
            </w:tcBorders>
            <w:shd w:val="clear" w:color="auto" w:fill="auto"/>
          </w:tcPr>
          <w:p w14:paraId="4222C443" w14:textId="77777777" w:rsidR="00265B22" w:rsidRDefault="00265B22">
            <w:pPr>
              <w:pStyle w:val="Contenidodelatabla"/>
              <w:rPr>
                <w:rFonts w:ascii="Arial" w:hAnsi="Arial" w:cs="Arial"/>
              </w:rPr>
            </w:pPr>
            <w:r>
              <w:rPr>
                <w:rFonts w:ascii="Arial" w:hAnsi="Arial" w:cs="Arial"/>
              </w:rPr>
              <w:t>A B</w:t>
            </w:r>
          </w:p>
        </w:tc>
        <w:tc>
          <w:tcPr>
            <w:tcW w:w="1482" w:type="dxa"/>
            <w:tcBorders>
              <w:left w:val="single" w:sz="1" w:space="0" w:color="000000"/>
              <w:bottom w:val="single" w:sz="1" w:space="0" w:color="000000"/>
              <w:right w:val="single" w:sz="1" w:space="0" w:color="000000"/>
            </w:tcBorders>
            <w:shd w:val="clear" w:color="auto" w:fill="auto"/>
          </w:tcPr>
          <w:p w14:paraId="4AD00705" w14:textId="77777777" w:rsidR="00265B22" w:rsidRDefault="00265B22">
            <w:pPr>
              <w:pStyle w:val="Contenidodelatabla"/>
            </w:pPr>
            <w:r>
              <w:rPr>
                <w:rFonts w:ascii="Arial" w:hAnsi="Arial" w:cs="Arial"/>
              </w:rPr>
              <w:t>1</w:t>
            </w:r>
          </w:p>
        </w:tc>
      </w:tr>
      <w:tr w:rsidR="00265B22" w14:paraId="6CD1E6C0" w14:textId="77777777" w:rsidTr="0039344A">
        <w:trPr>
          <w:jc w:val="center"/>
        </w:trPr>
        <w:tc>
          <w:tcPr>
            <w:tcW w:w="1624" w:type="dxa"/>
            <w:tcBorders>
              <w:left w:val="single" w:sz="1" w:space="0" w:color="000000"/>
              <w:bottom w:val="single" w:sz="1" w:space="0" w:color="000000"/>
            </w:tcBorders>
            <w:shd w:val="clear" w:color="auto" w:fill="auto"/>
          </w:tcPr>
          <w:p w14:paraId="0066C609" w14:textId="77777777" w:rsidR="00265B22" w:rsidRDefault="00265B22">
            <w:pPr>
              <w:pStyle w:val="Contenidodelatabla"/>
              <w:rPr>
                <w:rFonts w:ascii="Arial" w:hAnsi="Arial" w:cs="Arial"/>
              </w:rPr>
            </w:pPr>
            <w:r>
              <w:rPr>
                <w:rFonts w:ascii="Arial" w:hAnsi="Arial" w:cs="Arial"/>
              </w:rPr>
              <w:t>C</w:t>
            </w:r>
          </w:p>
        </w:tc>
        <w:tc>
          <w:tcPr>
            <w:tcW w:w="1482" w:type="dxa"/>
            <w:tcBorders>
              <w:left w:val="single" w:sz="1" w:space="0" w:color="000000"/>
              <w:bottom w:val="single" w:sz="1" w:space="0" w:color="000000"/>
              <w:right w:val="single" w:sz="1" w:space="0" w:color="000000"/>
            </w:tcBorders>
            <w:shd w:val="clear" w:color="auto" w:fill="auto"/>
          </w:tcPr>
          <w:p w14:paraId="01C7E612" w14:textId="77777777" w:rsidR="00265B22" w:rsidRDefault="00265B22">
            <w:pPr>
              <w:pStyle w:val="Contenidodelatabla"/>
            </w:pPr>
            <w:r>
              <w:rPr>
                <w:rFonts w:ascii="Arial" w:hAnsi="Arial" w:cs="Arial"/>
              </w:rPr>
              <w:t>2</w:t>
            </w:r>
          </w:p>
        </w:tc>
      </w:tr>
      <w:tr w:rsidR="00265B22" w14:paraId="280B7D0E" w14:textId="77777777" w:rsidTr="0039344A">
        <w:trPr>
          <w:jc w:val="center"/>
        </w:trPr>
        <w:tc>
          <w:tcPr>
            <w:tcW w:w="1624" w:type="dxa"/>
            <w:tcBorders>
              <w:left w:val="single" w:sz="1" w:space="0" w:color="000000"/>
              <w:bottom w:val="single" w:sz="1" w:space="0" w:color="000000"/>
            </w:tcBorders>
            <w:shd w:val="clear" w:color="auto" w:fill="auto"/>
          </w:tcPr>
          <w:p w14:paraId="4B8E5464" w14:textId="77777777" w:rsidR="00265B22" w:rsidRDefault="00265B22">
            <w:pPr>
              <w:pStyle w:val="Contenidodelatabla"/>
              <w:rPr>
                <w:rFonts w:ascii="Arial" w:hAnsi="Arial" w:cs="Arial"/>
              </w:rPr>
            </w:pPr>
            <w:r>
              <w:rPr>
                <w:rFonts w:ascii="Arial" w:hAnsi="Arial" w:cs="Arial"/>
              </w:rPr>
              <w:t>D E F</w:t>
            </w:r>
          </w:p>
        </w:tc>
        <w:tc>
          <w:tcPr>
            <w:tcW w:w="1482" w:type="dxa"/>
            <w:tcBorders>
              <w:left w:val="single" w:sz="1" w:space="0" w:color="000000"/>
              <w:bottom w:val="single" w:sz="1" w:space="0" w:color="000000"/>
              <w:right w:val="single" w:sz="1" w:space="0" w:color="000000"/>
            </w:tcBorders>
            <w:shd w:val="clear" w:color="auto" w:fill="auto"/>
          </w:tcPr>
          <w:p w14:paraId="2E4855AC" w14:textId="77777777" w:rsidR="00265B22" w:rsidRDefault="00265B22">
            <w:pPr>
              <w:pStyle w:val="Contenidodelatabla"/>
            </w:pPr>
            <w:r>
              <w:rPr>
                <w:rFonts w:ascii="Arial" w:hAnsi="Arial" w:cs="Arial"/>
              </w:rPr>
              <w:t>3</w:t>
            </w:r>
          </w:p>
        </w:tc>
      </w:tr>
      <w:tr w:rsidR="00265B22" w14:paraId="5ADABEAA" w14:textId="77777777" w:rsidTr="0039344A">
        <w:trPr>
          <w:jc w:val="center"/>
        </w:trPr>
        <w:tc>
          <w:tcPr>
            <w:tcW w:w="1624" w:type="dxa"/>
            <w:tcBorders>
              <w:left w:val="single" w:sz="1" w:space="0" w:color="000000"/>
              <w:bottom w:val="single" w:sz="1" w:space="0" w:color="000000"/>
            </w:tcBorders>
            <w:shd w:val="clear" w:color="auto" w:fill="auto"/>
          </w:tcPr>
          <w:p w14:paraId="5BC94632" w14:textId="77777777" w:rsidR="00265B22" w:rsidRDefault="00265B22">
            <w:pPr>
              <w:pStyle w:val="Contenidodelatabla"/>
              <w:rPr>
                <w:rFonts w:ascii="Arial" w:hAnsi="Arial" w:cs="Arial"/>
              </w:rPr>
            </w:pPr>
            <w:r>
              <w:rPr>
                <w:rFonts w:ascii="Arial" w:hAnsi="Arial" w:cs="Arial"/>
              </w:rPr>
              <w:t>G H I J K</w:t>
            </w:r>
          </w:p>
        </w:tc>
        <w:tc>
          <w:tcPr>
            <w:tcW w:w="1482" w:type="dxa"/>
            <w:tcBorders>
              <w:left w:val="single" w:sz="1" w:space="0" w:color="000000"/>
              <w:bottom w:val="single" w:sz="1" w:space="0" w:color="000000"/>
              <w:right w:val="single" w:sz="1" w:space="0" w:color="000000"/>
            </w:tcBorders>
            <w:shd w:val="clear" w:color="auto" w:fill="auto"/>
          </w:tcPr>
          <w:p w14:paraId="5396CA46" w14:textId="77777777" w:rsidR="00265B22" w:rsidRDefault="00265B22">
            <w:pPr>
              <w:pStyle w:val="Contenidodelatabla"/>
            </w:pPr>
            <w:r>
              <w:rPr>
                <w:rFonts w:ascii="Arial" w:hAnsi="Arial" w:cs="Arial"/>
              </w:rPr>
              <w:t>4</w:t>
            </w:r>
          </w:p>
        </w:tc>
      </w:tr>
      <w:tr w:rsidR="00265B22" w14:paraId="5A86508C" w14:textId="77777777" w:rsidTr="0039344A">
        <w:trPr>
          <w:jc w:val="center"/>
        </w:trPr>
        <w:tc>
          <w:tcPr>
            <w:tcW w:w="1624" w:type="dxa"/>
            <w:tcBorders>
              <w:left w:val="single" w:sz="1" w:space="0" w:color="000000"/>
              <w:bottom w:val="single" w:sz="1" w:space="0" w:color="000000"/>
            </w:tcBorders>
            <w:shd w:val="clear" w:color="auto" w:fill="auto"/>
          </w:tcPr>
          <w:p w14:paraId="14D1546E" w14:textId="77777777" w:rsidR="00265B22" w:rsidRDefault="00265B22">
            <w:pPr>
              <w:pStyle w:val="Contenidodelatabla"/>
              <w:rPr>
                <w:rFonts w:ascii="Arial" w:hAnsi="Arial" w:cs="Arial"/>
              </w:rPr>
            </w:pPr>
            <w:r>
              <w:rPr>
                <w:rFonts w:ascii="Arial" w:hAnsi="Arial" w:cs="Arial"/>
              </w:rPr>
              <w:t>L M N</w:t>
            </w:r>
          </w:p>
        </w:tc>
        <w:tc>
          <w:tcPr>
            <w:tcW w:w="1482" w:type="dxa"/>
            <w:tcBorders>
              <w:left w:val="single" w:sz="1" w:space="0" w:color="000000"/>
              <w:bottom w:val="single" w:sz="1" w:space="0" w:color="000000"/>
              <w:right w:val="single" w:sz="1" w:space="0" w:color="000000"/>
            </w:tcBorders>
            <w:shd w:val="clear" w:color="auto" w:fill="auto"/>
          </w:tcPr>
          <w:p w14:paraId="3DA0BD2E" w14:textId="77777777" w:rsidR="00265B22" w:rsidRDefault="00265B22">
            <w:pPr>
              <w:pStyle w:val="Contenidodelatabla"/>
            </w:pPr>
            <w:r>
              <w:rPr>
                <w:rFonts w:ascii="Arial" w:hAnsi="Arial" w:cs="Arial"/>
              </w:rPr>
              <w:t>5</w:t>
            </w:r>
          </w:p>
        </w:tc>
      </w:tr>
      <w:tr w:rsidR="00265B22" w14:paraId="1C663B42" w14:textId="77777777" w:rsidTr="0039344A">
        <w:trPr>
          <w:jc w:val="center"/>
        </w:trPr>
        <w:tc>
          <w:tcPr>
            <w:tcW w:w="1624" w:type="dxa"/>
            <w:tcBorders>
              <w:left w:val="single" w:sz="1" w:space="0" w:color="000000"/>
              <w:bottom w:val="single" w:sz="1" w:space="0" w:color="000000"/>
            </w:tcBorders>
            <w:shd w:val="clear" w:color="auto" w:fill="auto"/>
          </w:tcPr>
          <w:p w14:paraId="6DCCE598" w14:textId="77777777" w:rsidR="00265B22" w:rsidRDefault="00265B22">
            <w:pPr>
              <w:pStyle w:val="Contenidodelatabla"/>
              <w:rPr>
                <w:rFonts w:ascii="Arial" w:hAnsi="Arial" w:cs="Arial"/>
              </w:rPr>
            </w:pPr>
            <w:r>
              <w:rPr>
                <w:rFonts w:ascii="Arial" w:hAnsi="Arial" w:cs="Arial"/>
              </w:rPr>
              <w:t>O P Q</w:t>
            </w:r>
          </w:p>
        </w:tc>
        <w:tc>
          <w:tcPr>
            <w:tcW w:w="1482" w:type="dxa"/>
            <w:tcBorders>
              <w:left w:val="single" w:sz="1" w:space="0" w:color="000000"/>
              <w:bottom w:val="single" w:sz="1" w:space="0" w:color="000000"/>
              <w:right w:val="single" w:sz="1" w:space="0" w:color="000000"/>
            </w:tcBorders>
            <w:shd w:val="clear" w:color="auto" w:fill="auto"/>
          </w:tcPr>
          <w:p w14:paraId="6890F725" w14:textId="77777777" w:rsidR="00265B22" w:rsidRDefault="00265B22">
            <w:pPr>
              <w:pStyle w:val="Contenidodelatabla"/>
            </w:pPr>
            <w:r>
              <w:rPr>
                <w:rFonts w:ascii="Arial" w:hAnsi="Arial" w:cs="Arial"/>
              </w:rPr>
              <w:t>6</w:t>
            </w:r>
          </w:p>
        </w:tc>
      </w:tr>
      <w:tr w:rsidR="00265B22" w14:paraId="4C0CE600" w14:textId="77777777" w:rsidTr="0039344A">
        <w:trPr>
          <w:jc w:val="center"/>
        </w:trPr>
        <w:tc>
          <w:tcPr>
            <w:tcW w:w="1624" w:type="dxa"/>
            <w:tcBorders>
              <w:left w:val="single" w:sz="1" w:space="0" w:color="000000"/>
              <w:bottom w:val="single" w:sz="1" w:space="0" w:color="000000"/>
            </w:tcBorders>
            <w:shd w:val="clear" w:color="auto" w:fill="auto"/>
          </w:tcPr>
          <w:p w14:paraId="18FC0D46" w14:textId="77777777" w:rsidR="00265B22" w:rsidRDefault="00265B22">
            <w:pPr>
              <w:pStyle w:val="Contenidodelatabla"/>
              <w:rPr>
                <w:rFonts w:ascii="Arial" w:hAnsi="Arial" w:cs="Arial"/>
              </w:rPr>
            </w:pPr>
            <w:r>
              <w:rPr>
                <w:rFonts w:ascii="Arial" w:hAnsi="Arial" w:cs="Arial"/>
              </w:rPr>
              <w:t>R S T</w:t>
            </w:r>
          </w:p>
        </w:tc>
        <w:tc>
          <w:tcPr>
            <w:tcW w:w="1482" w:type="dxa"/>
            <w:tcBorders>
              <w:left w:val="single" w:sz="1" w:space="0" w:color="000000"/>
              <w:bottom w:val="single" w:sz="1" w:space="0" w:color="000000"/>
              <w:right w:val="single" w:sz="1" w:space="0" w:color="000000"/>
            </w:tcBorders>
            <w:shd w:val="clear" w:color="auto" w:fill="auto"/>
          </w:tcPr>
          <w:p w14:paraId="1895F60C" w14:textId="77777777" w:rsidR="00265B22" w:rsidRDefault="00265B22">
            <w:pPr>
              <w:pStyle w:val="Contenidodelatabla"/>
            </w:pPr>
            <w:r>
              <w:rPr>
                <w:rFonts w:ascii="Arial" w:hAnsi="Arial" w:cs="Arial"/>
              </w:rPr>
              <w:t>7</w:t>
            </w:r>
          </w:p>
        </w:tc>
      </w:tr>
      <w:tr w:rsidR="00265B22" w14:paraId="269CE6E2" w14:textId="77777777" w:rsidTr="0039344A">
        <w:trPr>
          <w:jc w:val="center"/>
        </w:trPr>
        <w:tc>
          <w:tcPr>
            <w:tcW w:w="1624" w:type="dxa"/>
            <w:tcBorders>
              <w:left w:val="single" w:sz="1" w:space="0" w:color="000000"/>
              <w:bottom w:val="single" w:sz="1" w:space="0" w:color="000000"/>
            </w:tcBorders>
            <w:shd w:val="clear" w:color="auto" w:fill="auto"/>
          </w:tcPr>
          <w:p w14:paraId="25E07E52" w14:textId="77777777" w:rsidR="00265B22" w:rsidRDefault="00265B22">
            <w:pPr>
              <w:pStyle w:val="Contenidodelatabla"/>
              <w:rPr>
                <w:rFonts w:ascii="Arial" w:hAnsi="Arial" w:cs="Arial"/>
              </w:rPr>
            </w:pPr>
            <w:r>
              <w:rPr>
                <w:rFonts w:ascii="Arial" w:hAnsi="Arial" w:cs="Arial"/>
              </w:rPr>
              <w:t>U</w:t>
            </w:r>
          </w:p>
        </w:tc>
        <w:tc>
          <w:tcPr>
            <w:tcW w:w="1482" w:type="dxa"/>
            <w:tcBorders>
              <w:left w:val="single" w:sz="1" w:space="0" w:color="000000"/>
              <w:bottom w:val="single" w:sz="1" w:space="0" w:color="000000"/>
              <w:right w:val="single" w:sz="1" w:space="0" w:color="000000"/>
            </w:tcBorders>
            <w:shd w:val="clear" w:color="auto" w:fill="auto"/>
          </w:tcPr>
          <w:p w14:paraId="305ACDFB" w14:textId="77777777" w:rsidR="00265B22" w:rsidRDefault="00265B22">
            <w:pPr>
              <w:pStyle w:val="Contenidodelatabla"/>
            </w:pPr>
            <w:r>
              <w:rPr>
                <w:rFonts w:ascii="Arial" w:hAnsi="Arial" w:cs="Arial"/>
              </w:rPr>
              <w:t>8</w:t>
            </w:r>
          </w:p>
        </w:tc>
      </w:tr>
      <w:tr w:rsidR="00265B22" w14:paraId="3D56630E" w14:textId="77777777" w:rsidTr="0039344A">
        <w:trPr>
          <w:trHeight w:val="426"/>
          <w:jc w:val="center"/>
        </w:trPr>
        <w:tc>
          <w:tcPr>
            <w:tcW w:w="1624" w:type="dxa"/>
            <w:tcBorders>
              <w:left w:val="single" w:sz="1" w:space="0" w:color="000000"/>
              <w:bottom w:val="single" w:sz="1" w:space="0" w:color="000000"/>
            </w:tcBorders>
            <w:shd w:val="clear" w:color="auto" w:fill="auto"/>
          </w:tcPr>
          <w:p w14:paraId="6C5237A0" w14:textId="77777777" w:rsidR="00265B22" w:rsidRDefault="00265B22">
            <w:pPr>
              <w:pStyle w:val="Contenidodelatabla"/>
              <w:rPr>
                <w:rFonts w:ascii="Arial" w:hAnsi="Arial" w:cs="Arial"/>
              </w:rPr>
            </w:pPr>
            <w:r>
              <w:rPr>
                <w:rFonts w:ascii="Arial" w:hAnsi="Arial" w:cs="Arial"/>
              </w:rPr>
              <w:t>V W X Y Z</w:t>
            </w:r>
          </w:p>
        </w:tc>
        <w:tc>
          <w:tcPr>
            <w:tcW w:w="1482" w:type="dxa"/>
            <w:tcBorders>
              <w:left w:val="single" w:sz="1" w:space="0" w:color="000000"/>
              <w:bottom w:val="single" w:sz="1" w:space="0" w:color="000000"/>
              <w:right w:val="single" w:sz="1" w:space="0" w:color="000000"/>
            </w:tcBorders>
            <w:shd w:val="clear" w:color="auto" w:fill="auto"/>
          </w:tcPr>
          <w:p w14:paraId="292CF8ED" w14:textId="77777777" w:rsidR="00265B22" w:rsidRDefault="00265B22">
            <w:pPr>
              <w:pStyle w:val="Contenidodelatabla"/>
            </w:pPr>
            <w:r>
              <w:rPr>
                <w:rFonts w:ascii="Arial" w:hAnsi="Arial" w:cs="Arial"/>
              </w:rPr>
              <w:t>9</w:t>
            </w:r>
          </w:p>
        </w:tc>
      </w:tr>
    </w:tbl>
    <w:p w14:paraId="3622EA73" w14:textId="77777777" w:rsidR="00265B22" w:rsidRDefault="00265B22">
      <w:pPr>
        <w:ind w:left="1134" w:right="49" w:hanging="1134"/>
        <w:jc w:val="both"/>
        <w:rPr>
          <w:rFonts w:ascii="Arial" w:hAnsi="Arial" w:cs="Arial"/>
          <w:b/>
          <w:bCs/>
          <w:color w:val="3333FF"/>
        </w:rPr>
      </w:pPr>
    </w:p>
    <w:p w14:paraId="748919DD" w14:textId="77777777" w:rsidR="00265B22" w:rsidRPr="004E21FA" w:rsidRDefault="00265B22">
      <w:pPr>
        <w:ind w:right="57"/>
        <w:jc w:val="both"/>
        <w:rPr>
          <w:rFonts w:ascii="Arial" w:hAnsi="Arial" w:cs="Arial"/>
          <w:b/>
          <w:bCs/>
          <w:sz w:val="22"/>
        </w:rPr>
      </w:pPr>
      <w:r w:rsidRPr="004E21FA">
        <w:rPr>
          <w:rFonts w:ascii="Arial" w:hAnsi="Arial" w:cs="Arial"/>
          <w:b/>
          <w:bCs/>
          <w:sz w:val="22"/>
        </w:rPr>
        <w:t>Nota:</w:t>
      </w:r>
      <w:r w:rsidRPr="004E21FA">
        <w:rPr>
          <w:rFonts w:ascii="Arial" w:hAnsi="Arial" w:cs="Arial"/>
          <w:sz w:val="22"/>
        </w:rPr>
        <w:t xml:space="preserve"> En la BECMA y en el Centro Documental del IDARTES, se asigna el número topográfico a partir del Sistema de Clasificación Decimal Dewey para el material bibliográfico de su acervo.</w:t>
      </w:r>
    </w:p>
    <w:p w14:paraId="4AB21631" w14:textId="77777777" w:rsidR="00265B22" w:rsidRPr="004E34F1" w:rsidRDefault="00265B22">
      <w:pPr>
        <w:ind w:right="57"/>
        <w:jc w:val="both"/>
        <w:rPr>
          <w:rFonts w:ascii="Arial" w:hAnsi="Arial" w:cs="Arial"/>
          <w:b/>
          <w:bCs/>
        </w:rPr>
      </w:pPr>
    </w:p>
    <w:p w14:paraId="2D0A26A6" w14:textId="77777777" w:rsidR="00265B22" w:rsidRPr="004E34F1" w:rsidRDefault="00265B22">
      <w:pPr>
        <w:ind w:right="57"/>
        <w:jc w:val="both"/>
        <w:rPr>
          <w:rFonts w:ascii="Arial" w:hAnsi="Arial" w:cs="Arial"/>
          <w:b/>
          <w:bCs/>
        </w:rPr>
      </w:pPr>
      <w:r w:rsidRPr="004E34F1">
        <w:rPr>
          <w:rFonts w:ascii="Arial" w:hAnsi="Arial" w:cs="Arial"/>
        </w:rPr>
        <w:lastRenderedPageBreak/>
        <w:t>La tabla empleada para asignar la clave de autor en la BECMA es la siguiente:</w:t>
      </w:r>
    </w:p>
    <w:p w14:paraId="797987C4" w14:textId="77777777" w:rsidR="00265B22" w:rsidRPr="004E34F1" w:rsidRDefault="00265B22">
      <w:pPr>
        <w:ind w:right="57"/>
        <w:jc w:val="both"/>
        <w:rPr>
          <w:rFonts w:ascii="Arial" w:hAnsi="Arial" w:cs="Arial"/>
          <w:b/>
          <w:bCs/>
        </w:rPr>
      </w:pPr>
    </w:p>
    <w:tbl>
      <w:tblPr>
        <w:tblW w:w="0" w:type="auto"/>
        <w:jc w:val="center"/>
        <w:tblLayout w:type="fixed"/>
        <w:tblLook w:val="0000" w:firstRow="0" w:lastRow="0" w:firstColumn="0" w:lastColumn="0" w:noHBand="0" w:noVBand="0"/>
      </w:tblPr>
      <w:tblGrid>
        <w:gridCol w:w="2082"/>
        <w:gridCol w:w="2032"/>
      </w:tblGrid>
      <w:tr w:rsidR="00265B22" w:rsidRPr="004E34F1" w14:paraId="09EE1B2F"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465A65C3" w14:textId="77777777" w:rsidR="00265B22" w:rsidRPr="004E34F1" w:rsidRDefault="00265B22">
            <w:pPr>
              <w:pStyle w:val="Predeterminado"/>
              <w:ind w:right="618"/>
              <w:jc w:val="both"/>
              <w:rPr>
                <w:rFonts w:ascii="Arial" w:hAnsi="Arial" w:cs="Arial"/>
                <w:color w:val="auto"/>
                <w:sz w:val="22"/>
                <w:szCs w:val="22"/>
              </w:rPr>
            </w:pPr>
            <w:r w:rsidRPr="004E34F1">
              <w:rPr>
                <w:rFonts w:ascii="Arial" w:hAnsi="Arial" w:cs="Arial"/>
                <w:color w:val="auto"/>
                <w:sz w:val="22"/>
                <w:szCs w:val="22"/>
              </w:rPr>
              <w:t>LETRAS APELLIDOS</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14FEB18D" w14:textId="77777777" w:rsidR="00265B22" w:rsidRPr="004E34F1" w:rsidRDefault="00265B22">
            <w:pPr>
              <w:pStyle w:val="Predeterminado"/>
              <w:ind w:right="618"/>
              <w:jc w:val="center"/>
              <w:rPr>
                <w:color w:val="auto"/>
              </w:rPr>
            </w:pPr>
            <w:r w:rsidRPr="004E34F1">
              <w:rPr>
                <w:rFonts w:ascii="Arial" w:hAnsi="Arial" w:cs="Arial"/>
                <w:color w:val="auto"/>
                <w:sz w:val="22"/>
                <w:szCs w:val="22"/>
              </w:rPr>
              <w:t>VALORES</w:t>
            </w:r>
          </w:p>
        </w:tc>
      </w:tr>
      <w:tr w:rsidR="00265B22" w14:paraId="1DC17A75"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0E958CF4"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A- B- C</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1A4D2CEF" w14:textId="77777777" w:rsidR="00265B22" w:rsidRDefault="00265B22">
            <w:pPr>
              <w:pStyle w:val="Predeterminado"/>
              <w:ind w:right="618"/>
              <w:jc w:val="both"/>
            </w:pPr>
            <w:r>
              <w:rPr>
                <w:rFonts w:ascii="Arial" w:hAnsi="Arial" w:cs="Arial"/>
                <w:b/>
                <w:sz w:val="22"/>
                <w:szCs w:val="22"/>
              </w:rPr>
              <w:t>1</w:t>
            </w:r>
          </w:p>
        </w:tc>
      </w:tr>
      <w:tr w:rsidR="00265B22" w14:paraId="71677549"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2283A5BC"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rPr>
              <w:t>D – E- F</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2F79DEDC" w14:textId="77777777" w:rsidR="00265B22" w:rsidRDefault="00265B22">
            <w:pPr>
              <w:pStyle w:val="Predeterminado"/>
              <w:ind w:right="618"/>
              <w:jc w:val="both"/>
            </w:pPr>
            <w:r>
              <w:rPr>
                <w:rFonts w:ascii="Arial" w:hAnsi="Arial" w:cs="Arial"/>
                <w:b/>
                <w:sz w:val="22"/>
                <w:szCs w:val="22"/>
                <w:lang w:val="en-GB"/>
              </w:rPr>
              <w:t>2</w:t>
            </w:r>
          </w:p>
        </w:tc>
      </w:tr>
      <w:tr w:rsidR="00265B22" w14:paraId="4FA87396"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290B69C8"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lang w:val="en-GB"/>
              </w:rPr>
              <w:t>G – H – I</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35E5E5AA" w14:textId="77777777" w:rsidR="00265B22" w:rsidRDefault="00265B22">
            <w:pPr>
              <w:pStyle w:val="Predeterminado"/>
              <w:ind w:right="618"/>
              <w:jc w:val="both"/>
            </w:pPr>
            <w:r>
              <w:rPr>
                <w:rFonts w:ascii="Arial" w:hAnsi="Arial" w:cs="Arial"/>
                <w:b/>
                <w:sz w:val="22"/>
                <w:szCs w:val="22"/>
                <w:lang w:val="en-GB"/>
              </w:rPr>
              <w:t>3</w:t>
            </w:r>
          </w:p>
        </w:tc>
      </w:tr>
      <w:tr w:rsidR="00265B22" w14:paraId="157F3C90"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0C67309D" w14:textId="77777777" w:rsidR="00265B22" w:rsidRDefault="00265B22">
            <w:pPr>
              <w:pStyle w:val="Predeterminado"/>
              <w:ind w:right="618"/>
              <w:jc w:val="both"/>
              <w:rPr>
                <w:rFonts w:ascii="Arial" w:hAnsi="Arial" w:cs="Arial"/>
                <w:b/>
                <w:sz w:val="22"/>
                <w:szCs w:val="22"/>
              </w:rPr>
            </w:pPr>
            <w:r>
              <w:rPr>
                <w:rFonts w:ascii="Arial" w:hAnsi="Arial" w:cs="Arial"/>
                <w:b/>
                <w:sz w:val="22"/>
                <w:szCs w:val="22"/>
                <w:lang w:val="en-GB"/>
              </w:rPr>
              <w:t>J – K – L</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6DC0B8D2" w14:textId="77777777" w:rsidR="00265B22" w:rsidRDefault="00265B22">
            <w:pPr>
              <w:pStyle w:val="Predeterminado"/>
              <w:ind w:right="618"/>
              <w:jc w:val="both"/>
            </w:pPr>
            <w:r>
              <w:rPr>
                <w:rFonts w:ascii="Arial" w:hAnsi="Arial" w:cs="Arial"/>
                <w:b/>
                <w:sz w:val="22"/>
                <w:szCs w:val="22"/>
              </w:rPr>
              <w:t>4</w:t>
            </w:r>
          </w:p>
        </w:tc>
      </w:tr>
      <w:tr w:rsidR="00265B22" w14:paraId="79615203"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4D4325EC"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M – N – Ñ</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24129EC3" w14:textId="77777777" w:rsidR="00265B22" w:rsidRDefault="00265B22">
            <w:pPr>
              <w:pStyle w:val="Predeterminado"/>
              <w:ind w:right="618"/>
              <w:jc w:val="both"/>
            </w:pPr>
            <w:r>
              <w:rPr>
                <w:rFonts w:ascii="Arial" w:hAnsi="Arial" w:cs="Arial"/>
                <w:b/>
                <w:sz w:val="22"/>
                <w:szCs w:val="22"/>
              </w:rPr>
              <w:t>5</w:t>
            </w:r>
          </w:p>
        </w:tc>
      </w:tr>
      <w:tr w:rsidR="00265B22" w14:paraId="54FA9E1D"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25943F9E"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rPr>
              <w:t>O – P – Q</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4359540F" w14:textId="77777777" w:rsidR="00265B22" w:rsidRDefault="00265B22">
            <w:pPr>
              <w:pStyle w:val="Predeterminado"/>
              <w:ind w:right="618"/>
              <w:jc w:val="both"/>
            </w:pPr>
            <w:r>
              <w:rPr>
                <w:rFonts w:ascii="Arial" w:hAnsi="Arial" w:cs="Arial"/>
                <w:b/>
                <w:sz w:val="22"/>
                <w:szCs w:val="22"/>
                <w:lang w:val="en-GB"/>
              </w:rPr>
              <w:t>6</w:t>
            </w:r>
          </w:p>
        </w:tc>
      </w:tr>
      <w:tr w:rsidR="00265B22" w14:paraId="0A399048"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2D909022" w14:textId="77777777" w:rsidR="00265B22" w:rsidRDefault="00265B22">
            <w:pPr>
              <w:pStyle w:val="Predeterminado"/>
              <w:ind w:right="618"/>
              <w:jc w:val="both"/>
              <w:rPr>
                <w:rFonts w:ascii="Arial" w:hAnsi="Arial" w:cs="Arial"/>
                <w:b/>
                <w:sz w:val="22"/>
                <w:szCs w:val="22"/>
              </w:rPr>
            </w:pPr>
            <w:r>
              <w:rPr>
                <w:rFonts w:ascii="Arial" w:hAnsi="Arial" w:cs="Arial"/>
                <w:b/>
                <w:sz w:val="22"/>
                <w:szCs w:val="22"/>
                <w:lang w:val="en-GB"/>
              </w:rPr>
              <w:t>R – S- T</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1DF63AC6" w14:textId="77777777" w:rsidR="00265B22" w:rsidRDefault="00265B22">
            <w:pPr>
              <w:pStyle w:val="Predeterminado"/>
              <w:ind w:right="618"/>
              <w:jc w:val="both"/>
            </w:pPr>
            <w:r>
              <w:rPr>
                <w:rFonts w:ascii="Arial" w:hAnsi="Arial" w:cs="Arial"/>
                <w:b/>
                <w:sz w:val="22"/>
                <w:szCs w:val="22"/>
              </w:rPr>
              <w:t>7</w:t>
            </w:r>
          </w:p>
        </w:tc>
      </w:tr>
      <w:tr w:rsidR="00265B22" w14:paraId="116EC62D"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5D60BF2B"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U – V- W</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6392CA7B" w14:textId="77777777" w:rsidR="00265B22" w:rsidRDefault="00265B22">
            <w:pPr>
              <w:pStyle w:val="Predeterminado"/>
              <w:ind w:right="618"/>
              <w:jc w:val="both"/>
            </w:pPr>
            <w:r>
              <w:rPr>
                <w:rFonts w:ascii="Arial" w:hAnsi="Arial" w:cs="Arial"/>
                <w:b/>
                <w:sz w:val="22"/>
                <w:szCs w:val="22"/>
              </w:rPr>
              <w:t>8</w:t>
            </w:r>
          </w:p>
        </w:tc>
      </w:tr>
      <w:tr w:rsidR="00265B22" w14:paraId="3800DB0A" w14:textId="77777777" w:rsidTr="0039344A">
        <w:trPr>
          <w:jc w:val="center"/>
        </w:trPr>
        <w:tc>
          <w:tcPr>
            <w:tcW w:w="2082" w:type="dxa"/>
            <w:tcBorders>
              <w:top w:val="single" w:sz="4" w:space="0" w:color="00000A"/>
              <w:left w:val="single" w:sz="4" w:space="0" w:color="00000A"/>
              <w:bottom w:val="single" w:sz="4" w:space="0" w:color="00000A"/>
            </w:tcBorders>
            <w:shd w:val="clear" w:color="auto" w:fill="FFFFFF"/>
          </w:tcPr>
          <w:p w14:paraId="61B558A1"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X – Y – Z</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515FFBE" w14:textId="77777777" w:rsidR="00265B22" w:rsidRDefault="00265B22">
            <w:pPr>
              <w:pStyle w:val="Predeterminado"/>
              <w:ind w:right="618"/>
              <w:jc w:val="both"/>
            </w:pPr>
            <w:r>
              <w:rPr>
                <w:rFonts w:ascii="Arial" w:hAnsi="Arial" w:cs="Arial"/>
                <w:b/>
                <w:sz w:val="22"/>
                <w:szCs w:val="22"/>
              </w:rPr>
              <w:t>9</w:t>
            </w:r>
          </w:p>
        </w:tc>
      </w:tr>
    </w:tbl>
    <w:p w14:paraId="13DFDF42" w14:textId="77777777" w:rsidR="00265B22" w:rsidRDefault="00265B22">
      <w:pPr>
        <w:ind w:right="49"/>
        <w:jc w:val="both"/>
        <w:rPr>
          <w:rFonts w:ascii="Arial" w:hAnsi="Arial" w:cs="Arial"/>
          <w:color w:val="3333FF"/>
        </w:rPr>
      </w:pPr>
    </w:p>
    <w:p w14:paraId="0E84AB8A" w14:textId="77777777" w:rsidR="00265B22" w:rsidRPr="004E21FA" w:rsidRDefault="00265B22">
      <w:pPr>
        <w:ind w:right="49"/>
        <w:jc w:val="both"/>
        <w:rPr>
          <w:rFonts w:ascii="Arial" w:hAnsi="Arial" w:cs="Arial"/>
          <w:sz w:val="22"/>
        </w:rPr>
      </w:pPr>
      <w:r w:rsidRPr="004E21FA">
        <w:rPr>
          <w:rFonts w:ascii="Arial" w:hAnsi="Arial" w:cs="Arial"/>
          <w:b/>
          <w:sz w:val="22"/>
        </w:rPr>
        <w:t xml:space="preserve">Nota: </w:t>
      </w:r>
      <w:r w:rsidRPr="004E21FA">
        <w:rPr>
          <w:rFonts w:ascii="Arial" w:hAnsi="Arial" w:cs="Arial"/>
          <w:sz w:val="22"/>
        </w:rPr>
        <w:t xml:space="preserve">Para la Biblioteca de Primera Infancia, los géneros literarios se clasifican con la inicial en letra mayúscula, seguido de las tres primeras letras del apellido del autor y el número del ejemplar: </w:t>
      </w:r>
    </w:p>
    <w:p w14:paraId="12B58854" w14:textId="77777777" w:rsidR="00265B22" w:rsidRDefault="00265B22">
      <w:pPr>
        <w:ind w:right="4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693"/>
      </w:tblGrid>
      <w:tr w:rsidR="00265B22" w:rsidRPr="005D6707" w14:paraId="247AE389" w14:textId="77777777" w:rsidTr="004E21FA">
        <w:trPr>
          <w:jc w:val="center"/>
        </w:trPr>
        <w:tc>
          <w:tcPr>
            <w:tcW w:w="1525" w:type="dxa"/>
            <w:shd w:val="clear" w:color="auto" w:fill="auto"/>
          </w:tcPr>
          <w:p w14:paraId="593BC506" w14:textId="77777777" w:rsidR="00265B22" w:rsidRPr="005D6707" w:rsidRDefault="00265B22" w:rsidP="005D6707">
            <w:pPr>
              <w:ind w:right="49"/>
              <w:jc w:val="both"/>
              <w:rPr>
                <w:rFonts w:ascii="Arial" w:hAnsi="Arial" w:cs="Arial"/>
              </w:rPr>
            </w:pPr>
            <w:r w:rsidRPr="005D6707">
              <w:rPr>
                <w:rFonts w:ascii="Arial" w:hAnsi="Arial" w:cs="Arial"/>
              </w:rPr>
              <w:t>A</w:t>
            </w:r>
          </w:p>
        </w:tc>
        <w:tc>
          <w:tcPr>
            <w:tcW w:w="2693" w:type="dxa"/>
            <w:shd w:val="clear" w:color="auto" w:fill="auto"/>
          </w:tcPr>
          <w:p w14:paraId="65024E18" w14:textId="77777777" w:rsidR="00265B22" w:rsidRPr="005D6707" w:rsidRDefault="00265B22" w:rsidP="005D6707">
            <w:pPr>
              <w:ind w:right="49"/>
              <w:jc w:val="both"/>
              <w:rPr>
                <w:rFonts w:ascii="Arial" w:hAnsi="Arial" w:cs="Arial"/>
              </w:rPr>
            </w:pPr>
            <w:r w:rsidRPr="005D6707">
              <w:rPr>
                <w:rFonts w:ascii="Arial" w:hAnsi="Arial" w:cs="Arial"/>
              </w:rPr>
              <w:t>Álbum</w:t>
            </w:r>
          </w:p>
        </w:tc>
      </w:tr>
      <w:tr w:rsidR="00265B22" w:rsidRPr="005D6707" w14:paraId="1E70A764" w14:textId="77777777" w:rsidTr="004E21FA">
        <w:trPr>
          <w:jc w:val="center"/>
        </w:trPr>
        <w:tc>
          <w:tcPr>
            <w:tcW w:w="1525" w:type="dxa"/>
            <w:shd w:val="clear" w:color="auto" w:fill="auto"/>
          </w:tcPr>
          <w:p w14:paraId="1977B911" w14:textId="77777777" w:rsidR="00265B22" w:rsidRPr="005D6707" w:rsidRDefault="00265B22" w:rsidP="005D6707">
            <w:pPr>
              <w:ind w:right="49"/>
              <w:jc w:val="both"/>
              <w:rPr>
                <w:rFonts w:ascii="Arial" w:hAnsi="Arial" w:cs="Arial"/>
              </w:rPr>
            </w:pPr>
            <w:r w:rsidRPr="005D6707">
              <w:rPr>
                <w:rFonts w:ascii="Arial" w:hAnsi="Arial" w:cs="Arial"/>
              </w:rPr>
              <w:t>C</w:t>
            </w:r>
          </w:p>
        </w:tc>
        <w:tc>
          <w:tcPr>
            <w:tcW w:w="2693" w:type="dxa"/>
            <w:shd w:val="clear" w:color="auto" w:fill="auto"/>
          </w:tcPr>
          <w:p w14:paraId="210380CB" w14:textId="77777777" w:rsidR="00265B22" w:rsidRPr="005D6707" w:rsidRDefault="00265B22" w:rsidP="005D6707">
            <w:pPr>
              <w:ind w:right="49"/>
              <w:jc w:val="both"/>
              <w:rPr>
                <w:rFonts w:ascii="Arial" w:hAnsi="Arial" w:cs="Arial"/>
              </w:rPr>
            </w:pPr>
            <w:r w:rsidRPr="005D6707">
              <w:rPr>
                <w:rFonts w:ascii="Arial" w:hAnsi="Arial" w:cs="Arial"/>
              </w:rPr>
              <w:t>Cuento</w:t>
            </w:r>
          </w:p>
        </w:tc>
      </w:tr>
      <w:tr w:rsidR="00265B22" w:rsidRPr="005D6707" w14:paraId="3A3E05D1" w14:textId="77777777" w:rsidTr="004E21FA">
        <w:trPr>
          <w:jc w:val="center"/>
        </w:trPr>
        <w:tc>
          <w:tcPr>
            <w:tcW w:w="1525" w:type="dxa"/>
            <w:shd w:val="clear" w:color="auto" w:fill="auto"/>
          </w:tcPr>
          <w:p w14:paraId="62D27148" w14:textId="77777777" w:rsidR="00265B22" w:rsidRPr="005D6707" w:rsidRDefault="00265B22" w:rsidP="005D6707">
            <w:pPr>
              <w:ind w:right="49"/>
              <w:jc w:val="both"/>
              <w:rPr>
                <w:rFonts w:ascii="Arial" w:hAnsi="Arial" w:cs="Arial"/>
              </w:rPr>
            </w:pPr>
            <w:r w:rsidRPr="005D6707">
              <w:rPr>
                <w:rFonts w:ascii="Arial" w:hAnsi="Arial" w:cs="Arial"/>
              </w:rPr>
              <w:t>H</w:t>
            </w:r>
          </w:p>
        </w:tc>
        <w:tc>
          <w:tcPr>
            <w:tcW w:w="2693" w:type="dxa"/>
            <w:shd w:val="clear" w:color="auto" w:fill="auto"/>
          </w:tcPr>
          <w:p w14:paraId="3E50BBB6" w14:textId="77777777" w:rsidR="00265B22" w:rsidRPr="005D6707" w:rsidRDefault="00265B22" w:rsidP="005D6707">
            <w:pPr>
              <w:ind w:right="49"/>
              <w:jc w:val="both"/>
              <w:rPr>
                <w:rFonts w:ascii="Arial" w:hAnsi="Arial" w:cs="Arial"/>
              </w:rPr>
            </w:pPr>
            <w:r w:rsidRPr="005D6707">
              <w:rPr>
                <w:rFonts w:ascii="Arial" w:hAnsi="Arial" w:cs="Arial"/>
              </w:rPr>
              <w:t>Historieta</w:t>
            </w:r>
          </w:p>
        </w:tc>
      </w:tr>
      <w:tr w:rsidR="00265B22" w:rsidRPr="005D6707" w14:paraId="32A3B5B9" w14:textId="77777777" w:rsidTr="004E21FA">
        <w:trPr>
          <w:jc w:val="center"/>
        </w:trPr>
        <w:tc>
          <w:tcPr>
            <w:tcW w:w="1525" w:type="dxa"/>
            <w:shd w:val="clear" w:color="auto" w:fill="auto"/>
          </w:tcPr>
          <w:p w14:paraId="7871EE73" w14:textId="77777777" w:rsidR="00265B22" w:rsidRPr="005D6707" w:rsidRDefault="00265B22" w:rsidP="005D6707">
            <w:pPr>
              <w:ind w:right="49"/>
              <w:jc w:val="both"/>
              <w:rPr>
                <w:rFonts w:ascii="Arial" w:hAnsi="Arial" w:cs="Arial"/>
              </w:rPr>
            </w:pPr>
            <w:r w:rsidRPr="005D6707">
              <w:rPr>
                <w:rFonts w:ascii="Arial" w:hAnsi="Arial" w:cs="Arial"/>
              </w:rPr>
              <w:t>LM</w:t>
            </w:r>
          </w:p>
        </w:tc>
        <w:tc>
          <w:tcPr>
            <w:tcW w:w="2693" w:type="dxa"/>
            <w:shd w:val="clear" w:color="auto" w:fill="auto"/>
          </w:tcPr>
          <w:p w14:paraId="45D5B594" w14:textId="77777777" w:rsidR="00265B22" w:rsidRPr="005D6707" w:rsidRDefault="00265B22" w:rsidP="005D6707">
            <w:pPr>
              <w:ind w:right="49"/>
              <w:jc w:val="both"/>
              <w:rPr>
                <w:rFonts w:ascii="Arial" w:hAnsi="Arial" w:cs="Arial"/>
              </w:rPr>
            </w:pPr>
            <w:r w:rsidRPr="005D6707">
              <w:rPr>
                <w:rFonts w:ascii="Arial" w:hAnsi="Arial" w:cs="Arial"/>
              </w:rPr>
              <w:t>Leyenda y Mitología</w:t>
            </w:r>
          </w:p>
        </w:tc>
      </w:tr>
      <w:tr w:rsidR="00265B22" w:rsidRPr="005D6707" w14:paraId="24BB4B88" w14:textId="77777777" w:rsidTr="004E21FA">
        <w:trPr>
          <w:jc w:val="center"/>
        </w:trPr>
        <w:tc>
          <w:tcPr>
            <w:tcW w:w="1525" w:type="dxa"/>
            <w:shd w:val="clear" w:color="auto" w:fill="auto"/>
          </w:tcPr>
          <w:p w14:paraId="4D7F5492" w14:textId="77777777" w:rsidR="00265B22" w:rsidRPr="005D6707" w:rsidRDefault="00265B22" w:rsidP="005D6707">
            <w:pPr>
              <w:ind w:right="49"/>
              <w:jc w:val="both"/>
              <w:rPr>
                <w:rFonts w:ascii="Arial" w:hAnsi="Arial" w:cs="Arial"/>
              </w:rPr>
            </w:pPr>
            <w:r w:rsidRPr="005D6707">
              <w:rPr>
                <w:rFonts w:ascii="Arial" w:hAnsi="Arial" w:cs="Arial"/>
              </w:rPr>
              <w:t>N</w:t>
            </w:r>
          </w:p>
        </w:tc>
        <w:tc>
          <w:tcPr>
            <w:tcW w:w="2693" w:type="dxa"/>
            <w:shd w:val="clear" w:color="auto" w:fill="auto"/>
          </w:tcPr>
          <w:p w14:paraId="28DC4121" w14:textId="77777777" w:rsidR="00265B22" w:rsidRPr="005D6707" w:rsidRDefault="00265B22" w:rsidP="005D6707">
            <w:pPr>
              <w:ind w:right="49"/>
              <w:jc w:val="both"/>
              <w:rPr>
                <w:rFonts w:ascii="Arial" w:hAnsi="Arial" w:cs="Arial"/>
              </w:rPr>
            </w:pPr>
            <w:r w:rsidRPr="005D6707">
              <w:rPr>
                <w:rFonts w:ascii="Arial" w:hAnsi="Arial" w:cs="Arial"/>
              </w:rPr>
              <w:t>Novela</w:t>
            </w:r>
          </w:p>
        </w:tc>
      </w:tr>
      <w:tr w:rsidR="00265B22" w:rsidRPr="005D6707" w14:paraId="44E96876" w14:textId="77777777" w:rsidTr="004E21FA">
        <w:trPr>
          <w:jc w:val="center"/>
        </w:trPr>
        <w:tc>
          <w:tcPr>
            <w:tcW w:w="1525" w:type="dxa"/>
            <w:shd w:val="clear" w:color="auto" w:fill="auto"/>
          </w:tcPr>
          <w:p w14:paraId="404D7141" w14:textId="77777777" w:rsidR="00265B22" w:rsidRPr="005D6707" w:rsidRDefault="00265B22" w:rsidP="005D6707">
            <w:pPr>
              <w:ind w:right="49"/>
              <w:jc w:val="both"/>
              <w:rPr>
                <w:rFonts w:ascii="Arial" w:hAnsi="Arial" w:cs="Arial"/>
              </w:rPr>
            </w:pPr>
            <w:r w:rsidRPr="005D6707">
              <w:rPr>
                <w:rFonts w:ascii="Arial" w:hAnsi="Arial" w:cs="Arial"/>
              </w:rPr>
              <w:t>P</w:t>
            </w:r>
          </w:p>
        </w:tc>
        <w:tc>
          <w:tcPr>
            <w:tcW w:w="2693" w:type="dxa"/>
            <w:shd w:val="clear" w:color="auto" w:fill="auto"/>
          </w:tcPr>
          <w:p w14:paraId="75FEA413" w14:textId="77777777" w:rsidR="00265B22" w:rsidRPr="005D6707" w:rsidRDefault="00265B22" w:rsidP="005D6707">
            <w:pPr>
              <w:ind w:right="49"/>
              <w:jc w:val="both"/>
              <w:rPr>
                <w:rFonts w:ascii="Arial" w:hAnsi="Arial" w:cs="Arial"/>
              </w:rPr>
            </w:pPr>
            <w:r w:rsidRPr="005D6707">
              <w:rPr>
                <w:rFonts w:ascii="Arial" w:hAnsi="Arial" w:cs="Arial"/>
              </w:rPr>
              <w:t>Poesía</w:t>
            </w:r>
          </w:p>
        </w:tc>
      </w:tr>
      <w:tr w:rsidR="00265B22" w:rsidRPr="005D6707" w14:paraId="5F057272" w14:textId="77777777" w:rsidTr="004E21FA">
        <w:trPr>
          <w:jc w:val="center"/>
        </w:trPr>
        <w:tc>
          <w:tcPr>
            <w:tcW w:w="1525" w:type="dxa"/>
            <w:shd w:val="clear" w:color="auto" w:fill="auto"/>
          </w:tcPr>
          <w:p w14:paraId="49593E93" w14:textId="77777777" w:rsidR="00265B22" w:rsidRPr="005D6707" w:rsidRDefault="00265B22" w:rsidP="005D6707">
            <w:pPr>
              <w:ind w:right="49"/>
              <w:jc w:val="both"/>
              <w:rPr>
                <w:rFonts w:ascii="Arial" w:hAnsi="Arial" w:cs="Arial"/>
              </w:rPr>
            </w:pPr>
            <w:r w:rsidRPr="005D6707">
              <w:rPr>
                <w:rFonts w:ascii="Arial" w:hAnsi="Arial" w:cs="Arial"/>
              </w:rPr>
              <w:t xml:space="preserve">T </w:t>
            </w:r>
          </w:p>
        </w:tc>
        <w:tc>
          <w:tcPr>
            <w:tcW w:w="2693" w:type="dxa"/>
            <w:shd w:val="clear" w:color="auto" w:fill="auto"/>
          </w:tcPr>
          <w:p w14:paraId="7FC260B8" w14:textId="77777777" w:rsidR="00265B22" w:rsidRPr="005D6707" w:rsidRDefault="00265B22" w:rsidP="005D6707">
            <w:pPr>
              <w:ind w:right="49"/>
              <w:jc w:val="both"/>
              <w:rPr>
                <w:rFonts w:ascii="Arial" w:hAnsi="Arial" w:cs="Arial"/>
              </w:rPr>
            </w:pPr>
            <w:r w:rsidRPr="005D6707">
              <w:rPr>
                <w:rFonts w:ascii="Arial" w:hAnsi="Arial" w:cs="Arial"/>
              </w:rPr>
              <w:t>Teatro</w:t>
            </w:r>
          </w:p>
        </w:tc>
      </w:tr>
    </w:tbl>
    <w:p w14:paraId="6F046623" w14:textId="77777777" w:rsidR="00265B22" w:rsidRDefault="00265B22">
      <w:pPr>
        <w:ind w:right="49"/>
        <w:jc w:val="both"/>
        <w:rPr>
          <w:rFonts w:ascii="Arial" w:hAnsi="Arial" w:cs="Arial"/>
        </w:rPr>
      </w:pPr>
      <w:r>
        <w:rPr>
          <w:rFonts w:ascii="Arial" w:hAnsi="Arial" w:cs="Arial"/>
        </w:rPr>
        <w:t xml:space="preserve"> </w:t>
      </w:r>
    </w:p>
    <w:p w14:paraId="16CF4E0B" w14:textId="77777777" w:rsidR="00265B22" w:rsidRPr="004E34F1" w:rsidRDefault="00265B22">
      <w:pPr>
        <w:ind w:right="49"/>
        <w:jc w:val="both"/>
        <w:rPr>
          <w:rFonts w:ascii="Arial" w:hAnsi="Arial" w:cs="Arial"/>
          <w:b/>
          <w:bCs/>
        </w:rPr>
      </w:pPr>
      <w:r w:rsidRPr="004E34F1">
        <w:rPr>
          <w:rFonts w:ascii="Arial" w:hAnsi="Arial" w:cs="Arial"/>
          <w:b/>
          <w:bCs/>
        </w:rPr>
        <w:t xml:space="preserve">084 </w:t>
      </w:r>
      <w:proofErr w:type="gramStart"/>
      <w:r w:rsidRPr="004E34F1">
        <w:rPr>
          <w:rFonts w:ascii="Arial" w:hAnsi="Arial" w:cs="Arial"/>
          <w:b/>
          <w:bCs/>
        </w:rPr>
        <w:t>Otro</w:t>
      </w:r>
      <w:proofErr w:type="gramEnd"/>
      <w:r w:rsidRPr="004E34F1">
        <w:rPr>
          <w:rFonts w:ascii="Arial" w:hAnsi="Arial" w:cs="Arial"/>
          <w:b/>
          <w:bCs/>
        </w:rPr>
        <w:t xml:space="preserve"> número de clasificación</w:t>
      </w:r>
    </w:p>
    <w:p w14:paraId="29F1C341" w14:textId="77777777" w:rsidR="00265B22" w:rsidRPr="004E34F1" w:rsidRDefault="00265B22">
      <w:pPr>
        <w:ind w:right="49"/>
        <w:jc w:val="both"/>
        <w:rPr>
          <w:rFonts w:ascii="Arial" w:hAnsi="Arial" w:cs="Arial"/>
          <w:b/>
          <w:bCs/>
        </w:rPr>
      </w:pPr>
    </w:p>
    <w:p w14:paraId="3ADC647D" w14:textId="77777777" w:rsidR="00265B22" w:rsidRPr="004E34F1" w:rsidRDefault="00265B22" w:rsidP="004E34F1">
      <w:pPr>
        <w:ind w:right="49"/>
        <w:jc w:val="both"/>
        <w:rPr>
          <w:rFonts w:ascii="Arial" w:hAnsi="Arial" w:cs="Arial"/>
          <w:b/>
        </w:rPr>
      </w:pPr>
      <w:r w:rsidRPr="004E34F1">
        <w:rPr>
          <w:rFonts w:ascii="Arial" w:hAnsi="Arial" w:cs="Arial"/>
        </w:rPr>
        <w:t>Se ingresa el número de clasificación tomado de un esquema diferente al Sistema de Clasificación Decimal Dewey. En la BECMA se ingresa el número de clasificación en este campo para el caso de material procesado bajo el sistema de clasificación de la FIAF (Federación Internacional de Archivos Fílmicos).</w:t>
      </w:r>
    </w:p>
    <w:p w14:paraId="3407DB04" w14:textId="77777777" w:rsidR="00265B22" w:rsidRDefault="00265B22">
      <w:pPr>
        <w:ind w:left="1134" w:right="49" w:hanging="1134"/>
        <w:jc w:val="both"/>
        <w:rPr>
          <w:rFonts w:ascii="Arial" w:hAnsi="Arial" w:cs="Arial"/>
          <w:b/>
          <w:color w:val="000000"/>
        </w:rPr>
      </w:pPr>
    </w:p>
    <w:p w14:paraId="2C69E67F" w14:textId="77777777" w:rsidR="00265B22" w:rsidRDefault="00265B22">
      <w:pPr>
        <w:ind w:left="1134" w:right="49" w:hanging="1134"/>
        <w:jc w:val="both"/>
        <w:rPr>
          <w:rFonts w:ascii="Arial" w:hAnsi="Arial" w:cs="Arial"/>
          <w:b/>
          <w:color w:val="000000"/>
        </w:rPr>
      </w:pPr>
    </w:p>
    <w:p w14:paraId="75BC58E5" w14:textId="77777777" w:rsidR="00265B22" w:rsidRDefault="00265B22">
      <w:pPr>
        <w:ind w:left="1134" w:right="49" w:hanging="1134"/>
        <w:jc w:val="both"/>
        <w:rPr>
          <w:rFonts w:ascii="Arial" w:hAnsi="Arial" w:cs="Arial"/>
          <w:b/>
          <w:color w:val="000000"/>
        </w:rPr>
      </w:pPr>
    </w:p>
    <w:p w14:paraId="55AB4353"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1" w:name="_Toc471919423"/>
      <w:r w:rsidRPr="0039344A">
        <w:rPr>
          <w:rFonts w:ascii="Arial" w:hAnsi="Arial" w:cs="Arial"/>
          <w:sz w:val="24"/>
        </w:rPr>
        <w:t>5.1.1.3   Análisis y asignación de los descriptores temáticos al material (indización)</w:t>
      </w:r>
      <w:bookmarkEnd w:id="11"/>
    </w:p>
    <w:p w14:paraId="2642A3FE" w14:textId="77777777" w:rsidR="00265B22" w:rsidRDefault="00265B22">
      <w:pPr>
        <w:ind w:left="1134" w:right="49" w:hanging="1134"/>
        <w:jc w:val="both"/>
        <w:rPr>
          <w:rFonts w:ascii="Arial" w:hAnsi="Arial" w:cs="Arial"/>
          <w:b/>
          <w:color w:val="000000"/>
        </w:rPr>
      </w:pPr>
    </w:p>
    <w:p w14:paraId="6599FCC5" w14:textId="77777777" w:rsidR="00265B22" w:rsidRDefault="00265B22">
      <w:pPr>
        <w:ind w:right="57"/>
        <w:jc w:val="both"/>
        <w:rPr>
          <w:rFonts w:ascii="Arial" w:hAnsi="Arial" w:cs="Arial"/>
          <w:b/>
          <w:color w:val="000000"/>
        </w:rPr>
      </w:pPr>
      <w:r>
        <w:rPr>
          <w:rFonts w:ascii="Arial" w:hAnsi="Arial" w:cs="Arial"/>
          <w:color w:val="000000"/>
        </w:rPr>
        <w:t xml:space="preserve">Se analiza el contenido del documento y se asignan las palabras clave o términos normalizados (tomados de la Lista de Encabezamientos de Materia para Bibliotecas) que permitan la búsqueda y recuperación </w:t>
      </w:r>
      <w:proofErr w:type="gramStart"/>
      <w:r>
        <w:rPr>
          <w:rFonts w:ascii="Arial" w:hAnsi="Arial" w:cs="Arial"/>
          <w:color w:val="000000"/>
        </w:rPr>
        <w:t>del mismo</w:t>
      </w:r>
      <w:proofErr w:type="gramEnd"/>
      <w:r>
        <w:rPr>
          <w:rFonts w:ascii="Arial" w:hAnsi="Arial" w:cs="Arial"/>
          <w:color w:val="000000"/>
        </w:rPr>
        <w:t>.</w:t>
      </w:r>
    </w:p>
    <w:p w14:paraId="5F8305EE" w14:textId="77777777" w:rsidR="00265B22" w:rsidRDefault="00265B22">
      <w:pPr>
        <w:ind w:left="1134" w:right="49" w:hanging="1134"/>
        <w:jc w:val="both"/>
        <w:rPr>
          <w:rFonts w:ascii="Arial" w:hAnsi="Arial" w:cs="Arial"/>
          <w:b/>
          <w:color w:val="000000"/>
        </w:rPr>
      </w:pPr>
    </w:p>
    <w:p w14:paraId="408758AC"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600 </w:t>
      </w:r>
      <w:proofErr w:type="gramStart"/>
      <w:r>
        <w:rPr>
          <w:rFonts w:ascii="Arial" w:hAnsi="Arial" w:cs="Arial"/>
          <w:b/>
          <w:bCs/>
          <w:color w:val="000000"/>
        </w:rPr>
        <w:t>Asiento</w:t>
      </w:r>
      <w:proofErr w:type="gramEnd"/>
      <w:r>
        <w:rPr>
          <w:rFonts w:ascii="Arial" w:hAnsi="Arial" w:cs="Arial"/>
          <w:b/>
          <w:bCs/>
          <w:color w:val="000000"/>
        </w:rPr>
        <w:t xml:space="preserve"> secundario materia nombre personal</w:t>
      </w:r>
    </w:p>
    <w:p w14:paraId="236196D4" w14:textId="77777777" w:rsidR="00265B22" w:rsidRDefault="00265B22">
      <w:pPr>
        <w:ind w:left="1134" w:right="49" w:hanging="1134"/>
        <w:jc w:val="both"/>
        <w:rPr>
          <w:rFonts w:ascii="Arial" w:hAnsi="Arial" w:cs="Arial"/>
          <w:color w:val="000000"/>
        </w:rPr>
      </w:pPr>
    </w:p>
    <w:p w14:paraId="71E3FC68"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personal</w:t>
      </w:r>
      <w:r>
        <w:rPr>
          <w:rFonts w:ascii="Arial" w:hAnsi="Arial" w:cs="Arial"/>
          <w:color w:val="000000"/>
        </w:rPr>
        <w:t>.</w:t>
      </w:r>
    </w:p>
    <w:p w14:paraId="5257273A" w14:textId="77777777" w:rsidR="00265B22" w:rsidRDefault="00265B22">
      <w:pPr>
        <w:ind w:left="1134" w:right="49" w:hanging="1134"/>
        <w:jc w:val="both"/>
        <w:rPr>
          <w:rFonts w:ascii="Arial" w:hAnsi="Arial" w:cs="Arial"/>
          <w:color w:val="000000"/>
        </w:rPr>
      </w:pPr>
    </w:p>
    <w:p w14:paraId="7488C93D"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610 </w:t>
      </w:r>
      <w:proofErr w:type="gramStart"/>
      <w:r>
        <w:rPr>
          <w:rFonts w:ascii="Arial" w:hAnsi="Arial" w:cs="Arial"/>
          <w:b/>
          <w:bCs/>
          <w:color w:val="000000"/>
        </w:rPr>
        <w:t>Asiento</w:t>
      </w:r>
      <w:proofErr w:type="gramEnd"/>
      <w:r>
        <w:rPr>
          <w:rFonts w:ascii="Arial" w:hAnsi="Arial" w:cs="Arial"/>
          <w:b/>
          <w:bCs/>
          <w:color w:val="000000"/>
        </w:rPr>
        <w:t xml:space="preserve"> secundario materia nombre corporativo</w:t>
      </w:r>
    </w:p>
    <w:p w14:paraId="3E9D1BF3" w14:textId="77777777" w:rsidR="00265B22" w:rsidRDefault="00265B22">
      <w:pPr>
        <w:ind w:left="1134" w:right="49" w:hanging="1134"/>
        <w:jc w:val="both"/>
        <w:rPr>
          <w:rFonts w:ascii="Arial" w:hAnsi="Arial" w:cs="Arial"/>
          <w:color w:val="000000"/>
        </w:rPr>
      </w:pPr>
    </w:p>
    <w:p w14:paraId="2C461D9C"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corporativo</w:t>
      </w:r>
      <w:r>
        <w:rPr>
          <w:rFonts w:ascii="Arial" w:hAnsi="Arial" w:cs="Arial"/>
          <w:color w:val="000000"/>
        </w:rPr>
        <w:t>.</w:t>
      </w:r>
    </w:p>
    <w:p w14:paraId="18EAA578" w14:textId="77777777" w:rsidR="00265B22" w:rsidRDefault="00265B22">
      <w:pPr>
        <w:ind w:left="1134" w:right="49" w:hanging="1134"/>
        <w:jc w:val="both"/>
        <w:rPr>
          <w:rFonts w:ascii="Arial" w:hAnsi="Arial" w:cs="Arial"/>
          <w:color w:val="000000"/>
        </w:rPr>
      </w:pPr>
    </w:p>
    <w:p w14:paraId="7CDA9E1E"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611  Asiento</w:t>
      </w:r>
      <w:proofErr w:type="gramEnd"/>
      <w:r>
        <w:rPr>
          <w:rFonts w:ascii="Arial" w:hAnsi="Arial" w:cs="Arial"/>
          <w:b/>
          <w:bCs/>
          <w:color w:val="000000"/>
        </w:rPr>
        <w:t xml:space="preserve"> secundario materia nombre de reunión</w:t>
      </w:r>
    </w:p>
    <w:p w14:paraId="69F0E792" w14:textId="77777777" w:rsidR="00265B22" w:rsidRDefault="00265B22">
      <w:pPr>
        <w:ind w:left="1134" w:right="49" w:hanging="1134"/>
        <w:jc w:val="both"/>
        <w:rPr>
          <w:rFonts w:ascii="Arial" w:hAnsi="Arial" w:cs="Arial"/>
          <w:color w:val="000000"/>
        </w:rPr>
      </w:pPr>
    </w:p>
    <w:p w14:paraId="59F0C3D9"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el nombre de una reunión / congreso</w:t>
      </w:r>
      <w:r>
        <w:rPr>
          <w:rFonts w:ascii="Arial" w:hAnsi="Arial" w:cs="Arial"/>
        </w:rPr>
        <w:t xml:space="preserve">. </w:t>
      </w:r>
    </w:p>
    <w:p w14:paraId="049646AF" w14:textId="77777777" w:rsidR="00265B22" w:rsidRDefault="00265B22">
      <w:pPr>
        <w:ind w:left="1134" w:right="49" w:hanging="1134"/>
        <w:jc w:val="both"/>
        <w:rPr>
          <w:rFonts w:ascii="Arial" w:hAnsi="Arial" w:cs="Arial"/>
          <w:color w:val="000000"/>
        </w:rPr>
      </w:pPr>
    </w:p>
    <w:p w14:paraId="14225BCD" w14:textId="77777777" w:rsidR="00265B22" w:rsidRDefault="00265B22">
      <w:pPr>
        <w:ind w:left="1134" w:right="49" w:hanging="1134"/>
        <w:jc w:val="both"/>
        <w:rPr>
          <w:rFonts w:ascii="Arial" w:hAnsi="Arial" w:cs="Arial"/>
          <w:color w:val="000000"/>
          <w:sz w:val="22"/>
          <w:szCs w:val="22"/>
        </w:rPr>
      </w:pPr>
      <w:proofErr w:type="gramStart"/>
      <w:r>
        <w:rPr>
          <w:rFonts w:ascii="Arial" w:hAnsi="Arial" w:cs="Arial"/>
          <w:b/>
          <w:bCs/>
          <w:color w:val="000000"/>
        </w:rPr>
        <w:t>630  Asiento</w:t>
      </w:r>
      <w:proofErr w:type="gramEnd"/>
      <w:r>
        <w:rPr>
          <w:rFonts w:ascii="Arial" w:hAnsi="Arial" w:cs="Arial"/>
          <w:b/>
          <w:bCs/>
          <w:color w:val="000000"/>
        </w:rPr>
        <w:t xml:space="preserve"> secundario materia título uniforme</w:t>
      </w:r>
    </w:p>
    <w:p w14:paraId="0528921B" w14:textId="77777777" w:rsidR="00265B22" w:rsidRDefault="00265B22">
      <w:pPr>
        <w:ind w:left="1134" w:right="49" w:hanging="1134"/>
        <w:jc w:val="both"/>
        <w:rPr>
          <w:rFonts w:ascii="Arial" w:hAnsi="Arial" w:cs="Arial"/>
          <w:color w:val="000000"/>
          <w:sz w:val="22"/>
          <w:szCs w:val="22"/>
        </w:rPr>
      </w:pPr>
    </w:p>
    <w:p w14:paraId="0079C5FE"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título uniforme.</w:t>
      </w:r>
      <w:r>
        <w:rPr>
          <w:rFonts w:ascii="Arial" w:hAnsi="Arial" w:cs="Arial"/>
          <w:color w:val="000000"/>
        </w:rPr>
        <w:t xml:space="preserve"> </w:t>
      </w:r>
    </w:p>
    <w:p w14:paraId="5AAD4CE1" w14:textId="77777777" w:rsidR="00265B22" w:rsidRDefault="00265B22">
      <w:pPr>
        <w:ind w:left="1134" w:right="49" w:hanging="1134"/>
        <w:jc w:val="both"/>
        <w:rPr>
          <w:rFonts w:ascii="Arial" w:hAnsi="Arial" w:cs="Arial"/>
          <w:color w:val="000000"/>
        </w:rPr>
      </w:pPr>
    </w:p>
    <w:p w14:paraId="456B4901" w14:textId="77777777" w:rsidR="00265B22" w:rsidRDefault="00265B22">
      <w:pPr>
        <w:ind w:left="1134" w:right="49" w:hanging="1134"/>
        <w:jc w:val="both"/>
      </w:pPr>
      <w:r>
        <w:rPr>
          <w:rFonts w:ascii="Arial" w:hAnsi="Arial" w:cs="Arial"/>
          <w:b/>
          <w:bCs/>
          <w:color w:val="000000"/>
        </w:rPr>
        <w:lastRenderedPageBreak/>
        <w:t xml:space="preserve">650 </w:t>
      </w:r>
      <w:proofErr w:type="gramStart"/>
      <w:r>
        <w:rPr>
          <w:rFonts w:ascii="Arial" w:hAnsi="Arial" w:cs="Arial"/>
          <w:b/>
          <w:bCs/>
          <w:color w:val="000000"/>
        </w:rPr>
        <w:t>Asiento</w:t>
      </w:r>
      <w:proofErr w:type="gramEnd"/>
      <w:r>
        <w:rPr>
          <w:rFonts w:ascii="Arial" w:hAnsi="Arial" w:cs="Arial"/>
          <w:b/>
          <w:bCs/>
          <w:color w:val="000000"/>
        </w:rPr>
        <w:t xml:space="preserve"> secundario materia término de materia</w:t>
      </w:r>
    </w:p>
    <w:p w14:paraId="3FDC7492" w14:textId="77777777" w:rsidR="00265B22" w:rsidRDefault="00265B22">
      <w:pPr>
        <w:ind w:left="1134" w:right="49" w:hanging="1134"/>
        <w:jc w:val="both"/>
      </w:pPr>
    </w:p>
    <w:p w14:paraId="0770CA47"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 xml:space="preserve">Se utiliza este campo cuando el encabezamiento de materia </w:t>
      </w:r>
      <w:r>
        <w:rPr>
          <w:rStyle w:val="Fuentedeprrafopredeter1"/>
          <w:rFonts w:ascii="Arial" w:hAnsi="Arial" w:cs="Arial"/>
        </w:rPr>
        <w:t xml:space="preserve">es un término temático. </w:t>
      </w:r>
    </w:p>
    <w:p w14:paraId="0D0CB2FA" w14:textId="77777777" w:rsidR="00265B22" w:rsidRDefault="00265B22">
      <w:pPr>
        <w:ind w:left="1134" w:right="49" w:hanging="1134"/>
        <w:jc w:val="both"/>
        <w:rPr>
          <w:rFonts w:ascii="Arial" w:hAnsi="Arial" w:cs="Arial"/>
          <w:color w:val="000000"/>
        </w:rPr>
      </w:pPr>
    </w:p>
    <w:p w14:paraId="3B3AE89A"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651  Asiento</w:t>
      </w:r>
      <w:proofErr w:type="gramEnd"/>
      <w:r>
        <w:rPr>
          <w:rFonts w:ascii="Arial" w:hAnsi="Arial" w:cs="Arial"/>
          <w:b/>
          <w:bCs/>
          <w:color w:val="000000"/>
        </w:rPr>
        <w:t xml:space="preserve"> secundario materia término geográfico</w:t>
      </w:r>
    </w:p>
    <w:p w14:paraId="5DFA363B" w14:textId="77777777" w:rsidR="00265B22" w:rsidRDefault="00265B22">
      <w:pPr>
        <w:ind w:left="1134" w:right="49" w:hanging="1134"/>
        <w:jc w:val="both"/>
        <w:rPr>
          <w:rFonts w:ascii="Arial" w:hAnsi="Arial" w:cs="Arial"/>
          <w:color w:val="000000"/>
        </w:rPr>
      </w:pPr>
    </w:p>
    <w:p w14:paraId="62FF70EA"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geográfico</w:t>
      </w:r>
      <w:r>
        <w:rPr>
          <w:rFonts w:ascii="Arial" w:hAnsi="Arial" w:cs="Arial"/>
          <w:color w:val="000000"/>
        </w:rPr>
        <w:t xml:space="preserve">. </w:t>
      </w:r>
    </w:p>
    <w:p w14:paraId="7C9BA808" w14:textId="77777777" w:rsidR="00265B22" w:rsidRDefault="00265B22">
      <w:pPr>
        <w:ind w:left="1134" w:right="49" w:hanging="1134"/>
        <w:jc w:val="both"/>
        <w:rPr>
          <w:rFonts w:ascii="Arial" w:hAnsi="Arial" w:cs="Arial"/>
          <w:color w:val="000000"/>
        </w:rPr>
      </w:pPr>
    </w:p>
    <w:p w14:paraId="7A8A31BD" w14:textId="77777777" w:rsidR="00265B22" w:rsidRDefault="00265B22">
      <w:pPr>
        <w:ind w:left="1134" w:right="49" w:hanging="1134"/>
        <w:jc w:val="both"/>
        <w:rPr>
          <w:rFonts w:ascii="Arial" w:hAnsi="Arial" w:cs="Arial"/>
          <w:color w:val="000000"/>
          <w:sz w:val="22"/>
          <w:szCs w:val="22"/>
        </w:rPr>
      </w:pPr>
      <w:r>
        <w:rPr>
          <w:rFonts w:ascii="Arial" w:hAnsi="Arial" w:cs="Arial"/>
          <w:b/>
          <w:bCs/>
          <w:color w:val="000000"/>
        </w:rPr>
        <w:t xml:space="preserve">653 </w:t>
      </w:r>
      <w:proofErr w:type="gramStart"/>
      <w:r>
        <w:rPr>
          <w:rStyle w:val="Fuentedeprrafopredeter1"/>
          <w:rFonts w:ascii="Arial" w:hAnsi="Arial" w:cs="Arial"/>
          <w:b/>
          <w:bCs/>
          <w:color w:val="000000"/>
        </w:rPr>
        <w:t>Término</w:t>
      </w:r>
      <w:proofErr w:type="gramEnd"/>
      <w:r>
        <w:rPr>
          <w:rStyle w:val="Fuentedeprrafopredeter1"/>
          <w:rFonts w:ascii="Arial" w:hAnsi="Arial" w:cs="Arial"/>
          <w:b/>
          <w:bCs/>
          <w:color w:val="000000"/>
        </w:rPr>
        <w:t xml:space="preserve"> de indización no controlado</w:t>
      </w:r>
    </w:p>
    <w:p w14:paraId="22A32329" w14:textId="77777777" w:rsidR="00265B22" w:rsidRDefault="00265B22">
      <w:pPr>
        <w:ind w:left="1134" w:right="49" w:hanging="1134"/>
        <w:jc w:val="both"/>
        <w:rPr>
          <w:rFonts w:ascii="Arial" w:hAnsi="Arial" w:cs="Arial"/>
          <w:color w:val="000000"/>
          <w:sz w:val="22"/>
          <w:szCs w:val="22"/>
        </w:rPr>
      </w:pPr>
    </w:p>
    <w:p w14:paraId="6788AD57" w14:textId="77777777" w:rsidR="00265B22" w:rsidRDefault="00265B22">
      <w:pPr>
        <w:ind w:right="57"/>
        <w:jc w:val="both"/>
        <w:rPr>
          <w:rFonts w:ascii="Arial" w:hAnsi="Arial" w:cs="Arial"/>
          <w:b/>
          <w:color w:val="000000"/>
        </w:rPr>
      </w:pPr>
      <w:r>
        <w:rPr>
          <w:rStyle w:val="Fuentedeprrafopredeter1"/>
          <w:rFonts w:ascii="Arial" w:hAnsi="Arial" w:cs="Arial"/>
          <w:color w:val="000000"/>
        </w:rPr>
        <w:t>Se utiliza este campo cuando la materia es un término de indización que no se ha determinado según las normas establecidas para la construcción de encabezamientos de materia y tesauros.</w:t>
      </w:r>
    </w:p>
    <w:p w14:paraId="016ECD75" w14:textId="77777777" w:rsidR="00265B22"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2" w:name="_Toc471919424"/>
      <w:r w:rsidRPr="0039344A">
        <w:rPr>
          <w:rFonts w:ascii="Arial" w:hAnsi="Arial" w:cs="Arial"/>
          <w:sz w:val="24"/>
        </w:rPr>
        <w:t>5.1.2</w:t>
      </w:r>
      <w:r w:rsidRPr="0039344A">
        <w:rPr>
          <w:rFonts w:ascii="Arial" w:hAnsi="Arial" w:cs="Arial"/>
          <w:sz w:val="24"/>
        </w:rPr>
        <w:tab/>
        <w:t>Procesos técnicos publicaciones periódicas</w:t>
      </w:r>
      <w:bookmarkEnd w:id="12"/>
    </w:p>
    <w:p w14:paraId="12CCB5BB" w14:textId="77777777" w:rsidR="00265B22" w:rsidRPr="0039344A" w:rsidRDefault="00265B22" w:rsidP="0039344A"/>
    <w:p w14:paraId="52649190" w14:textId="77777777" w:rsidR="00265B22" w:rsidRDefault="00265B22">
      <w:pPr>
        <w:ind w:right="49"/>
        <w:jc w:val="both"/>
        <w:rPr>
          <w:rFonts w:ascii="Arial" w:hAnsi="Arial" w:cs="Arial"/>
          <w:b/>
          <w:color w:val="000000"/>
        </w:rPr>
      </w:pPr>
      <w:r>
        <w:rPr>
          <w:rFonts w:ascii="Arial" w:hAnsi="Arial" w:cs="Arial"/>
          <w:color w:val="000000"/>
        </w:rPr>
        <w:t>Hace referencia a los procesos de catalogación, clasificación y análisis de los recursos continuos; abarcan revistas, periódicos, boletines informativos, entre otros, con las mismas características de numeración, secuencia y frecuencia.</w:t>
      </w:r>
    </w:p>
    <w:p w14:paraId="7731235A"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3" w:name="_Toc471919425"/>
      <w:r w:rsidRPr="0039344A">
        <w:rPr>
          <w:rFonts w:ascii="Arial" w:hAnsi="Arial" w:cs="Arial"/>
          <w:sz w:val="24"/>
        </w:rPr>
        <w:t>5.1.2.1 Catalogación de una publicación periódica</w:t>
      </w:r>
      <w:bookmarkEnd w:id="13"/>
    </w:p>
    <w:p w14:paraId="33263AB8" w14:textId="77777777" w:rsidR="00265B22" w:rsidRDefault="00265B22">
      <w:pPr>
        <w:ind w:right="49"/>
        <w:jc w:val="both"/>
        <w:rPr>
          <w:rFonts w:ascii="Arial" w:hAnsi="Arial" w:cs="Arial"/>
          <w:b/>
          <w:color w:val="000000"/>
        </w:rPr>
      </w:pPr>
    </w:p>
    <w:p w14:paraId="5CA7649B" w14:textId="77777777" w:rsidR="00265B22" w:rsidRDefault="00265B22">
      <w:pPr>
        <w:ind w:right="49"/>
        <w:jc w:val="both"/>
        <w:rPr>
          <w:rFonts w:ascii="Arial" w:hAnsi="Arial" w:cs="Arial"/>
          <w:color w:val="000000"/>
        </w:rPr>
      </w:pPr>
      <w:r>
        <w:rPr>
          <w:rFonts w:ascii="Arial" w:hAnsi="Arial" w:cs="Arial"/>
          <w:color w:val="000000"/>
        </w:rPr>
        <w:t>Consiste en describir los datos del documento teniendo en cuenta las Reglas de Catalogación Anglo Am4ericanas-RCAA2, capítulo 12: Recursos continuos.</w:t>
      </w:r>
    </w:p>
    <w:p w14:paraId="1CCB7E41" w14:textId="77777777" w:rsidR="00265B22" w:rsidRDefault="00265B22">
      <w:pPr>
        <w:ind w:left="1134" w:right="49" w:hanging="1134"/>
        <w:jc w:val="both"/>
        <w:rPr>
          <w:rFonts w:ascii="Arial" w:hAnsi="Arial" w:cs="Arial"/>
          <w:color w:val="000000"/>
        </w:rPr>
      </w:pPr>
    </w:p>
    <w:p w14:paraId="45B74553"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000 </w:t>
      </w:r>
      <w:proofErr w:type="gramStart"/>
      <w:r>
        <w:rPr>
          <w:rFonts w:ascii="Arial" w:hAnsi="Arial" w:cs="Arial"/>
          <w:b/>
          <w:bCs/>
          <w:color w:val="000000"/>
        </w:rPr>
        <w:t>Cabecera</w:t>
      </w:r>
      <w:proofErr w:type="gramEnd"/>
    </w:p>
    <w:p w14:paraId="22EB6675" w14:textId="77777777" w:rsidR="00265B22" w:rsidRDefault="00265B22">
      <w:pPr>
        <w:ind w:left="1134" w:right="49" w:hanging="1134"/>
        <w:jc w:val="both"/>
        <w:rPr>
          <w:rFonts w:ascii="Arial" w:hAnsi="Arial" w:cs="Arial"/>
          <w:color w:val="000000"/>
        </w:rPr>
      </w:pPr>
    </w:p>
    <w:p w14:paraId="3BC66029" w14:textId="77777777" w:rsidR="00265B22" w:rsidRDefault="00265B22">
      <w:pPr>
        <w:ind w:left="1134" w:right="49" w:hanging="1134"/>
        <w:jc w:val="both"/>
        <w:rPr>
          <w:rFonts w:ascii="Arial" w:hAnsi="Arial" w:cs="Arial"/>
          <w:i/>
          <w:iCs/>
          <w:color w:val="000000"/>
        </w:rPr>
      </w:pPr>
      <w:r>
        <w:lastRenderedPageBreak/>
        <w:pict w14:anchorId="7E2F9645">
          <v:shape id="_x0000_s1035" type="#_x0000_t75" style="position:absolute;left:0;text-align:left;margin-left:0;margin-top:.4pt;width:491.3pt;height:263.65pt;z-index:251667456;mso-wrap-distance-left:0;mso-wrap-distance-right:0;mso-position-horizontal:center" filled="t">
            <v:fill color2="black"/>
            <v:imagedata r:id="rId22" o:title=""/>
            <w10:wrap type="square" side="largest"/>
          </v:shape>
        </w:pict>
      </w:r>
    </w:p>
    <w:p w14:paraId="4463CD93"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1 al 24, se da clic en </w:t>
      </w:r>
      <w:r>
        <w:rPr>
          <w:rFonts w:ascii="Arial" w:hAnsi="Arial" w:cs="Arial"/>
          <w:b/>
          <w:bCs/>
          <w:color w:val="000000"/>
        </w:rPr>
        <w:t>OK</w:t>
      </w:r>
      <w:r>
        <w:rPr>
          <w:rFonts w:ascii="Arial" w:hAnsi="Arial" w:cs="Arial"/>
          <w:color w:val="000000"/>
        </w:rPr>
        <w:t xml:space="preserve"> y la información queda así en el registro</w:t>
      </w:r>
      <w:r>
        <w:rPr>
          <w:rFonts w:ascii="Arial" w:hAnsi="Arial" w:cs="Arial"/>
          <w:i/>
          <w:iCs/>
          <w:color w:val="000000"/>
        </w:rPr>
        <w:t>.</w:t>
      </w:r>
    </w:p>
    <w:p w14:paraId="43D26196" w14:textId="77777777" w:rsidR="00265B22" w:rsidRDefault="00265B22">
      <w:pPr>
        <w:ind w:right="57"/>
        <w:jc w:val="both"/>
        <w:rPr>
          <w:rFonts w:ascii="Arial" w:hAnsi="Arial" w:cs="Arial"/>
          <w:i/>
          <w:iCs/>
          <w:color w:val="000000"/>
        </w:rPr>
      </w:pPr>
    </w:p>
    <w:p w14:paraId="78F68185" w14:textId="77777777" w:rsidR="00265B22" w:rsidRDefault="00265B22">
      <w:pPr>
        <w:ind w:left="1134" w:right="49" w:hanging="1134"/>
        <w:jc w:val="both"/>
        <w:rPr>
          <w:rFonts w:ascii="Arial" w:hAnsi="Arial" w:cs="Arial"/>
          <w:i/>
          <w:iCs/>
          <w:color w:val="000000"/>
        </w:rPr>
      </w:pPr>
      <w:r>
        <w:pict w14:anchorId="02A4D367">
          <v:shape id="_x0000_s1036" type="#_x0000_t75" style="position:absolute;left:0;text-align:left;margin-left:0;margin-top:.4pt;width:495.4pt;height:60.45pt;z-index:251668480;mso-wrap-distance-left:0;mso-wrap-distance-right:0;mso-position-horizontal:center" filled="t">
            <v:fill color2="black"/>
            <v:imagedata r:id="rId23" o:title=""/>
            <w10:wrap type="square" side="largest"/>
          </v:shape>
        </w:pict>
      </w:r>
    </w:p>
    <w:p w14:paraId="23D3B6D7" w14:textId="77777777" w:rsidR="00265B22" w:rsidRDefault="00265B22">
      <w:pPr>
        <w:ind w:left="1134" w:right="49" w:hanging="1134"/>
        <w:jc w:val="both"/>
        <w:rPr>
          <w:rFonts w:ascii="Arial" w:hAnsi="Arial" w:cs="Arial"/>
          <w:i/>
          <w:iCs/>
          <w:color w:val="000000"/>
        </w:rPr>
      </w:pPr>
    </w:p>
    <w:p w14:paraId="0C1A22C3"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005 </w:t>
      </w:r>
      <w:proofErr w:type="gramStart"/>
      <w:r>
        <w:rPr>
          <w:rFonts w:ascii="Arial" w:hAnsi="Arial" w:cs="Arial"/>
          <w:b/>
          <w:bCs/>
          <w:color w:val="000000"/>
        </w:rPr>
        <w:t>Fecha</w:t>
      </w:r>
      <w:proofErr w:type="gramEnd"/>
      <w:r>
        <w:rPr>
          <w:rFonts w:ascii="Arial" w:hAnsi="Arial" w:cs="Arial"/>
          <w:b/>
          <w:bCs/>
          <w:color w:val="000000"/>
        </w:rPr>
        <w:t xml:space="preserve"> y hora de la última transacción: número asignado por default en el sistema.</w:t>
      </w:r>
    </w:p>
    <w:p w14:paraId="61B43F58" w14:textId="77777777" w:rsidR="00265B22" w:rsidRDefault="00265B22">
      <w:pPr>
        <w:ind w:left="1134" w:right="49" w:hanging="1134"/>
        <w:jc w:val="both"/>
        <w:rPr>
          <w:rFonts w:ascii="Arial" w:hAnsi="Arial" w:cs="Arial"/>
          <w:color w:val="000000"/>
        </w:rPr>
      </w:pPr>
    </w:p>
    <w:p w14:paraId="5AEF0F20" w14:textId="77777777" w:rsidR="00265B22" w:rsidRDefault="00265B22">
      <w:pPr>
        <w:tabs>
          <w:tab w:val="left" w:pos="1185"/>
        </w:tabs>
        <w:ind w:right="57"/>
        <w:jc w:val="both"/>
        <w:rPr>
          <w:rFonts w:ascii="Arial" w:hAnsi="Arial" w:cs="Arial"/>
          <w:i/>
          <w:iCs/>
          <w:color w:val="000000"/>
        </w:rPr>
      </w:pPr>
      <w:r>
        <w:rPr>
          <w:rFonts w:ascii="Arial" w:hAnsi="Arial" w:cs="Arial"/>
          <w:color w:val="000000"/>
        </w:rPr>
        <w:t xml:space="preserve">Este dato lo llena automáticamente el sistema en el momento de hacer clic con el </w:t>
      </w:r>
      <w:proofErr w:type="gramStart"/>
      <w:r>
        <w:rPr>
          <w:rFonts w:ascii="Arial" w:hAnsi="Arial" w:cs="Arial"/>
          <w:color w:val="000000"/>
        </w:rPr>
        <w:t>mouse</w:t>
      </w:r>
      <w:proofErr w:type="gramEnd"/>
      <w:r>
        <w:rPr>
          <w:rFonts w:ascii="Arial" w:hAnsi="Arial" w:cs="Arial"/>
          <w:color w:val="000000"/>
        </w:rPr>
        <w:t xml:space="preserve"> en el espacio indicado en el campo.</w:t>
      </w:r>
    </w:p>
    <w:p w14:paraId="202417A4" w14:textId="77777777" w:rsidR="00265B22" w:rsidRDefault="00265B22">
      <w:pPr>
        <w:ind w:left="1134" w:right="49" w:hanging="1134"/>
        <w:jc w:val="both"/>
        <w:rPr>
          <w:rFonts w:ascii="Arial" w:hAnsi="Arial" w:cs="Arial"/>
          <w:i/>
          <w:iCs/>
          <w:color w:val="000000"/>
        </w:rPr>
      </w:pPr>
    </w:p>
    <w:p w14:paraId="23ABC054" w14:textId="77777777" w:rsidR="00265B22" w:rsidRDefault="00265B22">
      <w:pPr>
        <w:ind w:left="1134" w:right="49" w:hanging="1134"/>
        <w:jc w:val="both"/>
        <w:rPr>
          <w:rFonts w:ascii="Arial" w:hAnsi="Arial" w:cs="Arial"/>
          <w:i/>
          <w:iCs/>
          <w:color w:val="000000"/>
        </w:rPr>
      </w:pPr>
    </w:p>
    <w:p w14:paraId="0EFE1083" w14:textId="77777777" w:rsidR="00265B22" w:rsidRDefault="00265B22">
      <w:pPr>
        <w:ind w:left="1134" w:right="49" w:hanging="1134"/>
        <w:jc w:val="both"/>
        <w:rPr>
          <w:rFonts w:ascii="Arial" w:hAnsi="Arial" w:cs="Arial"/>
          <w:color w:val="000000"/>
        </w:rPr>
      </w:pPr>
      <w:r>
        <w:rPr>
          <w:rFonts w:ascii="Arial" w:hAnsi="Arial" w:cs="Arial"/>
          <w:b/>
          <w:bCs/>
          <w:color w:val="000000"/>
        </w:rPr>
        <w:lastRenderedPageBreak/>
        <w:t xml:space="preserve">006 </w:t>
      </w:r>
      <w:proofErr w:type="gramStart"/>
      <w:r>
        <w:rPr>
          <w:rFonts w:ascii="Arial" w:hAnsi="Arial" w:cs="Arial"/>
          <w:b/>
          <w:bCs/>
          <w:color w:val="000000"/>
        </w:rPr>
        <w:t>Elementos</w:t>
      </w:r>
      <w:proofErr w:type="gramEnd"/>
      <w:r>
        <w:rPr>
          <w:rFonts w:ascii="Arial" w:hAnsi="Arial" w:cs="Arial"/>
          <w:b/>
          <w:bCs/>
          <w:color w:val="000000"/>
        </w:rPr>
        <w:t xml:space="preserve"> de longitud fija – características del material adicional – información general</w:t>
      </w:r>
    </w:p>
    <w:p w14:paraId="43CC3BB2" w14:textId="77777777" w:rsidR="00265B22" w:rsidRDefault="00265B22">
      <w:pPr>
        <w:ind w:left="1134" w:right="49" w:hanging="1134"/>
        <w:jc w:val="both"/>
        <w:rPr>
          <w:rFonts w:ascii="Arial" w:hAnsi="Arial" w:cs="Arial"/>
          <w:color w:val="000000"/>
        </w:rPr>
      </w:pPr>
    </w:p>
    <w:p w14:paraId="0D1AE7CB" w14:textId="77777777" w:rsidR="00265B22" w:rsidRDefault="00265B22">
      <w:pPr>
        <w:ind w:left="1134" w:right="49" w:hanging="1134"/>
        <w:jc w:val="both"/>
        <w:rPr>
          <w:rFonts w:ascii="Arial" w:hAnsi="Arial" w:cs="Arial"/>
          <w:color w:val="000000"/>
        </w:rPr>
      </w:pPr>
      <w:r>
        <w:pict w14:anchorId="084EB884">
          <v:shape id="_x0000_s1052" type="#_x0000_t75" style="position:absolute;left:0;text-align:left;margin-left:0;margin-top:.4pt;width:495.4pt;height:326pt;z-index:251684864;mso-wrap-distance-left:0;mso-wrap-distance-right:0;mso-position-horizontal:center" filled="t">
            <v:fill color2="black"/>
            <v:imagedata r:id="rId24" o:title=""/>
            <w10:wrap type="square" side="largest"/>
          </v:shape>
        </w:pict>
      </w:r>
    </w:p>
    <w:p w14:paraId="5C3B1F33"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17, se da clic en </w:t>
      </w:r>
      <w:r>
        <w:rPr>
          <w:rFonts w:ascii="Arial" w:hAnsi="Arial" w:cs="Arial"/>
          <w:b/>
          <w:bCs/>
          <w:color w:val="000000"/>
        </w:rPr>
        <w:t>OK</w:t>
      </w:r>
      <w:r>
        <w:rPr>
          <w:rFonts w:ascii="Arial" w:hAnsi="Arial" w:cs="Arial"/>
          <w:color w:val="000000"/>
        </w:rPr>
        <w:t xml:space="preserve"> y la información queda así en el registro</w:t>
      </w:r>
    </w:p>
    <w:p w14:paraId="6328DA2A" w14:textId="77777777" w:rsidR="00265B22" w:rsidRDefault="00265B22">
      <w:pPr>
        <w:ind w:left="1134" w:right="49" w:hanging="1134"/>
        <w:jc w:val="both"/>
        <w:rPr>
          <w:rFonts w:ascii="Arial" w:hAnsi="Arial" w:cs="Arial"/>
          <w:i/>
          <w:iCs/>
          <w:color w:val="000000"/>
        </w:rPr>
      </w:pPr>
    </w:p>
    <w:p w14:paraId="31467A04" w14:textId="77777777" w:rsidR="00265B22" w:rsidRDefault="00265B22">
      <w:pPr>
        <w:ind w:left="1134" w:right="49" w:hanging="1134"/>
        <w:jc w:val="both"/>
        <w:rPr>
          <w:rFonts w:ascii="Arial" w:hAnsi="Arial" w:cs="Arial"/>
          <w:i/>
          <w:iCs/>
          <w:color w:val="000000"/>
        </w:rPr>
      </w:pPr>
      <w:r>
        <w:pict w14:anchorId="4F0945DE">
          <v:shape id="_x0000_s1053" type="#_x0000_t75" style="position:absolute;left:0;text-align:left;margin-left:0;margin-top:.4pt;width:486pt;height:34.15pt;z-index:251685888;mso-wrap-distance-left:0;mso-wrap-distance-right:0;mso-position-horizontal:center" filled="t">
            <v:fill color2="black"/>
            <v:imagedata r:id="rId25" o:title=""/>
            <w10:wrap type="square" side="largest"/>
          </v:shape>
        </w:pict>
      </w:r>
    </w:p>
    <w:p w14:paraId="77C3AF7C" w14:textId="77777777" w:rsidR="00265B22" w:rsidRDefault="00265B22">
      <w:pPr>
        <w:ind w:right="49"/>
        <w:jc w:val="both"/>
      </w:pPr>
      <w:r>
        <w:rPr>
          <w:rFonts w:ascii="Arial" w:hAnsi="Arial" w:cs="Arial"/>
          <w:b/>
          <w:bCs/>
          <w:color w:val="000000"/>
        </w:rPr>
        <w:t>007 Campos de longitud fija de descripción general</w:t>
      </w:r>
    </w:p>
    <w:p w14:paraId="2930258E" w14:textId="77777777" w:rsidR="00265B22" w:rsidRDefault="00265B22">
      <w:pPr>
        <w:ind w:right="49"/>
        <w:jc w:val="both"/>
        <w:rPr>
          <w:rFonts w:ascii="Arial" w:hAnsi="Arial" w:cs="Arial"/>
          <w:color w:val="000000"/>
        </w:rPr>
      </w:pPr>
      <w:r>
        <w:lastRenderedPageBreak/>
        <w:pict w14:anchorId="31CA4309">
          <v:shape id="_x0000_s1076" type="#_x0000_t75" style="position:absolute;left:0;text-align:left;margin-left:47.8pt;margin-top:9.7pt;width:394.75pt;height:106.25pt;z-index:251709440;mso-wrap-distance-left:0;mso-wrap-distance-right:0" filled="t">
            <v:fill color2="black"/>
            <v:imagedata r:id="rId15" o:title=""/>
            <w10:wrap type="square" side="largest"/>
          </v:shape>
        </w:pict>
      </w:r>
    </w:p>
    <w:p w14:paraId="371D75A7" w14:textId="77777777" w:rsidR="00265B22" w:rsidRDefault="00265B22">
      <w:pPr>
        <w:tabs>
          <w:tab w:val="left" w:pos="-1140"/>
        </w:tabs>
        <w:ind w:right="57"/>
        <w:jc w:val="both"/>
        <w:rPr>
          <w:rFonts w:ascii="Arial" w:hAnsi="Arial" w:cs="Arial"/>
          <w:i/>
          <w:iCs/>
          <w:color w:val="000000"/>
        </w:rPr>
      </w:pPr>
    </w:p>
    <w:p w14:paraId="003762EF" w14:textId="77777777" w:rsidR="00265B22" w:rsidRDefault="00265B22">
      <w:pPr>
        <w:tabs>
          <w:tab w:val="left" w:pos="-1140"/>
        </w:tabs>
        <w:ind w:right="57"/>
        <w:jc w:val="both"/>
        <w:rPr>
          <w:rFonts w:ascii="Arial" w:hAnsi="Arial" w:cs="Arial"/>
          <w:i/>
          <w:iCs/>
          <w:color w:val="000000"/>
        </w:rPr>
      </w:pPr>
    </w:p>
    <w:p w14:paraId="67DB2770" w14:textId="77777777" w:rsidR="00265B22" w:rsidRDefault="00265B22">
      <w:pPr>
        <w:tabs>
          <w:tab w:val="left" w:pos="-1140"/>
        </w:tabs>
        <w:ind w:right="57"/>
        <w:jc w:val="both"/>
        <w:rPr>
          <w:rFonts w:ascii="Arial" w:hAnsi="Arial" w:cs="Arial"/>
          <w:i/>
          <w:iCs/>
          <w:color w:val="000000"/>
        </w:rPr>
      </w:pPr>
    </w:p>
    <w:p w14:paraId="5D84F1DE" w14:textId="77777777" w:rsidR="00265B22" w:rsidRDefault="00265B22">
      <w:pPr>
        <w:tabs>
          <w:tab w:val="left" w:pos="-1140"/>
        </w:tabs>
        <w:ind w:right="57"/>
        <w:jc w:val="both"/>
        <w:rPr>
          <w:rFonts w:ascii="Arial" w:hAnsi="Arial" w:cs="Arial"/>
          <w:i/>
          <w:iCs/>
          <w:color w:val="000000"/>
        </w:rPr>
      </w:pPr>
    </w:p>
    <w:p w14:paraId="503FB561" w14:textId="77777777" w:rsidR="00265B22" w:rsidRDefault="00265B22">
      <w:pPr>
        <w:tabs>
          <w:tab w:val="left" w:pos="-1140"/>
        </w:tabs>
        <w:ind w:right="57"/>
        <w:jc w:val="both"/>
        <w:rPr>
          <w:rFonts w:ascii="Arial" w:hAnsi="Arial" w:cs="Arial"/>
          <w:i/>
          <w:iCs/>
          <w:color w:val="000000"/>
        </w:rPr>
      </w:pPr>
    </w:p>
    <w:p w14:paraId="371E1B03" w14:textId="77777777" w:rsidR="00265B22" w:rsidRDefault="00265B22">
      <w:pPr>
        <w:tabs>
          <w:tab w:val="left" w:pos="-1140"/>
        </w:tabs>
        <w:ind w:right="57"/>
        <w:jc w:val="both"/>
        <w:rPr>
          <w:rFonts w:ascii="Arial" w:hAnsi="Arial" w:cs="Arial"/>
          <w:i/>
          <w:iCs/>
          <w:color w:val="000000"/>
        </w:rPr>
      </w:pPr>
    </w:p>
    <w:p w14:paraId="18FF1497" w14:textId="77777777" w:rsidR="00265B22" w:rsidRDefault="00265B22">
      <w:pPr>
        <w:tabs>
          <w:tab w:val="left" w:pos="-1140"/>
        </w:tabs>
        <w:ind w:right="57"/>
        <w:jc w:val="both"/>
        <w:rPr>
          <w:rFonts w:ascii="Arial" w:hAnsi="Arial" w:cs="Arial"/>
          <w:i/>
          <w:iCs/>
          <w:color w:val="000000"/>
        </w:rPr>
      </w:pPr>
    </w:p>
    <w:p w14:paraId="0CC597CF" w14:textId="77777777" w:rsidR="00265B22" w:rsidRDefault="00265B22">
      <w:pPr>
        <w:tabs>
          <w:tab w:val="left" w:pos="-1140"/>
        </w:tabs>
        <w:ind w:right="57"/>
        <w:jc w:val="both"/>
        <w:rPr>
          <w:rFonts w:ascii="Arial" w:hAnsi="Arial" w:cs="Arial"/>
          <w:i/>
          <w:iCs/>
          <w:color w:val="000000"/>
        </w:rPr>
      </w:pPr>
    </w:p>
    <w:p w14:paraId="135DA776" w14:textId="77777777" w:rsidR="00265B22" w:rsidRDefault="00265B22">
      <w:pPr>
        <w:tabs>
          <w:tab w:val="left" w:pos="-1140"/>
        </w:tabs>
        <w:ind w:right="57"/>
        <w:jc w:val="both"/>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01, se da clic en </w:t>
      </w:r>
      <w:r>
        <w:rPr>
          <w:rFonts w:ascii="Arial" w:hAnsi="Arial" w:cs="Arial"/>
          <w:b/>
          <w:bCs/>
          <w:color w:val="000000"/>
        </w:rPr>
        <w:t>OK</w:t>
      </w:r>
      <w:r>
        <w:rPr>
          <w:rFonts w:ascii="Arial" w:hAnsi="Arial" w:cs="Arial"/>
          <w:color w:val="000000"/>
        </w:rPr>
        <w:t xml:space="preserve"> y la información queda así en el registro</w:t>
      </w:r>
    </w:p>
    <w:p w14:paraId="0AEE0362" w14:textId="77777777" w:rsidR="00265B22" w:rsidRDefault="00265B22">
      <w:pPr>
        <w:ind w:left="1134" w:right="49" w:hanging="1134"/>
        <w:jc w:val="both"/>
        <w:rPr>
          <w:rFonts w:ascii="Arial" w:hAnsi="Arial" w:cs="Arial"/>
          <w:color w:val="000000"/>
        </w:rPr>
      </w:pPr>
      <w:r>
        <w:pict w14:anchorId="377A8251">
          <v:shape id="_x0000_s1090" type="#_x0000_t75" style="position:absolute;left:0;text-align:left;margin-left:7.5pt;margin-top:11.2pt;width:480pt;height:35.75pt;z-index:251723776;mso-wrap-distance-left:0;mso-wrap-distance-right:0" filled="t">
            <v:fill color2="black"/>
            <v:imagedata r:id="rId17" o:title=""/>
            <w10:wrap type="square" side="largest"/>
          </v:shape>
        </w:pict>
      </w:r>
    </w:p>
    <w:p w14:paraId="68046BD7" w14:textId="77777777" w:rsidR="00265B22" w:rsidRDefault="00265B22">
      <w:pPr>
        <w:ind w:right="49"/>
        <w:jc w:val="both"/>
        <w:rPr>
          <w:rFonts w:ascii="Arial" w:hAnsi="Arial" w:cs="Arial"/>
          <w:color w:val="000000"/>
        </w:rPr>
      </w:pPr>
      <w:r>
        <w:rPr>
          <w:rFonts w:ascii="Arial" w:hAnsi="Arial" w:cs="Arial"/>
          <w:b/>
          <w:bCs/>
          <w:color w:val="000000"/>
        </w:rPr>
        <w:t xml:space="preserve">008 </w:t>
      </w:r>
      <w:proofErr w:type="gramStart"/>
      <w:r>
        <w:rPr>
          <w:rFonts w:ascii="Arial" w:hAnsi="Arial" w:cs="Arial"/>
          <w:b/>
          <w:bCs/>
          <w:color w:val="000000"/>
        </w:rPr>
        <w:t>Campo</w:t>
      </w:r>
      <w:proofErr w:type="gramEnd"/>
      <w:r>
        <w:rPr>
          <w:rFonts w:ascii="Arial" w:hAnsi="Arial" w:cs="Arial"/>
          <w:b/>
          <w:bCs/>
          <w:color w:val="000000"/>
        </w:rPr>
        <w:t xml:space="preserve"> fijo de descripción específica de material</w:t>
      </w:r>
    </w:p>
    <w:p w14:paraId="0CA9FB83" w14:textId="77777777" w:rsidR="00265B22" w:rsidRDefault="00265B22">
      <w:pPr>
        <w:ind w:right="49"/>
        <w:jc w:val="both"/>
        <w:rPr>
          <w:rFonts w:ascii="Arial" w:hAnsi="Arial" w:cs="Arial"/>
          <w:color w:val="000000"/>
        </w:rPr>
      </w:pPr>
    </w:p>
    <w:p w14:paraId="70229359" w14:textId="77777777" w:rsidR="00265B22" w:rsidRDefault="00265B22">
      <w:pPr>
        <w:ind w:right="49"/>
        <w:jc w:val="both"/>
        <w:rPr>
          <w:rFonts w:ascii="Arial" w:hAnsi="Arial" w:cs="Arial"/>
          <w:i/>
          <w:iCs/>
          <w:color w:val="000000"/>
        </w:rPr>
      </w:pPr>
      <w:r>
        <w:lastRenderedPageBreak/>
        <w:pict w14:anchorId="71E6334A">
          <v:shape id="_x0000_s1037" type="#_x0000_t75" style="position:absolute;left:0;text-align:left;margin-left:0;margin-top:.5pt;width:483.2pt;height:38.25pt;z-index:251669504;mso-wrap-distance-left:0;mso-wrap-distance-right:0;mso-position-horizontal:center" filled="t">
            <v:fill color2="black"/>
            <v:imagedata r:id="rId26" o:title=""/>
            <w10:wrap type="square" side="largest"/>
          </v:shape>
        </w:pict>
      </w:r>
      <w:r>
        <w:pict w14:anchorId="274AA43B">
          <v:shape id="_x0000_s1038" type="#_x0000_t75" style="position:absolute;left:0;text-align:left;margin-left:65.25pt;margin-top:46.4pt;width:368.1pt;height:249.55pt;z-index:251670528;mso-wrap-distance-left:0;mso-wrap-distance-right:0" filled="t">
            <v:fill color2="black"/>
            <v:imagedata r:id="rId27" o:title=""/>
            <w10:wrap type="square" side="largest"/>
          </v:shape>
        </w:pict>
      </w:r>
    </w:p>
    <w:p w14:paraId="797BB776" w14:textId="77777777" w:rsidR="00265B22" w:rsidRDefault="00265B22">
      <w:pPr>
        <w:ind w:right="57"/>
        <w:jc w:val="both"/>
        <w:rPr>
          <w:rFonts w:ascii="Arial" w:hAnsi="Arial" w:cs="Arial"/>
          <w:bCs/>
          <w:i/>
          <w:iCs/>
          <w:color w:val="000000"/>
        </w:rPr>
      </w:pPr>
    </w:p>
    <w:p w14:paraId="1A3A2D12" w14:textId="77777777" w:rsidR="00265B22" w:rsidRDefault="00265B22">
      <w:pPr>
        <w:ind w:right="57"/>
        <w:jc w:val="both"/>
        <w:rPr>
          <w:rFonts w:ascii="Arial" w:hAnsi="Arial" w:cs="Arial"/>
          <w:bCs/>
          <w:i/>
          <w:iCs/>
          <w:color w:val="000000"/>
        </w:rPr>
      </w:pPr>
    </w:p>
    <w:p w14:paraId="44DFC11D" w14:textId="77777777" w:rsidR="00265B22" w:rsidRDefault="00265B22">
      <w:pPr>
        <w:ind w:right="57"/>
        <w:jc w:val="both"/>
        <w:rPr>
          <w:rFonts w:ascii="Arial" w:hAnsi="Arial" w:cs="Arial"/>
          <w:bCs/>
          <w:i/>
          <w:iCs/>
          <w:color w:val="000000"/>
        </w:rPr>
      </w:pPr>
    </w:p>
    <w:p w14:paraId="57004A81" w14:textId="77777777" w:rsidR="00265B22" w:rsidRDefault="00265B22">
      <w:pPr>
        <w:ind w:right="57"/>
        <w:jc w:val="both"/>
        <w:rPr>
          <w:rFonts w:ascii="Arial" w:hAnsi="Arial" w:cs="Arial"/>
          <w:bCs/>
          <w:i/>
          <w:iCs/>
          <w:color w:val="000000"/>
        </w:rPr>
      </w:pPr>
    </w:p>
    <w:p w14:paraId="41370FF4" w14:textId="77777777" w:rsidR="00265B22" w:rsidRDefault="00265B22">
      <w:pPr>
        <w:ind w:right="57"/>
        <w:jc w:val="both"/>
        <w:rPr>
          <w:rFonts w:ascii="Arial" w:hAnsi="Arial" w:cs="Arial"/>
          <w:bCs/>
          <w:i/>
          <w:iCs/>
          <w:color w:val="000000"/>
        </w:rPr>
      </w:pPr>
    </w:p>
    <w:p w14:paraId="786BDC5A" w14:textId="77777777" w:rsidR="00265B22" w:rsidRDefault="00265B22">
      <w:pPr>
        <w:ind w:right="57"/>
        <w:jc w:val="both"/>
        <w:rPr>
          <w:rFonts w:ascii="Arial" w:hAnsi="Arial" w:cs="Arial"/>
          <w:bCs/>
          <w:i/>
          <w:iCs/>
          <w:color w:val="000000"/>
        </w:rPr>
      </w:pPr>
    </w:p>
    <w:p w14:paraId="5CF16B4B" w14:textId="77777777" w:rsidR="00265B22" w:rsidRDefault="00265B22">
      <w:pPr>
        <w:ind w:right="57"/>
        <w:jc w:val="both"/>
        <w:rPr>
          <w:rFonts w:ascii="Arial" w:hAnsi="Arial" w:cs="Arial"/>
          <w:bCs/>
          <w:i/>
          <w:iCs/>
          <w:color w:val="000000"/>
        </w:rPr>
      </w:pPr>
    </w:p>
    <w:p w14:paraId="34AE0D2A" w14:textId="77777777" w:rsidR="00265B22" w:rsidRDefault="00265B22">
      <w:pPr>
        <w:ind w:right="57"/>
        <w:jc w:val="both"/>
        <w:rPr>
          <w:rFonts w:ascii="Arial" w:hAnsi="Arial" w:cs="Arial"/>
          <w:bCs/>
          <w:i/>
          <w:iCs/>
          <w:color w:val="000000"/>
        </w:rPr>
      </w:pPr>
    </w:p>
    <w:p w14:paraId="143BD3D6" w14:textId="77777777" w:rsidR="00265B22" w:rsidRDefault="00265B22">
      <w:pPr>
        <w:ind w:right="57"/>
        <w:jc w:val="both"/>
        <w:rPr>
          <w:rFonts w:ascii="Arial" w:hAnsi="Arial" w:cs="Arial"/>
          <w:bCs/>
          <w:i/>
          <w:iCs/>
          <w:color w:val="000000"/>
        </w:rPr>
      </w:pPr>
    </w:p>
    <w:p w14:paraId="563A6878" w14:textId="77777777" w:rsidR="00265B22" w:rsidRDefault="00265B22">
      <w:pPr>
        <w:ind w:right="57"/>
        <w:jc w:val="both"/>
        <w:rPr>
          <w:rFonts w:ascii="Arial" w:hAnsi="Arial" w:cs="Arial"/>
          <w:bCs/>
          <w:i/>
          <w:iCs/>
          <w:color w:val="000000"/>
        </w:rPr>
      </w:pPr>
    </w:p>
    <w:p w14:paraId="19C6B87C" w14:textId="77777777" w:rsidR="00265B22" w:rsidRDefault="00265B22">
      <w:pPr>
        <w:ind w:right="57"/>
        <w:jc w:val="both"/>
        <w:rPr>
          <w:rFonts w:ascii="Arial" w:hAnsi="Arial" w:cs="Arial"/>
          <w:bCs/>
          <w:i/>
          <w:iCs/>
          <w:color w:val="000000"/>
        </w:rPr>
      </w:pPr>
    </w:p>
    <w:p w14:paraId="77A02E4E" w14:textId="77777777" w:rsidR="00265B22" w:rsidRDefault="00265B22">
      <w:pPr>
        <w:ind w:right="57"/>
        <w:jc w:val="both"/>
        <w:rPr>
          <w:rFonts w:ascii="Arial" w:hAnsi="Arial" w:cs="Arial"/>
          <w:bCs/>
          <w:i/>
          <w:iCs/>
          <w:color w:val="000000"/>
        </w:rPr>
      </w:pPr>
    </w:p>
    <w:p w14:paraId="571D6E8E" w14:textId="77777777" w:rsidR="00265B22" w:rsidRDefault="00265B22">
      <w:pPr>
        <w:ind w:right="57"/>
        <w:jc w:val="both"/>
        <w:rPr>
          <w:rFonts w:ascii="Arial" w:hAnsi="Arial" w:cs="Arial"/>
          <w:bCs/>
          <w:i/>
          <w:iCs/>
          <w:color w:val="000000"/>
        </w:rPr>
      </w:pPr>
    </w:p>
    <w:p w14:paraId="1F27201E" w14:textId="77777777" w:rsidR="00265B22" w:rsidRDefault="00265B22">
      <w:pPr>
        <w:ind w:right="57"/>
        <w:jc w:val="both"/>
        <w:rPr>
          <w:rFonts w:ascii="Arial" w:hAnsi="Arial" w:cs="Arial"/>
          <w:bCs/>
          <w:i/>
          <w:iCs/>
          <w:color w:val="000000"/>
        </w:rPr>
      </w:pPr>
    </w:p>
    <w:p w14:paraId="3B07F345" w14:textId="77777777" w:rsidR="00265B22" w:rsidRDefault="00265B22">
      <w:pPr>
        <w:ind w:right="57"/>
        <w:jc w:val="both"/>
        <w:rPr>
          <w:rFonts w:ascii="Arial" w:hAnsi="Arial" w:cs="Arial"/>
          <w:bCs/>
          <w:i/>
          <w:iCs/>
          <w:color w:val="000000"/>
        </w:rPr>
      </w:pPr>
    </w:p>
    <w:p w14:paraId="3B0C65C6" w14:textId="77777777" w:rsidR="00265B22" w:rsidRDefault="00265B22">
      <w:pPr>
        <w:ind w:right="57"/>
        <w:jc w:val="both"/>
        <w:rPr>
          <w:rFonts w:ascii="Arial" w:hAnsi="Arial" w:cs="Arial"/>
          <w:bCs/>
          <w:i/>
          <w:iCs/>
          <w:color w:val="000000"/>
        </w:rPr>
      </w:pPr>
    </w:p>
    <w:p w14:paraId="65A9303F" w14:textId="77777777" w:rsidR="00265B22" w:rsidRDefault="00265B22">
      <w:pPr>
        <w:ind w:right="57"/>
        <w:jc w:val="both"/>
        <w:rPr>
          <w:rFonts w:ascii="Arial" w:hAnsi="Arial" w:cs="Arial"/>
          <w:bCs/>
          <w:i/>
          <w:iCs/>
          <w:color w:val="000000"/>
        </w:rPr>
      </w:pPr>
    </w:p>
    <w:p w14:paraId="26ACE07E" w14:textId="77777777" w:rsidR="00265B22" w:rsidRDefault="00265B22">
      <w:pPr>
        <w:ind w:right="57"/>
        <w:jc w:val="both"/>
        <w:rPr>
          <w:rFonts w:ascii="Arial" w:hAnsi="Arial" w:cs="Arial"/>
          <w:bCs/>
          <w:i/>
          <w:iCs/>
          <w:color w:val="000000"/>
        </w:rPr>
      </w:pPr>
    </w:p>
    <w:p w14:paraId="512D0210" w14:textId="77777777" w:rsidR="00265B22" w:rsidRDefault="00265B22">
      <w:pPr>
        <w:ind w:right="57"/>
        <w:jc w:val="both"/>
        <w:rPr>
          <w:rFonts w:ascii="Arial" w:hAnsi="Arial" w:cs="Arial"/>
          <w:bCs/>
          <w:i/>
          <w:iCs/>
          <w:color w:val="000000"/>
        </w:rPr>
      </w:pPr>
      <w:r>
        <w:rPr>
          <w:rFonts w:ascii="Arial" w:hAnsi="Arial" w:cs="Arial"/>
          <w:bCs/>
          <w:color w:val="000000"/>
        </w:rPr>
        <w:t xml:space="preserve">Se diligencian los campos del 00 al 39, se da clic en </w:t>
      </w:r>
      <w:r>
        <w:rPr>
          <w:rFonts w:ascii="Arial" w:hAnsi="Arial" w:cs="Arial"/>
          <w:b/>
          <w:bCs/>
          <w:color w:val="000000"/>
        </w:rPr>
        <w:t>OK</w:t>
      </w:r>
      <w:r>
        <w:rPr>
          <w:rFonts w:ascii="Arial" w:hAnsi="Arial" w:cs="Arial"/>
          <w:bCs/>
          <w:color w:val="000000"/>
        </w:rPr>
        <w:t xml:space="preserve"> y la información queda así en el registro</w:t>
      </w:r>
    </w:p>
    <w:p w14:paraId="46B4F3CF" w14:textId="77777777" w:rsidR="00265B22" w:rsidRDefault="00265B22">
      <w:pPr>
        <w:ind w:left="1134" w:right="49" w:hanging="1134"/>
        <w:jc w:val="both"/>
        <w:rPr>
          <w:rFonts w:ascii="Arial" w:hAnsi="Arial" w:cs="Arial"/>
          <w:bCs/>
          <w:i/>
          <w:iCs/>
          <w:color w:val="000000"/>
        </w:rPr>
      </w:pPr>
    </w:p>
    <w:p w14:paraId="26FA176E" w14:textId="77777777" w:rsidR="00265B22" w:rsidRDefault="00265B22">
      <w:pPr>
        <w:ind w:right="49"/>
        <w:jc w:val="both"/>
        <w:rPr>
          <w:rFonts w:ascii="Arial" w:hAnsi="Arial" w:cs="Arial"/>
          <w:b/>
          <w:bCs/>
          <w:i/>
          <w:iCs/>
          <w:color w:val="000000"/>
        </w:rPr>
      </w:pPr>
      <w:r>
        <w:lastRenderedPageBreak/>
        <w:pict w14:anchorId="758B3922">
          <v:shape id="_x0000_s1039" type="#_x0000_t75" style="position:absolute;left:0;text-align:left;margin-left:0;margin-top:.4pt;width:495.4pt;height:32.5pt;z-index:251671552;mso-wrap-distance-left:0;mso-wrap-distance-right:0;mso-position-horizontal:center" filled="t">
            <v:fill color2="black"/>
            <v:imagedata r:id="rId28" o:title=""/>
            <w10:wrap type="square" side="largest"/>
          </v:shape>
        </w:pict>
      </w:r>
    </w:p>
    <w:p w14:paraId="63619885" w14:textId="77777777" w:rsidR="00265B22" w:rsidRDefault="00265B22">
      <w:pPr>
        <w:ind w:right="49"/>
        <w:jc w:val="both"/>
        <w:rPr>
          <w:rFonts w:ascii="Arial" w:hAnsi="Arial" w:cs="Arial"/>
          <w:color w:val="000000"/>
        </w:rPr>
      </w:pPr>
      <w:r>
        <w:rPr>
          <w:rFonts w:ascii="Arial" w:hAnsi="Arial" w:cs="Arial"/>
          <w:b/>
          <w:bCs/>
          <w:color w:val="000000"/>
        </w:rPr>
        <w:t xml:space="preserve">022 </w:t>
      </w:r>
      <w:proofErr w:type="gramStart"/>
      <w:r>
        <w:rPr>
          <w:rFonts w:ascii="Arial" w:hAnsi="Arial" w:cs="Arial"/>
          <w:b/>
          <w:bCs/>
          <w:color w:val="000000"/>
        </w:rPr>
        <w:t>Número</w:t>
      </w:r>
      <w:proofErr w:type="gramEnd"/>
      <w:r>
        <w:rPr>
          <w:rFonts w:ascii="Arial" w:hAnsi="Arial" w:cs="Arial"/>
          <w:b/>
          <w:bCs/>
          <w:color w:val="000000"/>
        </w:rPr>
        <w:t xml:space="preserve"> Internacional Normalizado para Publicaciones Seriadas</w:t>
      </w:r>
    </w:p>
    <w:p w14:paraId="3225240C" w14:textId="77777777" w:rsidR="00265B22" w:rsidRDefault="00265B22">
      <w:pPr>
        <w:ind w:right="49"/>
        <w:jc w:val="both"/>
        <w:rPr>
          <w:rFonts w:ascii="Arial" w:hAnsi="Arial" w:cs="Arial"/>
          <w:color w:val="000000"/>
        </w:rPr>
      </w:pPr>
    </w:p>
    <w:p w14:paraId="55E4B241" w14:textId="77777777" w:rsidR="00265B22" w:rsidRDefault="00265B22">
      <w:pPr>
        <w:ind w:right="57"/>
        <w:jc w:val="both"/>
      </w:pPr>
      <w:r>
        <w:rPr>
          <w:rStyle w:val="Fuentedeprrafopredeter1"/>
          <w:rFonts w:ascii="Arial" w:hAnsi="Arial" w:cs="Arial"/>
          <w:color w:val="000000"/>
        </w:rPr>
        <w:t xml:space="preserve">Por políticas de catalogación este número se coloca tal cual aparece en la revista o publicación seriada que se esté catalogando. </w:t>
      </w:r>
    </w:p>
    <w:p w14:paraId="419755E8" w14:textId="77777777" w:rsidR="00265B22" w:rsidRDefault="00265B22">
      <w:pPr>
        <w:ind w:right="57"/>
        <w:jc w:val="both"/>
      </w:pPr>
    </w:p>
    <w:p w14:paraId="65C78D81" w14:textId="77777777" w:rsidR="00265B22" w:rsidRDefault="00265B22">
      <w:pPr>
        <w:ind w:right="49"/>
        <w:jc w:val="both"/>
        <w:rPr>
          <w:rFonts w:ascii="Arial" w:hAnsi="Arial" w:cs="Arial"/>
          <w:b/>
          <w:bCs/>
          <w:color w:val="000000"/>
        </w:rPr>
      </w:pPr>
      <w:r>
        <w:pict w14:anchorId="791BB50D">
          <v:shape id="_x0000_s1051" type="#_x0000_t75" style="position:absolute;left:0;text-align:left;margin-left:0;margin-top:.4pt;width:468pt;height:86.65pt;z-index:251683840;mso-wrap-distance-left:0;mso-wrap-distance-right:0;mso-position-horizontal:center" filled="t">
            <v:fill color2="black"/>
            <v:imagedata r:id="rId29" o:title=""/>
            <w10:wrap type="square" side="largest"/>
          </v:shape>
        </w:pict>
      </w:r>
    </w:p>
    <w:p w14:paraId="338C811B" w14:textId="77777777" w:rsidR="00265B22" w:rsidRDefault="00265B22">
      <w:pPr>
        <w:ind w:left="1134" w:right="49" w:hanging="1134"/>
        <w:jc w:val="both"/>
        <w:rPr>
          <w:rFonts w:ascii="Arial" w:hAnsi="Arial" w:cs="Arial"/>
          <w:bCs/>
          <w:color w:val="000000"/>
        </w:rPr>
      </w:pPr>
    </w:p>
    <w:p w14:paraId="3041AA39" w14:textId="77777777" w:rsidR="00265B22" w:rsidRDefault="00265B22">
      <w:pPr>
        <w:ind w:left="1134" w:right="49" w:hanging="1134"/>
        <w:jc w:val="both"/>
        <w:rPr>
          <w:rFonts w:ascii="Arial" w:hAnsi="Arial" w:cs="Arial"/>
          <w:bCs/>
          <w:color w:val="000000"/>
        </w:rPr>
      </w:pPr>
    </w:p>
    <w:p w14:paraId="622C1623" w14:textId="77777777" w:rsidR="00265B22" w:rsidRDefault="00265B22">
      <w:pPr>
        <w:ind w:left="1134" w:right="49" w:hanging="1134"/>
        <w:jc w:val="both"/>
        <w:rPr>
          <w:rFonts w:ascii="Arial" w:hAnsi="Arial" w:cs="Arial"/>
          <w:bCs/>
          <w:color w:val="000000"/>
        </w:rPr>
      </w:pPr>
      <w:r>
        <w:rPr>
          <w:rFonts w:ascii="Arial" w:hAnsi="Arial" w:cs="Arial"/>
          <w:b/>
          <w:bCs/>
          <w:color w:val="000000"/>
        </w:rPr>
        <w:t>037 Fuente de adquisición</w:t>
      </w:r>
    </w:p>
    <w:p w14:paraId="505A16DA" w14:textId="77777777" w:rsidR="00265B22" w:rsidRDefault="00265B22">
      <w:pPr>
        <w:ind w:left="1134" w:right="49" w:hanging="1134"/>
        <w:jc w:val="both"/>
        <w:rPr>
          <w:rFonts w:ascii="Arial" w:hAnsi="Arial" w:cs="Arial"/>
          <w:bCs/>
          <w:color w:val="000000"/>
        </w:rPr>
      </w:pPr>
    </w:p>
    <w:p w14:paraId="2B2B96BE" w14:textId="77777777" w:rsidR="00265B22" w:rsidRDefault="00265B22" w:rsidP="004E34F1">
      <w:pPr>
        <w:ind w:right="57"/>
        <w:jc w:val="both"/>
        <w:rPr>
          <w:rFonts w:ascii="Arial" w:hAnsi="Arial" w:cs="Arial"/>
          <w:color w:val="000000"/>
        </w:rPr>
      </w:pPr>
      <w:r>
        <w:rPr>
          <w:rStyle w:val="Fuentedeprrafopredeter1"/>
          <w:rFonts w:ascii="Arial" w:hAnsi="Arial" w:cs="Arial"/>
          <w:color w:val="000000"/>
        </w:rPr>
        <w:t>Por políticas de catalogación de cada unidad de información, en e</w:t>
      </w:r>
      <w:r>
        <w:rPr>
          <w:rFonts w:ascii="Arial" w:hAnsi="Arial" w:cs="Arial"/>
          <w:color w:val="000000"/>
        </w:rPr>
        <w:t>ste campo se coloca la forma de adquisición del material, el proveedor y la fecha en números sin espacios año/mes/día o día/mes/año.</w:t>
      </w:r>
    </w:p>
    <w:p w14:paraId="4242BFEE" w14:textId="77777777" w:rsidR="00265B22" w:rsidRDefault="00265B22" w:rsidP="004E34F1">
      <w:pPr>
        <w:ind w:right="57"/>
        <w:jc w:val="both"/>
      </w:pPr>
    </w:p>
    <w:p w14:paraId="15C9DD30" w14:textId="77777777" w:rsidR="00265B22" w:rsidRPr="004E21FA" w:rsidRDefault="00265B22" w:rsidP="004E34F1">
      <w:pPr>
        <w:ind w:right="57"/>
        <w:jc w:val="both"/>
        <w:rPr>
          <w:rFonts w:ascii="Arial" w:hAnsi="Arial" w:cs="Arial"/>
          <w:i/>
          <w:iCs/>
          <w:color w:val="000000"/>
          <w:sz w:val="22"/>
        </w:rPr>
      </w:pPr>
      <w:r w:rsidRPr="004E21FA">
        <w:rPr>
          <w:rFonts w:ascii="Arial" w:hAnsi="Arial" w:cs="Arial"/>
          <w:b/>
          <w:iCs/>
          <w:color w:val="000000"/>
          <w:sz w:val="22"/>
        </w:rPr>
        <w:t>Nota:</w:t>
      </w:r>
      <w:r w:rsidRPr="004E21FA">
        <w:rPr>
          <w:rFonts w:ascii="Arial" w:hAnsi="Arial" w:cs="Arial"/>
          <w:color w:val="000000"/>
          <w:sz w:val="22"/>
        </w:rPr>
        <w:t xml:space="preserve"> Tener en cuenta que en ocasiones no se tiene completa la información, entonces se menciona sólo la información disponible.</w:t>
      </w:r>
    </w:p>
    <w:p w14:paraId="7C37381A" w14:textId="77777777" w:rsidR="00265B22" w:rsidRPr="004E21FA" w:rsidRDefault="00265B22">
      <w:pPr>
        <w:ind w:left="1134" w:right="49" w:hanging="1134"/>
        <w:jc w:val="both"/>
        <w:rPr>
          <w:rFonts w:ascii="Arial" w:hAnsi="Arial" w:cs="Arial"/>
          <w:bCs/>
          <w:color w:val="000000"/>
        </w:rPr>
      </w:pPr>
    </w:p>
    <w:p w14:paraId="6D702A17" w14:textId="77777777" w:rsidR="00265B22" w:rsidRPr="004E21FA" w:rsidRDefault="00265B22">
      <w:pPr>
        <w:ind w:left="1134" w:right="49" w:hanging="1134"/>
        <w:jc w:val="both"/>
        <w:rPr>
          <w:rFonts w:ascii="Arial" w:hAnsi="Arial" w:cs="Arial"/>
          <w:bCs/>
          <w:color w:val="000000"/>
        </w:rPr>
      </w:pPr>
      <w:r w:rsidRPr="004E21FA">
        <w:rPr>
          <w:rFonts w:ascii="Arial" w:hAnsi="Arial" w:cs="Arial"/>
          <w:b/>
          <w:bCs/>
          <w:color w:val="000000"/>
        </w:rPr>
        <w:t>040 Fuente de catalogación</w:t>
      </w:r>
    </w:p>
    <w:p w14:paraId="030B9CE2" w14:textId="77777777" w:rsidR="00265B22" w:rsidRPr="004E21FA" w:rsidRDefault="00265B22">
      <w:pPr>
        <w:ind w:left="1134" w:right="49" w:hanging="1134"/>
        <w:jc w:val="both"/>
        <w:rPr>
          <w:rFonts w:ascii="Arial" w:hAnsi="Arial" w:cs="Arial"/>
          <w:bCs/>
          <w:color w:val="000000"/>
        </w:rPr>
      </w:pPr>
    </w:p>
    <w:p w14:paraId="6F8E4C8F" w14:textId="77777777" w:rsidR="00265B22" w:rsidRPr="004E21FA" w:rsidRDefault="00265B22" w:rsidP="0093514E">
      <w:pPr>
        <w:ind w:right="57"/>
        <w:jc w:val="both"/>
        <w:rPr>
          <w:rStyle w:val="Fuentedeprrafopredeter1"/>
          <w:rFonts w:ascii="Arial" w:hAnsi="Arial" w:cs="Arial"/>
        </w:rPr>
      </w:pPr>
      <w:r w:rsidRPr="004E21FA">
        <w:rPr>
          <w:rStyle w:val="Fuentedeprrafopredeter1"/>
          <w:rFonts w:ascii="Arial" w:hAnsi="Arial" w:cs="Arial"/>
          <w:color w:val="000000"/>
        </w:rPr>
        <w:lastRenderedPageBreak/>
        <w:t xml:space="preserve">Para la </w:t>
      </w:r>
      <w:r w:rsidRPr="004E21FA">
        <w:rPr>
          <w:rStyle w:val="Fuentedeprrafopredeter1"/>
          <w:rFonts w:ascii="Arial" w:hAnsi="Arial" w:cs="Arial"/>
          <w:iCs/>
          <w:color w:val="000000"/>
        </w:rPr>
        <w:t>Astroteca</w:t>
      </w:r>
      <w:r w:rsidRPr="004E21FA">
        <w:rPr>
          <w:rStyle w:val="Fuentedeprrafopredeter1"/>
          <w:rFonts w:ascii="Arial" w:hAnsi="Arial" w:cs="Arial"/>
          <w:color w:val="000000"/>
        </w:rPr>
        <w:t xml:space="preserve"> el código MARC asignado por la Library of Congress es CO-BoP. Este código se recupera también en la etiqueta 852. </w:t>
      </w:r>
      <w:r w:rsidRPr="004E21FA">
        <w:rPr>
          <w:rStyle w:val="Fuentedeprrafopredeter1"/>
          <w:rFonts w:ascii="Arial" w:hAnsi="Arial" w:cs="Arial"/>
        </w:rPr>
        <w:t xml:space="preserve">En la BECMA el Código MARC correspondiente al centro </w:t>
      </w:r>
      <w:proofErr w:type="gramStart"/>
      <w:r w:rsidRPr="004E21FA">
        <w:rPr>
          <w:rStyle w:val="Fuentedeprrafopredeter1"/>
          <w:rFonts w:ascii="Arial" w:hAnsi="Arial" w:cs="Arial"/>
        </w:rPr>
        <w:t>catalogador  es</w:t>
      </w:r>
      <w:proofErr w:type="gramEnd"/>
      <w:r w:rsidRPr="004E21FA">
        <w:rPr>
          <w:rStyle w:val="Fuentedeprrafopredeter1"/>
          <w:rFonts w:ascii="Arial" w:hAnsi="Arial" w:cs="Arial"/>
        </w:rPr>
        <w:t xml:space="preserve"> Co-BoBEC. En la Biblioteca de Primera infancia el código MARC es CO-Bo-BPI.</w:t>
      </w:r>
    </w:p>
    <w:p w14:paraId="411C0E93" w14:textId="77777777" w:rsidR="00265B22" w:rsidRPr="004E21FA" w:rsidRDefault="00265B22" w:rsidP="0093514E">
      <w:pPr>
        <w:ind w:right="57"/>
        <w:jc w:val="both"/>
        <w:rPr>
          <w:rStyle w:val="Fuentedeprrafopredeter1"/>
          <w:rFonts w:ascii="Arial" w:hAnsi="Arial" w:cs="Arial"/>
        </w:rPr>
      </w:pPr>
    </w:p>
    <w:p w14:paraId="6C67FB49" w14:textId="77777777" w:rsidR="00265B22" w:rsidRPr="004E21FA" w:rsidRDefault="00265B22">
      <w:pPr>
        <w:ind w:left="1134" w:right="49" w:hanging="1134"/>
        <w:jc w:val="both"/>
        <w:rPr>
          <w:rFonts w:ascii="Arial" w:hAnsi="Arial" w:cs="Arial"/>
          <w:bCs/>
          <w:color w:val="000000"/>
        </w:rPr>
      </w:pPr>
      <w:r w:rsidRPr="004E21FA">
        <w:rPr>
          <w:rFonts w:ascii="Arial" w:hAnsi="Arial" w:cs="Arial"/>
          <w:b/>
          <w:bCs/>
          <w:color w:val="000000"/>
        </w:rPr>
        <w:t xml:space="preserve">041 </w:t>
      </w:r>
      <w:proofErr w:type="gramStart"/>
      <w:r w:rsidRPr="004E21FA">
        <w:rPr>
          <w:rFonts w:ascii="Arial" w:hAnsi="Arial" w:cs="Arial"/>
          <w:b/>
          <w:bCs/>
          <w:color w:val="000000"/>
        </w:rPr>
        <w:t>Código</w:t>
      </w:r>
      <w:proofErr w:type="gramEnd"/>
      <w:r w:rsidRPr="004E21FA">
        <w:rPr>
          <w:rFonts w:ascii="Arial" w:hAnsi="Arial" w:cs="Arial"/>
          <w:b/>
          <w:bCs/>
          <w:color w:val="000000"/>
        </w:rPr>
        <w:t xml:space="preserve"> de idioma</w:t>
      </w:r>
    </w:p>
    <w:p w14:paraId="6C201036" w14:textId="77777777" w:rsidR="00265B22" w:rsidRPr="004E21FA" w:rsidRDefault="00265B22">
      <w:pPr>
        <w:ind w:left="1134" w:right="49" w:hanging="1134"/>
        <w:jc w:val="both"/>
        <w:rPr>
          <w:rFonts w:ascii="Arial" w:hAnsi="Arial" w:cs="Arial"/>
          <w:bCs/>
          <w:color w:val="000000"/>
        </w:rPr>
      </w:pPr>
    </w:p>
    <w:p w14:paraId="251AC8A7" w14:textId="77777777" w:rsidR="00265B22" w:rsidRPr="004E21FA" w:rsidRDefault="00265B22">
      <w:pPr>
        <w:ind w:left="1134" w:right="49" w:hanging="1134"/>
        <w:jc w:val="both"/>
        <w:rPr>
          <w:rFonts w:ascii="Arial" w:hAnsi="Arial" w:cs="Arial"/>
          <w:color w:val="000000"/>
        </w:rPr>
      </w:pPr>
      <w:r w:rsidRPr="004E21FA">
        <w:rPr>
          <w:rFonts w:ascii="Arial" w:hAnsi="Arial" w:cs="Arial"/>
          <w:color w:val="000000"/>
        </w:rPr>
        <w:t>Campo para el código MARC correspondiente al idioma del documento</w:t>
      </w:r>
    </w:p>
    <w:p w14:paraId="0F906AD7" w14:textId="77777777" w:rsidR="00265B22" w:rsidRPr="004E21FA" w:rsidRDefault="00265B22">
      <w:pPr>
        <w:ind w:right="49"/>
        <w:jc w:val="both"/>
        <w:rPr>
          <w:rFonts w:ascii="Arial" w:hAnsi="Arial" w:cs="Arial"/>
          <w:color w:val="000000"/>
        </w:rPr>
      </w:pPr>
    </w:p>
    <w:p w14:paraId="325F681D" w14:textId="77777777" w:rsidR="00265B22" w:rsidRPr="004E21FA" w:rsidRDefault="00265B22">
      <w:pPr>
        <w:ind w:right="49"/>
        <w:jc w:val="both"/>
        <w:rPr>
          <w:rFonts w:ascii="Arial" w:hAnsi="Arial" w:cs="Arial"/>
          <w:color w:val="000000"/>
        </w:rPr>
      </w:pPr>
      <w:r w:rsidRPr="004E21FA">
        <w:rPr>
          <w:rFonts w:ascii="Arial" w:hAnsi="Arial" w:cs="Arial"/>
          <w:b/>
          <w:bCs/>
          <w:color w:val="000000"/>
        </w:rPr>
        <w:t xml:space="preserve">100 </w:t>
      </w:r>
      <w:proofErr w:type="gramStart"/>
      <w:r w:rsidRPr="004E21FA">
        <w:rPr>
          <w:rFonts w:ascii="Arial" w:hAnsi="Arial" w:cs="Arial"/>
          <w:b/>
          <w:bCs/>
          <w:color w:val="000000"/>
        </w:rPr>
        <w:t>Encabezamiento</w:t>
      </w:r>
      <w:proofErr w:type="gramEnd"/>
      <w:r w:rsidRPr="004E21FA">
        <w:rPr>
          <w:rFonts w:ascii="Arial" w:hAnsi="Arial" w:cs="Arial"/>
          <w:b/>
          <w:bCs/>
          <w:color w:val="000000"/>
        </w:rPr>
        <w:t xml:space="preserve"> principal nombre personalizado</w:t>
      </w:r>
    </w:p>
    <w:p w14:paraId="1129E83F" w14:textId="77777777" w:rsidR="00265B22" w:rsidRPr="004E21FA" w:rsidRDefault="00265B22">
      <w:pPr>
        <w:ind w:right="49"/>
        <w:jc w:val="both"/>
        <w:rPr>
          <w:rFonts w:ascii="Arial" w:hAnsi="Arial" w:cs="Arial"/>
          <w:color w:val="000000"/>
        </w:rPr>
      </w:pPr>
    </w:p>
    <w:p w14:paraId="0FBF65D9"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color w:val="000000"/>
        </w:rPr>
        <w:t>Se utiliza este campo cuando un nombre de persona es utilizado como asiento principal en un registro bibliográfico.</w:t>
      </w:r>
    </w:p>
    <w:p w14:paraId="3CB2E8B5" w14:textId="77777777" w:rsidR="00265B22" w:rsidRPr="004E21FA" w:rsidRDefault="00265B22">
      <w:pPr>
        <w:ind w:left="1134" w:right="49" w:hanging="1134"/>
        <w:jc w:val="both"/>
        <w:rPr>
          <w:rFonts w:ascii="Arial" w:hAnsi="Arial" w:cs="Arial"/>
          <w:color w:val="000000"/>
        </w:rPr>
      </w:pPr>
    </w:p>
    <w:p w14:paraId="36964E68" w14:textId="77777777" w:rsidR="00265B22" w:rsidRPr="004E21FA" w:rsidRDefault="00265B22">
      <w:pPr>
        <w:ind w:left="1134" w:right="49" w:hanging="1134"/>
        <w:jc w:val="both"/>
        <w:rPr>
          <w:rFonts w:ascii="Arial" w:hAnsi="Arial" w:cs="Arial"/>
          <w:color w:val="000000"/>
        </w:rPr>
      </w:pPr>
      <w:proofErr w:type="gramStart"/>
      <w:r w:rsidRPr="004E21FA">
        <w:rPr>
          <w:rFonts w:ascii="Arial" w:hAnsi="Arial" w:cs="Arial"/>
          <w:b/>
          <w:bCs/>
          <w:color w:val="000000"/>
        </w:rPr>
        <w:t>110  Encabezamiento</w:t>
      </w:r>
      <w:proofErr w:type="gramEnd"/>
      <w:r w:rsidRPr="004E21FA">
        <w:rPr>
          <w:rFonts w:ascii="Arial" w:hAnsi="Arial" w:cs="Arial"/>
          <w:b/>
          <w:bCs/>
          <w:color w:val="000000"/>
        </w:rPr>
        <w:t xml:space="preserve"> principal nombre corporativo</w:t>
      </w:r>
    </w:p>
    <w:p w14:paraId="3F4ABFC7" w14:textId="77777777" w:rsidR="00265B22" w:rsidRPr="004E21FA" w:rsidRDefault="00265B22">
      <w:pPr>
        <w:ind w:left="1134" w:right="49" w:hanging="1134"/>
        <w:jc w:val="both"/>
        <w:rPr>
          <w:rFonts w:ascii="Arial" w:hAnsi="Arial" w:cs="Arial"/>
          <w:color w:val="000000"/>
        </w:rPr>
      </w:pPr>
    </w:p>
    <w:p w14:paraId="31AC0086"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color w:val="000000"/>
        </w:rPr>
        <w:t>Se utiliza este campo cuando un nombre corporativo es utilizado como asiento principal en un registro bibliográfico.</w:t>
      </w:r>
    </w:p>
    <w:p w14:paraId="2E9CD63E" w14:textId="77777777" w:rsidR="00265B22" w:rsidRPr="004E21FA" w:rsidRDefault="00265B22">
      <w:pPr>
        <w:ind w:right="57"/>
        <w:jc w:val="both"/>
        <w:rPr>
          <w:rFonts w:ascii="Arial" w:hAnsi="Arial" w:cs="Arial"/>
          <w:color w:val="000000"/>
        </w:rPr>
      </w:pPr>
    </w:p>
    <w:p w14:paraId="51D3DFE4" w14:textId="77777777" w:rsidR="00265B22" w:rsidRPr="004E21FA" w:rsidRDefault="00265B22">
      <w:pPr>
        <w:ind w:right="57"/>
        <w:jc w:val="both"/>
        <w:rPr>
          <w:rFonts w:ascii="Arial" w:hAnsi="Arial" w:cs="Arial"/>
          <w:color w:val="000000"/>
          <w:sz w:val="22"/>
        </w:rPr>
      </w:pPr>
      <w:r w:rsidRPr="004E21FA">
        <w:rPr>
          <w:rStyle w:val="Fuentedeprrafopredeter1"/>
          <w:rFonts w:ascii="Arial" w:hAnsi="Arial" w:cs="Arial"/>
          <w:b/>
          <w:bCs/>
          <w:color w:val="000000"/>
          <w:sz w:val="22"/>
        </w:rPr>
        <w:t>Nota:</w:t>
      </w:r>
      <w:r w:rsidRPr="004E21FA">
        <w:rPr>
          <w:rStyle w:val="Fuentedeprrafopredeter1"/>
          <w:rFonts w:ascii="Arial" w:hAnsi="Arial" w:cs="Arial"/>
          <w:color w:val="000000"/>
          <w:sz w:val="22"/>
        </w:rPr>
        <w:t xml:space="preserve"> Generalmente una revista es realizada por alguna institución, por lo cual el encabezamiento principal sería un nombre corporativo.</w:t>
      </w:r>
    </w:p>
    <w:p w14:paraId="4840FFB9" w14:textId="77777777" w:rsidR="00265B22" w:rsidRDefault="00265B22">
      <w:pPr>
        <w:ind w:left="1134" w:right="49" w:hanging="1134"/>
        <w:jc w:val="both"/>
        <w:rPr>
          <w:rFonts w:ascii="Arial" w:hAnsi="Arial" w:cs="Arial"/>
          <w:color w:val="000000"/>
          <w:sz w:val="22"/>
        </w:rPr>
      </w:pPr>
    </w:p>
    <w:p w14:paraId="009F4A81" w14:textId="77777777" w:rsidR="00265B22" w:rsidRPr="004E21FA" w:rsidRDefault="00265B22">
      <w:pPr>
        <w:ind w:left="1134" w:right="49" w:hanging="1134"/>
        <w:jc w:val="both"/>
        <w:rPr>
          <w:rFonts w:ascii="Arial" w:hAnsi="Arial" w:cs="Arial"/>
          <w:color w:val="000000"/>
          <w:sz w:val="22"/>
        </w:rPr>
      </w:pPr>
    </w:p>
    <w:p w14:paraId="79F9F8B9"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111  Encabezamiento</w:t>
      </w:r>
      <w:proofErr w:type="gramEnd"/>
      <w:r>
        <w:rPr>
          <w:rFonts w:ascii="Arial" w:hAnsi="Arial" w:cs="Arial"/>
          <w:b/>
          <w:bCs/>
          <w:color w:val="000000"/>
        </w:rPr>
        <w:t xml:space="preserve"> principal nombre de reunión</w:t>
      </w:r>
    </w:p>
    <w:p w14:paraId="05C7C474" w14:textId="77777777" w:rsidR="00265B22" w:rsidRDefault="00265B22">
      <w:pPr>
        <w:ind w:left="1134" w:right="49" w:hanging="1134"/>
        <w:jc w:val="both"/>
        <w:rPr>
          <w:rFonts w:ascii="Arial" w:hAnsi="Arial" w:cs="Arial"/>
          <w:color w:val="000000"/>
        </w:rPr>
      </w:pPr>
    </w:p>
    <w:p w14:paraId="5BC83CBA"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de reunión es utilizado como asiento principal en un registro bibliográfico.</w:t>
      </w:r>
    </w:p>
    <w:p w14:paraId="2BCE9A51" w14:textId="77777777" w:rsidR="00265B22" w:rsidRDefault="00265B22">
      <w:pPr>
        <w:ind w:left="1134" w:right="49" w:hanging="1134"/>
        <w:jc w:val="both"/>
        <w:rPr>
          <w:rFonts w:ascii="Arial" w:hAnsi="Arial" w:cs="Arial"/>
          <w:color w:val="000000"/>
        </w:rPr>
      </w:pPr>
    </w:p>
    <w:p w14:paraId="3002DABC"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130  Encabezamiento</w:t>
      </w:r>
      <w:proofErr w:type="gramEnd"/>
      <w:r>
        <w:rPr>
          <w:rFonts w:ascii="Arial" w:hAnsi="Arial" w:cs="Arial"/>
          <w:b/>
          <w:bCs/>
          <w:color w:val="000000"/>
        </w:rPr>
        <w:t xml:space="preserve"> principal título uniforme</w:t>
      </w:r>
    </w:p>
    <w:p w14:paraId="788E38CF" w14:textId="77777777" w:rsidR="00265B22" w:rsidRDefault="00265B22">
      <w:pPr>
        <w:ind w:left="1134" w:right="49" w:hanging="1134"/>
        <w:jc w:val="both"/>
        <w:rPr>
          <w:rFonts w:ascii="Arial" w:hAnsi="Arial" w:cs="Arial"/>
          <w:color w:val="000000"/>
        </w:rPr>
      </w:pPr>
    </w:p>
    <w:p w14:paraId="0326473A"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Se utiliza este campo cuando un título uniforme es utilizado como asiento principal en un registro bibliográfico.</w:t>
      </w:r>
    </w:p>
    <w:p w14:paraId="6E873071" w14:textId="77777777" w:rsidR="00265B22" w:rsidRDefault="00265B22">
      <w:pPr>
        <w:ind w:right="57"/>
        <w:jc w:val="both"/>
        <w:rPr>
          <w:rFonts w:ascii="Arial" w:hAnsi="Arial" w:cs="Arial"/>
          <w:color w:val="000000"/>
          <w:sz w:val="22"/>
          <w:szCs w:val="22"/>
        </w:rPr>
      </w:pPr>
    </w:p>
    <w:p w14:paraId="535A5DFB"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245 </w:t>
      </w:r>
      <w:proofErr w:type="gramStart"/>
      <w:r>
        <w:rPr>
          <w:rStyle w:val="Fuentedeprrafopredeter1"/>
          <w:rFonts w:ascii="Arial" w:hAnsi="Arial" w:cs="Arial"/>
          <w:b/>
          <w:bCs/>
          <w:color w:val="000000"/>
        </w:rPr>
        <w:t>Mención</w:t>
      </w:r>
      <w:proofErr w:type="gramEnd"/>
      <w:r>
        <w:rPr>
          <w:rStyle w:val="Fuentedeprrafopredeter1"/>
          <w:rFonts w:ascii="Arial" w:hAnsi="Arial" w:cs="Arial"/>
          <w:b/>
          <w:bCs/>
          <w:color w:val="000000"/>
        </w:rPr>
        <w:t xml:space="preserve"> de título</w:t>
      </w:r>
    </w:p>
    <w:p w14:paraId="4CD44B90" w14:textId="77777777" w:rsidR="00265B22" w:rsidRDefault="00265B22">
      <w:pPr>
        <w:ind w:left="1134" w:right="49" w:hanging="1134"/>
        <w:jc w:val="both"/>
        <w:rPr>
          <w:rFonts w:ascii="Arial" w:hAnsi="Arial" w:cs="Arial"/>
          <w:color w:val="000000"/>
          <w:sz w:val="22"/>
          <w:szCs w:val="22"/>
        </w:rPr>
      </w:pPr>
    </w:p>
    <w:p w14:paraId="0763A3F0"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para recuperar el título y mención de responsabilidad de la descripción bibliográfica de una obra.</w:t>
      </w:r>
      <w:r>
        <w:rPr>
          <w:rStyle w:val="Fuentedeprrafopredeter1"/>
          <w:rFonts w:ascii="Arial" w:hAnsi="Arial" w:cs="Arial"/>
          <w:i/>
          <w:iCs/>
          <w:color w:val="000000"/>
        </w:rPr>
        <w:t xml:space="preserve"> </w:t>
      </w:r>
    </w:p>
    <w:p w14:paraId="1494F2C0" w14:textId="77777777" w:rsidR="00265B22" w:rsidRDefault="00265B22">
      <w:pPr>
        <w:ind w:left="1134" w:right="49" w:hanging="1134"/>
        <w:jc w:val="both"/>
        <w:rPr>
          <w:rFonts w:ascii="Arial" w:hAnsi="Arial" w:cs="Arial"/>
          <w:color w:val="000000"/>
          <w:sz w:val="22"/>
          <w:szCs w:val="22"/>
        </w:rPr>
      </w:pPr>
    </w:p>
    <w:p w14:paraId="31316AF2"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246 </w:t>
      </w:r>
      <w:proofErr w:type="gramStart"/>
      <w:r>
        <w:rPr>
          <w:rFonts w:ascii="Arial" w:hAnsi="Arial" w:cs="Arial"/>
          <w:b/>
          <w:bCs/>
          <w:color w:val="000000"/>
        </w:rPr>
        <w:t>Forma</w:t>
      </w:r>
      <w:proofErr w:type="gramEnd"/>
      <w:r>
        <w:rPr>
          <w:rFonts w:ascii="Arial" w:hAnsi="Arial" w:cs="Arial"/>
          <w:b/>
          <w:bCs/>
          <w:color w:val="000000"/>
        </w:rPr>
        <w:t xml:space="preserve"> variante del título</w:t>
      </w:r>
    </w:p>
    <w:p w14:paraId="4FE08C6C" w14:textId="77777777" w:rsidR="00265B22" w:rsidRDefault="00265B22">
      <w:pPr>
        <w:ind w:left="1134" w:right="49" w:hanging="1134"/>
        <w:jc w:val="both"/>
        <w:rPr>
          <w:rFonts w:ascii="Arial" w:hAnsi="Arial" w:cs="Arial"/>
          <w:color w:val="000000"/>
        </w:rPr>
      </w:pPr>
    </w:p>
    <w:p w14:paraId="7477E226"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cuando hay una forma del título que aparece en diferentes partes de un ítem o una porción del título propiamente dicho, o una forma alternativa del título cuando dicha forma difiere significativamente del título registrado en el campo 245.</w:t>
      </w:r>
    </w:p>
    <w:p w14:paraId="362BC09E" w14:textId="77777777" w:rsidR="00265B22" w:rsidRDefault="00265B22">
      <w:pPr>
        <w:ind w:right="57"/>
        <w:jc w:val="both"/>
        <w:rPr>
          <w:rFonts w:ascii="Arial" w:hAnsi="Arial" w:cs="Arial"/>
          <w:color w:val="000000"/>
          <w:sz w:val="22"/>
          <w:szCs w:val="22"/>
        </w:rPr>
      </w:pPr>
    </w:p>
    <w:p w14:paraId="47894E21"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247 </w:t>
      </w:r>
      <w:proofErr w:type="gramStart"/>
      <w:r>
        <w:rPr>
          <w:rStyle w:val="Fuentedeprrafopredeter1"/>
          <w:rFonts w:ascii="Arial" w:hAnsi="Arial" w:cs="Arial"/>
          <w:b/>
          <w:bCs/>
          <w:color w:val="000000"/>
        </w:rPr>
        <w:t>Título</w:t>
      </w:r>
      <w:proofErr w:type="gramEnd"/>
      <w:r>
        <w:rPr>
          <w:rStyle w:val="Fuentedeprrafopredeter1"/>
          <w:rFonts w:ascii="Arial" w:hAnsi="Arial" w:cs="Arial"/>
          <w:b/>
          <w:bCs/>
          <w:color w:val="000000"/>
        </w:rPr>
        <w:t xml:space="preserve"> anterior</w:t>
      </w:r>
    </w:p>
    <w:p w14:paraId="798734EE" w14:textId="77777777" w:rsidR="00265B22" w:rsidRDefault="00265B22">
      <w:pPr>
        <w:ind w:right="57"/>
        <w:jc w:val="both"/>
        <w:rPr>
          <w:rFonts w:ascii="Arial" w:hAnsi="Arial" w:cs="Arial"/>
          <w:color w:val="000000"/>
          <w:sz w:val="22"/>
          <w:szCs w:val="22"/>
        </w:rPr>
      </w:pPr>
    </w:p>
    <w:p w14:paraId="530692B5" w14:textId="77777777" w:rsidR="00265B22" w:rsidRDefault="00265B22">
      <w:pPr>
        <w:ind w:right="57"/>
        <w:jc w:val="both"/>
        <w:rPr>
          <w:rFonts w:ascii="Arial" w:hAnsi="Arial" w:cs="Arial"/>
          <w:color w:val="FF3300"/>
        </w:rPr>
      </w:pPr>
      <w:r>
        <w:rPr>
          <w:rStyle w:val="Fuentedeprrafopredeter1"/>
          <w:rFonts w:ascii="Arial" w:hAnsi="Arial" w:cs="Arial"/>
          <w:color w:val="000000"/>
        </w:rPr>
        <w:t xml:space="preserve">Se utiliza este campo para mencionar el título propiamente dicho anterior, en el caso </w:t>
      </w:r>
      <w:r>
        <w:rPr>
          <w:rFonts w:ascii="Arial" w:hAnsi="Arial" w:cs="Arial"/>
        </w:rPr>
        <w:t xml:space="preserve">de que un registro catalográfico represente diversos títulos relacionados con una misma entidad. </w:t>
      </w:r>
    </w:p>
    <w:p w14:paraId="3E371A85" w14:textId="77777777" w:rsidR="00265B22" w:rsidRDefault="00265B22">
      <w:pPr>
        <w:ind w:right="57"/>
        <w:jc w:val="both"/>
        <w:rPr>
          <w:rFonts w:ascii="Arial" w:hAnsi="Arial" w:cs="Arial"/>
          <w:color w:val="FF3300"/>
        </w:rPr>
      </w:pPr>
    </w:p>
    <w:p w14:paraId="6301485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250 </w:t>
      </w:r>
      <w:proofErr w:type="gramStart"/>
      <w:r>
        <w:rPr>
          <w:rFonts w:ascii="Arial" w:hAnsi="Arial" w:cs="Arial"/>
          <w:b/>
          <w:bCs/>
          <w:color w:val="000000"/>
        </w:rPr>
        <w:t>Mención</w:t>
      </w:r>
      <w:proofErr w:type="gramEnd"/>
      <w:r>
        <w:rPr>
          <w:rFonts w:ascii="Arial" w:hAnsi="Arial" w:cs="Arial"/>
          <w:b/>
          <w:bCs/>
          <w:color w:val="000000"/>
        </w:rPr>
        <w:t xml:space="preserve"> de edición</w:t>
      </w:r>
    </w:p>
    <w:p w14:paraId="434029C3" w14:textId="77777777" w:rsidR="00265B22" w:rsidRDefault="00265B22">
      <w:pPr>
        <w:ind w:left="1134" w:right="49" w:hanging="1134"/>
        <w:jc w:val="both"/>
        <w:rPr>
          <w:rFonts w:ascii="Arial" w:hAnsi="Arial" w:cs="Arial"/>
          <w:color w:val="000000"/>
        </w:rPr>
      </w:pPr>
    </w:p>
    <w:p w14:paraId="0F8EEB9E"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para indicar la información</w:t>
      </w:r>
      <w:r>
        <w:rPr>
          <w:rFonts w:ascii="Arial" w:hAnsi="Arial" w:cs="Arial"/>
          <w:color w:val="000000"/>
        </w:rPr>
        <w:t xml:space="preserve"> relacionada con la edición de </w:t>
      </w:r>
      <w:r>
        <w:rPr>
          <w:rFonts w:ascii="Arial" w:hAnsi="Arial" w:cs="Arial"/>
        </w:rPr>
        <w:t>una obra determinada según las reglas de catalogación aplicables.</w:t>
      </w:r>
      <w:r>
        <w:rPr>
          <w:rFonts w:ascii="Arial" w:hAnsi="Arial" w:cs="Arial"/>
          <w:i/>
          <w:iCs/>
        </w:rPr>
        <w:t xml:space="preserve"> </w:t>
      </w:r>
    </w:p>
    <w:p w14:paraId="78F1D4B3" w14:textId="77777777" w:rsidR="00265B22" w:rsidRDefault="00265B22">
      <w:pPr>
        <w:ind w:left="1134" w:right="49" w:hanging="1134"/>
        <w:jc w:val="both"/>
        <w:rPr>
          <w:rFonts w:ascii="Arial" w:hAnsi="Arial" w:cs="Arial"/>
          <w:color w:val="000000"/>
        </w:rPr>
      </w:pPr>
    </w:p>
    <w:p w14:paraId="7079E217"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lastRenderedPageBreak/>
        <w:t xml:space="preserve">260 </w:t>
      </w:r>
      <w:proofErr w:type="gramStart"/>
      <w:r>
        <w:rPr>
          <w:rStyle w:val="Fuentedeprrafopredeter1"/>
          <w:rFonts w:ascii="Arial" w:hAnsi="Arial" w:cs="Arial"/>
          <w:b/>
          <w:bCs/>
          <w:color w:val="000000"/>
        </w:rPr>
        <w:t>Datos</w:t>
      </w:r>
      <w:proofErr w:type="gramEnd"/>
      <w:r>
        <w:rPr>
          <w:rStyle w:val="Fuentedeprrafopredeter1"/>
          <w:rFonts w:ascii="Arial" w:hAnsi="Arial" w:cs="Arial"/>
          <w:b/>
          <w:bCs/>
          <w:color w:val="000000"/>
        </w:rPr>
        <w:t xml:space="preserve"> de publicación</w:t>
      </w:r>
    </w:p>
    <w:p w14:paraId="0EE3915B" w14:textId="77777777" w:rsidR="00265B22" w:rsidRDefault="00265B22">
      <w:pPr>
        <w:ind w:left="1134" w:right="49" w:hanging="1134"/>
        <w:jc w:val="both"/>
        <w:rPr>
          <w:rFonts w:ascii="Arial" w:hAnsi="Arial" w:cs="Arial"/>
          <w:color w:val="000000"/>
          <w:sz w:val="22"/>
          <w:szCs w:val="22"/>
        </w:rPr>
      </w:pPr>
    </w:p>
    <w:p w14:paraId="4B4C136B"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para la información relacionada con la publicación, impresión, distribución, emisión, puesta en circulación o producción de una obra.</w:t>
      </w:r>
      <w:r>
        <w:rPr>
          <w:rStyle w:val="Fuentedeprrafopredeter1"/>
          <w:rFonts w:ascii="Arial" w:hAnsi="Arial" w:cs="Arial"/>
          <w:i/>
          <w:iCs/>
          <w:color w:val="000000"/>
        </w:rPr>
        <w:t xml:space="preserve"> </w:t>
      </w:r>
    </w:p>
    <w:p w14:paraId="4091D506" w14:textId="77777777" w:rsidR="00265B22" w:rsidRDefault="00265B22">
      <w:pPr>
        <w:ind w:left="1134" w:right="49" w:hanging="1134"/>
        <w:jc w:val="both"/>
        <w:rPr>
          <w:rFonts w:ascii="Arial" w:hAnsi="Arial" w:cs="Arial"/>
          <w:color w:val="000000"/>
          <w:sz w:val="22"/>
          <w:szCs w:val="22"/>
        </w:rPr>
      </w:pPr>
    </w:p>
    <w:p w14:paraId="35A62943"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300 </w:t>
      </w:r>
      <w:proofErr w:type="gramStart"/>
      <w:r>
        <w:rPr>
          <w:rStyle w:val="Fuentedeprrafopredeter1"/>
          <w:rFonts w:ascii="Arial" w:hAnsi="Arial" w:cs="Arial"/>
          <w:b/>
          <w:bCs/>
          <w:color w:val="000000"/>
        </w:rPr>
        <w:t>Descripción</w:t>
      </w:r>
      <w:proofErr w:type="gramEnd"/>
      <w:r>
        <w:rPr>
          <w:rStyle w:val="Fuentedeprrafopredeter1"/>
          <w:rFonts w:ascii="Arial" w:hAnsi="Arial" w:cs="Arial"/>
          <w:b/>
          <w:bCs/>
          <w:color w:val="000000"/>
        </w:rPr>
        <w:t xml:space="preserve"> física</w:t>
      </w:r>
    </w:p>
    <w:p w14:paraId="4289C043" w14:textId="77777777" w:rsidR="00265B22" w:rsidRDefault="00265B22">
      <w:pPr>
        <w:ind w:right="57"/>
        <w:jc w:val="both"/>
        <w:rPr>
          <w:rFonts w:ascii="Arial" w:hAnsi="Arial" w:cs="Arial"/>
          <w:color w:val="000000"/>
          <w:sz w:val="22"/>
          <w:szCs w:val="22"/>
        </w:rPr>
      </w:pPr>
    </w:p>
    <w:p w14:paraId="39A1AAC6"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coloca la descripción física del ítem, incluyendo su extensión, dimensiones y otros detalles físicos tales como la descripción del material acompañante y el tipo y tamaño de la unidad.</w:t>
      </w:r>
      <w:r>
        <w:rPr>
          <w:rStyle w:val="Fuentedeprrafopredeter1"/>
          <w:rFonts w:ascii="Arial" w:hAnsi="Arial" w:cs="Arial"/>
          <w:i/>
          <w:iCs/>
          <w:color w:val="000000"/>
        </w:rPr>
        <w:t xml:space="preserve"> </w:t>
      </w:r>
    </w:p>
    <w:p w14:paraId="0A213F01" w14:textId="77777777" w:rsidR="00265B22" w:rsidRDefault="00265B22">
      <w:pPr>
        <w:ind w:right="57"/>
        <w:jc w:val="both"/>
        <w:rPr>
          <w:rFonts w:ascii="Arial" w:hAnsi="Arial" w:cs="Arial"/>
          <w:color w:val="000000"/>
          <w:sz w:val="22"/>
          <w:szCs w:val="22"/>
        </w:rPr>
      </w:pPr>
    </w:p>
    <w:p w14:paraId="387AD15F" w14:textId="77777777" w:rsidR="00265B22" w:rsidRDefault="00265B22">
      <w:pPr>
        <w:ind w:right="57"/>
        <w:jc w:val="both"/>
        <w:rPr>
          <w:rFonts w:ascii="Arial" w:hAnsi="Arial" w:cs="Arial"/>
          <w:color w:val="000000"/>
          <w:sz w:val="22"/>
          <w:szCs w:val="22"/>
        </w:rPr>
      </w:pPr>
    </w:p>
    <w:p w14:paraId="5ABEF257" w14:textId="77777777" w:rsidR="00265B22" w:rsidRDefault="00265B22">
      <w:pPr>
        <w:ind w:right="57"/>
        <w:jc w:val="both"/>
        <w:rPr>
          <w:rFonts w:ascii="Arial" w:hAnsi="Arial" w:cs="Arial"/>
          <w:color w:val="000000"/>
          <w:sz w:val="22"/>
          <w:szCs w:val="22"/>
        </w:rPr>
      </w:pPr>
    </w:p>
    <w:p w14:paraId="6A63E2B9"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310 </w:t>
      </w:r>
      <w:proofErr w:type="gramStart"/>
      <w:r>
        <w:rPr>
          <w:rStyle w:val="Fuentedeprrafopredeter1"/>
          <w:rFonts w:ascii="Arial" w:hAnsi="Arial" w:cs="Arial"/>
          <w:b/>
          <w:bCs/>
          <w:color w:val="000000"/>
        </w:rPr>
        <w:t>Frecuencia</w:t>
      </w:r>
      <w:proofErr w:type="gramEnd"/>
      <w:r>
        <w:rPr>
          <w:rStyle w:val="Fuentedeprrafopredeter1"/>
          <w:rFonts w:ascii="Arial" w:hAnsi="Arial" w:cs="Arial"/>
          <w:b/>
          <w:bCs/>
          <w:color w:val="000000"/>
        </w:rPr>
        <w:t xml:space="preserve"> actual de la publicación</w:t>
      </w:r>
    </w:p>
    <w:p w14:paraId="14FDBB5C" w14:textId="77777777" w:rsidR="00265B22" w:rsidRDefault="00265B22">
      <w:pPr>
        <w:ind w:right="57"/>
        <w:jc w:val="both"/>
        <w:rPr>
          <w:rFonts w:ascii="Arial" w:hAnsi="Arial" w:cs="Arial"/>
          <w:color w:val="000000"/>
          <w:sz w:val="22"/>
          <w:szCs w:val="22"/>
        </w:rPr>
      </w:pPr>
    </w:p>
    <w:p w14:paraId="65097E54"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 xml:space="preserve">Se utiliza este campo para mencionar </w:t>
      </w:r>
      <w:r>
        <w:rPr>
          <w:rStyle w:val="Fuentedeprrafopredeter1"/>
          <w:rFonts w:ascii="Arial" w:hAnsi="Arial" w:cs="Arial"/>
          <w:bCs/>
        </w:rPr>
        <w:t xml:space="preserve">La frecuencia vigente establecida de un ítem o de la actualización de un ítem. </w:t>
      </w:r>
    </w:p>
    <w:p w14:paraId="3840486A" w14:textId="77777777" w:rsidR="00265B22" w:rsidRDefault="00265B22">
      <w:pPr>
        <w:ind w:right="57"/>
        <w:jc w:val="both"/>
        <w:rPr>
          <w:rFonts w:ascii="Arial" w:hAnsi="Arial" w:cs="Arial"/>
          <w:color w:val="000000"/>
          <w:sz w:val="22"/>
          <w:szCs w:val="22"/>
        </w:rPr>
      </w:pPr>
    </w:p>
    <w:p w14:paraId="1526D391"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362 </w:t>
      </w:r>
      <w:proofErr w:type="gramStart"/>
      <w:r>
        <w:rPr>
          <w:rStyle w:val="Fuentedeprrafopredeter1"/>
          <w:rFonts w:ascii="Arial" w:hAnsi="Arial" w:cs="Arial"/>
          <w:b/>
          <w:bCs/>
          <w:color w:val="000000"/>
        </w:rPr>
        <w:t>Fechas</w:t>
      </w:r>
      <w:proofErr w:type="gramEnd"/>
      <w:r>
        <w:rPr>
          <w:rStyle w:val="Fuentedeprrafopredeter1"/>
          <w:rFonts w:ascii="Arial" w:hAnsi="Arial" w:cs="Arial"/>
          <w:b/>
          <w:bCs/>
          <w:color w:val="000000"/>
        </w:rPr>
        <w:t xml:space="preserve"> de publicación y/o designación secuencial</w:t>
      </w:r>
    </w:p>
    <w:p w14:paraId="0D8F18FA" w14:textId="77777777" w:rsidR="00265B22" w:rsidRDefault="00265B22">
      <w:pPr>
        <w:ind w:right="57"/>
        <w:jc w:val="both"/>
        <w:rPr>
          <w:rFonts w:ascii="Arial" w:hAnsi="Arial" w:cs="Arial"/>
          <w:color w:val="000000"/>
          <w:sz w:val="22"/>
          <w:szCs w:val="22"/>
        </w:rPr>
      </w:pPr>
    </w:p>
    <w:p w14:paraId="45BDE43F" w14:textId="77777777" w:rsidR="00265B22" w:rsidRDefault="00265B22">
      <w:pPr>
        <w:ind w:right="57"/>
        <w:jc w:val="both"/>
        <w:rPr>
          <w:rFonts w:ascii="Arial" w:hAnsi="Arial" w:cs="Arial"/>
          <w:color w:val="000000"/>
        </w:rPr>
      </w:pPr>
      <w:r>
        <w:rPr>
          <w:rStyle w:val="Fuentedeprrafopredeter1"/>
          <w:rFonts w:ascii="Arial" w:hAnsi="Arial" w:cs="Arial"/>
          <w:bCs/>
          <w:color w:val="000000"/>
        </w:rPr>
        <w:t xml:space="preserve">Este campo contiene las fechas de inicio y finalización de un ítem y/o las designaciones secuenciales utilizadas en cada parte. </w:t>
      </w:r>
      <w:r>
        <w:rPr>
          <w:rStyle w:val="Fuentedeprrafopredeter1"/>
          <w:rFonts w:ascii="Arial" w:hAnsi="Arial" w:cs="Arial"/>
          <w:color w:val="000000"/>
        </w:rPr>
        <w:tab/>
      </w:r>
    </w:p>
    <w:p w14:paraId="20EA0BEC" w14:textId="77777777" w:rsidR="00265B22" w:rsidRDefault="00265B22">
      <w:pPr>
        <w:ind w:right="49"/>
        <w:jc w:val="both"/>
        <w:rPr>
          <w:rFonts w:ascii="Arial" w:hAnsi="Arial" w:cs="Arial"/>
          <w:color w:val="000000"/>
        </w:rPr>
      </w:pPr>
    </w:p>
    <w:p w14:paraId="4DD817B4" w14:textId="77777777" w:rsidR="00265B22" w:rsidRDefault="00265B22">
      <w:pPr>
        <w:ind w:right="49"/>
        <w:jc w:val="both"/>
        <w:rPr>
          <w:rFonts w:ascii="Arial" w:hAnsi="Arial" w:cs="Arial"/>
          <w:color w:val="000000"/>
        </w:rPr>
      </w:pPr>
      <w:r>
        <w:rPr>
          <w:rFonts w:ascii="Arial" w:hAnsi="Arial" w:cs="Arial"/>
          <w:b/>
          <w:bCs/>
          <w:color w:val="000000"/>
        </w:rPr>
        <w:t xml:space="preserve">490 </w:t>
      </w:r>
      <w:proofErr w:type="gramStart"/>
      <w:r>
        <w:rPr>
          <w:rFonts w:ascii="Arial" w:hAnsi="Arial" w:cs="Arial"/>
          <w:b/>
          <w:bCs/>
          <w:color w:val="000000"/>
        </w:rPr>
        <w:t>Mención</w:t>
      </w:r>
      <w:proofErr w:type="gramEnd"/>
      <w:r>
        <w:rPr>
          <w:rFonts w:ascii="Arial" w:hAnsi="Arial" w:cs="Arial"/>
          <w:b/>
          <w:bCs/>
          <w:color w:val="000000"/>
        </w:rPr>
        <w:t xml:space="preserve"> de serie</w:t>
      </w:r>
    </w:p>
    <w:p w14:paraId="76122C5A" w14:textId="77777777" w:rsidR="00265B22" w:rsidRDefault="00265B22">
      <w:pPr>
        <w:ind w:right="49"/>
        <w:jc w:val="both"/>
        <w:rPr>
          <w:rFonts w:ascii="Arial" w:hAnsi="Arial" w:cs="Arial"/>
          <w:color w:val="000000"/>
        </w:rPr>
      </w:pPr>
    </w:p>
    <w:p w14:paraId="323C8257" w14:textId="77777777" w:rsidR="00265B22" w:rsidRDefault="00265B22">
      <w:pPr>
        <w:ind w:right="57"/>
        <w:jc w:val="both"/>
        <w:rPr>
          <w:rFonts w:ascii="Arial" w:hAnsi="Arial" w:cs="Arial"/>
        </w:rPr>
      </w:pPr>
      <w:r>
        <w:rPr>
          <w:rStyle w:val="Fuentedeprrafopredeter1"/>
          <w:rFonts w:ascii="Arial" w:hAnsi="Arial" w:cs="Arial"/>
          <w:color w:val="000000"/>
        </w:rPr>
        <w:t>Se utiliza este campo para indicar la información</w:t>
      </w:r>
      <w:r>
        <w:rPr>
          <w:rFonts w:ascii="Arial" w:hAnsi="Arial" w:cs="Arial"/>
          <w:color w:val="000000"/>
        </w:rPr>
        <w:t xml:space="preserve"> relacionada con la serie o colección de una obra. </w:t>
      </w:r>
    </w:p>
    <w:p w14:paraId="56611101" w14:textId="77777777" w:rsidR="00265B22" w:rsidRDefault="00265B22">
      <w:pPr>
        <w:ind w:right="49"/>
        <w:jc w:val="both"/>
        <w:rPr>
          <w:rFonts w:ascii="Arial" w:hAnsi="Arial" w:cs="Arial"/>
        </w:rPr>
      </w:pPr>
    </w:p>
    <w:p w14:paraId="64D6458D" w14:textId="77777777" w:rsidR="00265B22" w:rsidRDefault="00265B22">
      <w:pPr>
        <w:ind w:right="49"/>
        <w:jc w:val="both"/>
        <w:rPr>
          <w:rFonts w:ascii="Arial" w:hAnsi="Arial" w:cs="Arial"/>
        </w:rPr>
      </w:pPr>
      <w:r>
        <w:rPr>
          <w:rFonts w:ascii="Arial" w:hAnsi="Arial" w:cs="Arial"/>
          <w:b/>
          <w:bCs/>
        </w:rPr>
        <w:lastRenderedPageBreak/>
        <w:t xml:space="preserve">500 </w:t>
      </w:r>
      <w:proofErr w:type="gramStart"/>
      <w:r>
        <w:rPr>
          <w:rFonts w:ascii="Arial" w:hAnsi="Arial" w:cs="Arial"/>
          <w:b/>
          <w:bCs/>
        </w:rPr>
        <w:t>Nota</w:t>
      </w:r>
      <w:proofErr w:type="gramEnd"/>
      <w:r>
        <w:rPr>
          <w:rFonts w:ascii="Arial" w:hAnsi="Arial" w:cs="Arial"/>
          <w:b/>
          <w:bCs/>
        </w:rPr>
        <w:t xml:space="preserve"> general </w:t>
      </w:r>
    </w:p>
    <w:p w14:paraId="0B372B89" w14:textId="77777777" w:rsidR="00265B22" w:rsidRDefault="00265B22">
      <w:pPr>
        <w:ind w:right="49"/>
        <w:jc w:val="both"/>
        <w:rPr>
          <w:rFonts w:ascii="Arial" w:hAnsi="Arial" w:cs="Arial"/>
        </w:rPr>
      </w:pPr>
    </w:p>
    <w:p w14:paraId="5E8DDD2A" w14:textId="77777777" w:rsidR="00265B22" w:rsidRDefault="00265B22">
      <w:pPr>
        <w:ind w:right="57"/>
        <w:jc w:val="both"/>
        <w:rPr>
          <w:rFonts w:ascii="Arial" w:hAnsi="Arial" w:cs="Arial"/>
          <w:b/>
          <w:color w:val="000000"/>
        </w:rPr>
      </w:pPr>
      <w:r>
        <w:rPr>
          <w:rFonts w:ascii="Arial" w:hAnsi="Arial" w:cs="Arial"/>
          <w:color w:val="000000"/>
        </w:rPr>
        <w:t xml:space="preserve">Se coloca la Información general para la cual no se ha definido un campo </w:t>
      </w:r>
      <w:r>
        <w:rPr>
          <w:rFonts w:ascii="Arial" w:hAnsi="Arial" w:cs="Arial"/>
        </w:rPr>
        <w:t xml:space="preserve">de nota específica. </w:t>
      </w:r>
    </w:p>
    <w:p w14:paraId="036A8F85" w14:textId="77777777" w:rsidR="00265B22" w:rsidRPr="0093514E" w:rsidRDefault="00265B22">
      <w:pPr>
        <w:ind w:right="49"/>
        <w:jc w:val="both"/>
        <w:rPr>
          <w:rFonts w:ascii="Arial" w:hAnsi="Arial" w:cs="Arial"/>
          <w:b/>
        </w:rPr>
      </w:pPr>
    </w:p>
    <w:p w14:paraId="2A108D14" w14:textId="77777777" w:rsidR="00265B22" w:rsidRPr="0093514E" w:rsidRDefault="00265B22">
      <w:pPr>
        <w:ind w:left="1134" w:right="49" w:hanging="1134"/>
        <w:jc w:val="both"/>
        <w:rPr>
          <w:rFonts w:ascii="Arial" w:hAnsi="Arial" w:cs="Arial"/>
          <w:b/>
          <w:bCs/>
        </w:rPr>
      </w:pPr>
      <w:r w:rsidRPr="0093514E">
        <w:rPr>
          <w:rFonts w:ascii="Arial" w:hAnsi="Arial" w:cs="Arial"/>
          <w:b/>
          <w:bCs/>
        </w:rPr>
        <w:t xml:space="preserve">520 </w:t>
      </w:r>
      <w:proofErr w:type="gramStart"/>
      <w:r w:rsidRPr="0093514E">
        <w:rPr>
          <w:rFonts w:ascii="Arial" w:hAnsi="Arial" w:cs="Arial"/>
          <w:b/>
          <w:bCs/>
        </w:rPr>
        <w:t>Nota</w:t>
      </w:r>
      <w:proofErr w:type="gramEnd"/>
      <w:r w:rsidRPr="0093514E">
        <w:rPr>
          <w:rFonts w:ascii="Arial" w:hAnsi="Arial" w:cs="Arial"/>
          <w:b/>
          <w:bCs/>
        </w:rPr>
        <w:t xml:space="preserve"> de sumario, resumen, etc.</w:t>
      </w:r>
    </w:p>
    <w:p w14:paraId="5800EEBD" w14:textId="77777777" w:rsidR="00265B22" w:rsidRPr="0093514E" w:rsidRDefault="00265B22">
      <w:pPr>
        <w:ind w:left="1134" w:right="49" w:hanging="1134"/>
        <w:jc w:val="both"/>
        <w:rPr>
          <w:rFonts w:ascii="Arial" w:hAnsi="Arial" w:cs="Arial"/>
          <w:b/>
          <w:bCs/>
        </w:rPr>
      </w:pPr>
    </w:p>
    <w:p w14:paraId="36D3A486" w14:textId="77777777" w:rsidR="00265B22" w:rsidRPr="0093514E" w:rsidRDefault="00265B22">
      <w:pPr>
        <w:ind w:right="49"/>
        <w:jc w:val="both"/>
        <w:rPr>
          <w:rFonts w:ascii="Arial" w:hAnsi="Arial" w:cs="Arial"/>
        </w:rPr>
      </w:pPr>
      <w:r w:rsidRPr="0093514E">
        <w:rPr>
          <w:rFonts w:ascii="Arial" w:hAnsi="Arial" w:cs="Arial"/>
        </w:rPr>
        <w:t>Se ingresa información no normalizada que describe el alcance y contenido general de los materiales descritos. Puede ser un resumen, una anotación, reseña, sinopsis o solo una frase que describe el material.</w:t>
      </w:r>
    </w:p>
    <w:p w14:paraId="705B76AD" w14:textId="77777777" w:rsidR="00265B22" w:rsidRDefault="00265B22">
      <w:pPr>
        <w:ind w:right="49"/>
        <w:jc w:val="both"/>
        <w:rPr>
          <w:rFonts w:ascii="Arial" w:hAnsi="Arial" w:cs="Arial"/>
          <w:color w:val="3333FF"/>
        </w:rPr>
      </w:pPr>
    </w:p>
    <w:p w14:paraId="7FE4CE6B" w14:textId="77777777" w:rsidR="00265B22" w:rsidRDefault="00265B22">
      <w:pPr>
        <w:ind w:right="49"/>
        <w:jc w:val="both"/>
        <w:rPr>
          <w:rFonts w:ascii="Arial" w:hAnsi="Arial" w:cs="Arial"/>
          <w:b/>
          <w:color w:val="000000"/>
        </w:rPr>
      </w:pPr>
      <w:r>
        <w:rPr>
          <w:rFonts w:ascii="Arial" w:hAnsi="Arial" w:cs="Arial"/>
          <w:b/>
          <w:bCs/>
          <w:color w:val="000000"/>
        </w:rPr>
        <w:t xml:space="preserve">700 </w:t>
      </w:r>
      <w:proofErr w:type="gramStart"/>
      <w:r>
        <w:rPr>
          <w:rFonts w:ascii="Arial" w:hAnsi="Arial" w:cs="Arial"/>
          <w:b/>
          <w:bCs/>
          <w:color w:val="000000"/>
        </w:rPr>
        <w:t>Asiento</w:t>
      </w:r>
      <w:proofErr w:type="gramEnd"/>
      <w:r>
        <w:rPr>
          <w:rFonts w:ascii="Arial" w:hAnsi="Arial" w:cs="Arial"/>
          <w:b/>
          <w:bCs/>
          <w:color w:val="000000"/>
        </w:rPr>
        <w:t xml:space="preserve"> secundario – nombre personal</w:t>
      </w:r>
    </w:p>
    <w:p w14:paraId="07CFDD94" w14:textId="77777777" w:rsidR="00265B22" w:rsidRDefault="00265B22">
      <w:pPr>
        <w:ind w:right="49"/>
        <w:jc w:val="both"/>
        <w:rPr>
          <w:rFonts w:ascii="Arial" w:hAnsi="Arial" w:cs="Arial"/>
          <w:b/>
          <w:color w:val="000000"/>
        </w:rPr>
      </w:pPr>
    </w:p>
    <w:p w14:paraId="4C74303C" w14:textId="77777777" w:rsidR="00265B22" w:rsidRDefault="00265B22">
      <w:pPr>
        <w:ind w:right="49"/>
        <w:jc w:val="both"/>
        <w:rPr>
          <w:rFonts w:ascii="Arial" w:hAnsi="Arial" w:cs="Arial"/>
          <w:color w:val="000000"/>
        </w:rPr>
      </w:pPr>
      <w:r>
        <w:rPr>
          <w:rStyle w:val="Fuentedeprrafopredeter1"/>
          <w:rFonts w:ascii="Arial" w:hAnsi="Arial" w:cs="Arial"/>
          <w:color w:val="000000"/>
        </w:rPr>
        <w:t xml:space="preserve">Se utiliza este campo para mencionar un asiento secundario en el cual el elemento de entrada es un nombre personal. </w:t>
      </w:r>
    </w:p>
    <w:p w14:paraId="206B53DA" w14:textId="77777777" w:rsidR="00265B22" w:rsidRDefault="00265B22">
      <w:pPr>
        <w:ind w:right="49"/>
        <w:jc w:val="both"/>
        <w:rPr>
          <w:rFonts w:ascii="Arial" w:hAnsi="Arial" w:cs="Arial"/>
          <w:color w:val="000000"/>
        </w:rPr>
      </w:pPr>
    </w:p>
    <w:p w14:paraId="507C94CE" w14:textId="77777777" w:rsidR="00265B22" w:rsidRDefault="00265B22">
      <w:pPr>
        <w:ind w:right="49"/>
        <w:jc w:val="both"/>
        <w:rPr>
          <w:rFonts w:ascii="Arial" w:hAnsi="Arial" w:cs="Arial"/>
          <w:color w:val="000000"/>
        </w:rPr>
      </w:pPr>
      <w:r>
        <w:rPr>
          <w:rFonts w:ascii="Arial" w:hAnsi="Arial" w:cs="Arial"/>
          <w:b/>
          <w:bCs/>
          <w:color w:val="000000"/>
        </w:rPr>
        <w:t xml:space="preserve">710 </w:t>
      </w:r>
      <w:proofErr w:type="gramStart"/>
      <w:r>
        <w:rPr>
          <w:rFonts w:ascii="Arial" w:hAnsi="Arial" w:cs="Arial"/>
          <w:b/>
          <w:bCs/>
          <w:color w:val="000000"/>
        </w:rPr>
        <w:t>Asiento</w:t>
      </w:r>
      <w:proofErr w:type="gramEnd"/>
      <w:r>
        <w:rPr>
          <w:rFonts w:ascii="Arial" w:hAnsi="Arial" w:cs="Arial"/>
          <w:b/>
          <w:bCs/>
          <w:color w:val="000000"/>
        </w:rPr>
        <w:t xml:space="preserve"> secundario – nombre corporativo</w:t>
      </w:r>
    </w:p>
    <w:p w14:paraId="56658F08" w14:textId="77777777" w:rsidR="00265B22" w:rsidRDefault="00265B22">
      <w:pPr>
        <w:ind w:right="49"/>
        <w:jc w:val="both"/>
        <w:rPr>
          <w:rFonts w:ascii="Arial" w:hAnsi="Arial" w:cs="Arial"/>
          <w:color w:val="000000"/>
        </w:rPr>
      </w:pPr>
    </w:p>
    <w:p w14:paraId="112D0AD6" w14:textId="77777777" w:rsidR="00265B22" w:rsidRDefault="00265B22">
      <w:pPr>
        <w:ind w:right="49"/>
        <w:jc w:val="both"/>
        <w:rPr>
          <w:rFonts w:ascii="Arial" w:hAnsi="Arial" w:cs="Arial"/>
          <w:color w:val="000000"/>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 xml:space="preserve">to de entrada es un nombre corporativo. </w:t>
      </w:r>
    </w:p>
    <w:p w14:paraId="080580EC" w14:textId="77777777" w:rsidR="00265B22" w:rsidRDefault="00265B22">
      <w:pPr>
        <w:ind w:right="49"/>
        <w:jc w:val="both"/>
        <w:rPr>
          <w:rFonts w:ascii="Arial" w:hAnsi="Arial" w:cs="Arial"/>
          <w:color w:val="000000"/>
        </w:rPr>
      </w:pPr>
    </w:p>
    <w:p w14:paraId="562F94A8" w14:textId="77777777" w:rsidR="00265B22" w:rsidRDefault="00265B22">
      <w:pPr>
        <w:ind w:right="49"/>
        <w:jc w:val="both"/>
        <w:rPr>
          <w:rFonts w:ascii="Arial" w:hAnsi="Arial" w:cs="Arial"/>
          <w:color w:val="000000"/>
        </w:rPr>
      </w:pPr>
      <w:r>
        <w:rPr>
          <w:rFonts w:ascii="Arial" w:hAnsi="Arial" w:cs="Arial"/>
          <w:b/>
          <w:bCs/>
          <w:color w:val="000000"/>
        </w:rPr>
        <w:t xml:space="preserve">711 </w:t>
      </w:r>
      <w:proofErr w:type="gramStart"/>
      <w:r>
        <w:rPr>
          <w:rFonts w:ascii="Arial" w:hAnsi="Arial" w:cs="Arial"/>
          <w:b/>
          <w:bCs/>
          <w:color w:val="000000"/>
        </w:rPr>
        <w:t>Asiento</w:t>
      </w:r>
      <w:proofErr w:type="gramEnd"/>
      <w:r>
        <w:rPr>
          <w:rFonts w:ascii="Arial" w:hAnsi="Arial" w:cs="Arial"/>
          <w:b/>
          <w:bCs/>
          <w:color w:val="000000"/>
        </w:rPr>
        <w:t xml:space="preserve"> secundario – nombre de reunión</w:t>
      </w:r>
    </w:p>
    <w:p w14:paraId="7A66D056" w14:textId="77777777" w:rsidR="00265B22" w:rsidRDefault="00265B22">
      <w:pPr>
        <w:ind w:right="49"/>
        <w:jc w:val="both"/>
        <w:rPr>
          <w:rFonts w:ascii="Arial" w:hAnsi="Arial" w:cs="Arial"/>
          <w:color w:val="000000"/>
        </w:rPr>
      </w:pPr>
    </w:p>
    <w:p w14:paraId="5553753E" w14:textId="77777777" w:rsidR="00265B22" w:rsidRDefault="00265B22">
      <w:pPr>
        <w:jc w:val="both"/>
        <w:rPr>
          <w:rFonts w:ascii="Arial" w:hAnsi="Arial" w:cs="Arial"/>
          <w:sz w:val="22"/>
          <w:szCs w:val="22"/>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to de entrada es el nombre de una reunión.</w:t>
      </w:r>
    </w:p>
    <w:p w14:paraId="7DC5AB0E" w14:textId="77777777" w:rsidR="00265B22" w:rsidRDefault="00265B22">
      <w:pPr>
        <w:rPr>
          <w:rFonts w:ascii="Arial" w:hAnsi="Arial" w:cs="Arial"/>
          <w:sz w:val="22"/>
          <w:szCs w:val="22"/>
        </w:rPr>
      </w:pPr>
    </w:p>
    <w:p w14:paraId="234028A1" w14:textId="77777777" w:rsidR="00265B22" w:rsidRDefault="00265B22">
      <w:pPr>
        <w:ind w:right="57"/>
        <w:jc w:val="both"/>
        <w:rPr>
          <w:rFonts w:ascii="Arial" w:hAnsi="Arial" w:cs="Arial"/>
          <w:sz w:val="22"/>
          <w:szCs w:val="22"/>
        </w:rPr>
      </w:pPr>
      <w:r>
        <w:rPr>
          <w:rStyle w:val="Fuentedeprrafopredeter1"/>
          <w:rFonts w:ascii="Arial" w:hAnsi="Arial" w:cs="Arial"/>
          <w:b/>
          <w:bCs/>
          <w:color w:val="000000"/>
        </w:rPr>
        <w:t xml:space="preserve">942 </w:t>
      </w:r>
      <w:proofErr w:type="gramStart"/>
      <w:r>
        <w:rPr>
          <w:rStyle w:val="Fuentedeprrafopredeter1"/>
          <w:rFonts w:ascii="Arial" w:hAnsi="Arial" w:cs="Arial"/>
          <w:b/>
          <w:bCs/>
          <w:color w:val="000000"/>
        </w:rPr>
        <w:t>Elementos</w:t>
      </w:r>
      <w:proofErr w:type="gramEnd"/>
      <w:r>
        <w:rPr>
          <w:rStyle w:val="Fuentedeprrafopredeter1"/>
          <w:rFonts w:ascii="Arial" w:hAnsi="Arial" w:cs="Arial"/>
          <w:b/>
          <w:bCs/>
          <w:color w:val="000000"/>
        </w:rPr>
        <w:t xml:space="preserve"> de punto de acceso adicional KOHA</w:t>
      </w:r>
    </w:p>
    <w:p w14:paraId="6F637BBB" w14:textId="77777777" w:rsidR="00265B22" w:rsidRDefault="00265B22">
      <w:pPr>
        <w:ind w:right="57"/>
        <w:jc w:val="both"/>
        <w:rPr>
          <w:rFonts w:ascii="Arial" w:hAnsi="Arial" w:cs="Arial"/>
          <w:sz w:val="22"/>
          <w:szCs w:val="22"/>
        </w:rPr>
      </w:pPr>
    </w:p>
    <w:p w14:paraId="568EAD91" w14:textId="77777777" w:rsidR="00265B22" w:rsidRDefault="00265B22" w:rsidP="0093514E">
      <w:pPr>
        <w:ind w:right="57"/>
        <w:jc w:val="both"/>
        <w:rPr>
          <w:rFonts w:ascii="Arial" w:hAnsi="Arial" w:cs="Arial"/>
          <w:color w:val="000000"/>
        </w:rPr>
      </w:pPr>
      <w:r>
        <w:rPr>
          <w:rStyle w:val="Fuentedeprrafopredeter1"/>
          <w:rFonts w:ascii="Arial" w:hAnsi="Arial" w:cs="Arial"/>
          <w:color w:val="000000"/>
        </w:rPr>
        <w:lastRenderedPageBreak/>
        <w:t xml:space="preserve">Cada unidad de información lo diligencia </w:t>
      </w:r>
      <w:proofErr w:type="gramStart"/>
      <w:r>
        <w:rPr>
          <w:rStyle w:val="Fuentedeprrafopredeter1"/>
          <w:rFonts w:ascii="Arial" w:hAnsi="Arial" w:cs="Arial"/>
          <w:color w:val="000000"/>
        </w:rPr>
        <w:t>de acuerdo a</w:t>
      </w:r>
      <w:proofErr w:type="gramEnd"/>
      <w:r>
        <w:rPr>
          <w:rStyle w:val="Fuentedeprrafopredeter1"/>
          <w:rFonts w:ascii="Arial" w:hAnsi="Arial" w:cs="Arial"/>
          <w:color w:val="000000"/>
        </w:rPr>
        <w:t xml:space="preserve"> sus políticas de operación.</w:t>
      </w:r>
    </w:p>
    <w:p w14:paraId="3AA57E99" w14:textId="77777777" w:rsidR="00265B22" w:rsidRDefault="00265B22">
      <w:pPr>
        <w:ind w:right="49"/>
        <w:jc w:val="both"/>
        <w:rPr>
          <w:rFonts w:ascii="Arial" w:hAnsi="Arial" w:cs="Arial"/>
          <w:b/>
          <w:color w:val="000000"/>
        </w:rPr>
      </w:pPr>
    </w:p>
    <w:p w14:paraId="79F69523"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4" w:name="_Toc471919426"/>
      <w:r w:rsidRPr="0039344A">
        <w:rPr>
          <w:rFonts w:ascii="Arial" w:hAnsi="Arial" w:cs="Arial"/>
          <w:sz w:val="24"/>
        </w:rPr>
        <w:t>5.1.2.2 Clasificación o asignación del número topográfico a publicaciones periódicas</w:t>
      </w:r>
      <w:bookmarkEnd w:id="14"/>
    </w:p>
    <w:p w14:paraId="03C44C97" w14:textId="77777777" w:rsidR="00265B22" w:rsidRDefault="00265B22">
      <w:pPr>
        <w:ind w:right="49"/>
        <w:jc w:val="both"/>
        <w:rPr>
          <w:rFonts w:ascii="Arial" w:hAnsi="Arial" w:cs="Arial"/>
          <w:bCs/>
          <w:color w:val="000000"/>
        </w:rPr>
      </w:pPr>
    </w:p>
    <w:p w14:paraId="1CBAED7D" w14:textId="77777777" w:rsidR="00265B22" w:rsidRPr="0093514E" w:rsidRDefault="00265B22">
      <w:pPr>
        <w:ind w:right="49"/>
        <w:jc w:val="both"/>
        <w:rPr>
          <w:rFonts w:ascii="Arial" w:hAnsi="Arial" w:cs="Arial"/>
          <w:bCs/>
        </w:rPr>
      </w:pPr>
      <w:r>
        <w:rPr>
          <w:rFonts w:ascii="Arial" w:hAnsi="Arial" w:cs="Arial"/>
          <w:color w:val="000000"/>
        </w:rPr>
        <w:t>Consiste en asignar el número correspondiente al área de conocimiento del contenido del documento según el Sistema de Clasificación Decimal Dewey-SCDD y agregarle la palabra SERIADA para que en el catálogo se identifique el material como una revista u otra publicación seriada.</w:t>
      </w:r>
      <w:r>
        <w:rPr>
          <w:rFonts w:ascii="Arial" w:hAnsi="Arial" w:cs="Arial"/>
          <w:bCs/>
          <w:color w:val="000000"/>
        </w:rPr>
        <w:t xml:space="preserve"> </w:t>
      </w:r>
      <w:r w:rsidRPr="0093514E">
        <w:rPr>
          <w:rFonts w:ascii="Arial" w:hAnsi="Arial" w:cs="Arial"/>
          <w:bCs/>
        </w:rPr>
        <w:t>Esta clasificación no aplica para el caso de la BECMA ni Biblioteca de Primera Infancia.</w:t>
      </w:r>
    </w:p>
    <w:p w14:paraId="4A358377" w14:textId="77777777" w:rsidR="00265B22" w:rsidRDefault="00265B22">
      <w:pPr>
        <w:ind w:right="49"/>
        <w:jc w:val="both"/>
        <w:rPr>
          <w:rFonts w:ascii="Arial" w:hAnsi="Arial" w:cs="Arial"/>
          <w:bCs/>
          <w:color w:val="000000"/>
        </w:rPr>
      </w:pPr>
    </w:p>
    <w:p w14:paraId="020148C5" w14:textId="77777777" w:rsidR="00265B22" w:rsidRDefault="00265B22">
      <w:pPr>
        <w:ind w:right="49"/>
        <w:jc w:val="both"/>
        <w:rPr>
          <w:rFonts w:ascii="Arial" w:hAnsi="Arial" w:cs="Arial"/>
          <w:bCs/>
          <w:color w:val="000000"/>
        </w:rPr>
      </w:pPr>
      <w:r>
        <w:rPr>
          <w:rFonts w:ascii="Arial" w:hAnsi="Arial" w:cs="Arial"/>
          <w:b/>
          <w:bCs/>
          <w:color w:val="000000"/>
        </w:rPr>
        <w:t xml:space="preserve">082 </w:t>
      </w:r>
      <w:proofErr w:type="gramStart"/>
      <w:r>
        <w:rPr>
          <w:rFonts w:ascii="Arial" w:hAnsi="Arial" w:cs="Arial"/>
          <w:b/>
          <w:bCs/>
          <w:color w:val="000000"/>
        </w:rPr>
        <w:t>Número</w:t>
      </w:r>
      <w:proofErr w:type="gramEnd"/>
      <w:r>
        <w:rPr>
          <w:rFonts w:ascii="Arial" w:hAnsi="Arial" w:cs="Arial"/>
          <w:b/>
          <w:bCs/>
          <w:color w:val="000000"/>
        </w:rPr>
        <w:t xml:space="preserve"> de Clasificación Decimal Dewey</w:t>
      </w:r>
    </w:p>
    <w:p w14:paraId="06516D8F" w14:textId="77777777" w:rsidR="00265B22" w:rsidRDefault="00265B22">
      <w:pPr>
        <w:ind w:right="49"/>
        <w:jc w:val="both"/>
        <w:rPr>
          <w:rFonts w:ascii="Arial" w:hAnsi="Arial" w:cs="Arial"/>
          <w:bCs/>
          <w:color w:val="000000"/>
        </w:rPr>
      </w:pPr>
    </w:p>
    <w:p w14:paraId="7CE4BF12" w14:textId="77777777" w:rsidR="00265B22" w:rsidRPr="0093514E" w:rsidRDefault="00265B22" w:rsidP="0093514E">
      <w:pPr>
        <w:ind w:right="49"/>
        <w:jc w:val="both"/>
        <w:rPr>
          <w:rFonts w:ascii="Arial" w:hAnsi="Arial" w:cs="Arial"/>
          <w:bCs/>
        </w:rPr>
      </w:pPr>
      <w:r>
        <w:rPr>
          <w:rFonts w:ascii="Arial" w:hAnsi="Arial" w:cs="Arial"/>
          <w:color w:val="000000"/>
        </w:rPr>
        <w:t>Se utiliza este campo cuando e</w:t>
      </w:r>
      <w:r>
        <w:rPr>
          <w:rFonts w:ascii="Arial" w:hAnsi="Arial" w:cs="Arial"/>
          <w:bCs/>
          <w:color w:val="000000"/>
        </w:rPr>
        <w:t xml:space="preserve">l número de clasificación se ha tomado del Sistema de Clasificación Decimal Dewey. </w:t>
      </w:r>
      <w:r w:rsidRPr="0093514E">
        <w:rPr>
          <w:rFonts w:ascii="Arial" w:hAnsi="Arial" w:cs="Arial"/>
          <w:bCs/>
        </w:rPr>
        <w:t>Esta clasificación no aplica para el caso de la BECMA ni Biblioteca de Primera Infancia.</w:t>
      </w:r>
    </w:p>
    <w:p w14:paraId="6E83083E" w14:textId="77777777" w:rsidR="00265B22" w:rsidRDefault="00265B22">
      <w:pPr>
        <w:ind w:right="49"/>
        <w:jc w:val="both"/>
        <w:rPr>
          <w:rFonts w:ascii="Arial" w:hAnsi="Arial" w:cs="Arial"/>
          <w:bCs/>
          <w:color w:val="000000"/>
        </w:rPr>
      </w:pPr>
    </w:p>
    <w:p w14:paraId="33E0270A" w14:textId="77777777" w:rsidR="00265B22" w:rsidRDefault="00265B22">
      <w:pPr>
        <w:ind w:right="49"/>
        <w:jc w:val="both"/>
        <w:rPr>
          <w:rFonts w:ascii="Arial" w:hAnsi="Arial" w:cs="Arial"/>
          <w:bCs/>
          <w:color w:val="000000"/>
        </w:rPr>
      </w:pPr>
      <w:r>
        <w:rPr>
          <w:rFonts w:ascii="Arial" w:hAnsi="Arial" w:cs="Arial"/>
          <w:bCs/>
          <w:color w:val="000000"/>
        </w:rPr>
        <w:t>Ejemplo para la Astroteca:</w:t>
      </w:r>
    </w:p>
    <w:p w14:paraId="39466F7E" w14:textId="77777777" w:rsidR="00265B22" w:rsidRDefault="00265B22">
      <w:pPr>
        <w:ind w:left="1134" w:right="49" w:hanging="1134"/>
        <w:jc w:val="both"/>
        <w:rPr>
          <w:rFonts w:ascii="Arial" w:hAnsi="Arial" w:cs="Arial"/>
          <w:bCs/>
          <w:color w:val="000000"/>
        </w:rPr>
      </w:pPr>
    </w:p>
    <w:p w14:paraId="5E300BD7" w14:textId="77777777" w:rsidR="00265B22" w:rsidRDefault="00265B22">
      <w:pPr>
        <w:ind w:left="1134" w:right="49" w:hanging="1134"/>
        <w:jc w:val="both"/>
        <w:rPr>
          <w:rFonts w:ascii="Arial" w:hAnsi="Arial" w:cs="Arial"/>
          <w:bCs/>
          <w:color w:val="000000"/>
        </w:rPr>
      </w:pPr>
      <w:r>
        <w:pict w14:anchorId="36FD9C8C">
          <v:shape id="_x0000_s1040" type="#_x0000_t75" style="position:absolute;left:0;text-align:left;margin-left:0;margin-top:.4pt;width:495.4pt;height:72.2pt;z-index:251672576;mso-wrap-distance-left:0;mso-wrap-distance-right:0;mso-position-horizontal:center" filled="t">
            <v:fill color2="black"/>
            <v:imagedata r:id="rId30" o:title=""/>
            <w10:wrap type="square" side="largest"/>
          </v:shape>
        </w:pict>
      </w:r>
    </w:p>
    <w:p w14:paraId="7443137D"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5" w:name="_Toc471919427"/>
      <w:r w:rsidRPr="0039344A">
        <w:rPr>
          <w:rFonts w:ascii="Arial" w:hAnsi="Arial" w:cs="Arial"/>
          <w:sz w:val="24"/>
        </w:rPr>
        <w:t>5.1.2.3 Análisis y asignación de los descriptores temáticos al material (indización)</w:t>
      </w:r>
      <w:bookmarkEnd w:id="15"/>
    </w:p>
    <w:p w14:paraId="4C4FA130" w14:textId="77777777" w:rsidR="00265B22" w:rsidRDefault="00265B22">
      <w:pPr>
        <w:ind w:left="1134" w:right="49" w:hanging="1134"/>
        <w:jc w:val="both"/>
        <w:rPr>
          <w:rFonts w:ascii="Arial" w:hAnsi="Arial" w:cs="Arial"/>
          <w:b/>
          <w:color w:val="000000"/>
        </w:rPr>
      </w:pPr>
    </w:p>
    <w:p w14:paraId="25E7952B" w14:textId="77777777" w:rsidR="00265B22" w:rsidRDefault="00265B22">
      <w:pPr>
        <w:ind w:right="57"/>
        <w:jc w:val="both"/>
        <w:rPr>
          <w:rFonts w:ascii="Arial" w:hAnsi="Arial" w:cs="Arial"/>
          <w:color w:val="000000"/>
        </w:rPr>
      </w:pPr>
      <w:r>
        <w:rPr>
          <w:rFonts w:ascii="Arial" w:hAnsi="Arial" w:cs="Arial"/>
          <w:color w:val="000000"/>
        </w:rPr>
        <w:t xml:space="preserve">Se analiza el contenido del documento y se asignan las palabras clave o términos normalizados (tomados de la Lista de Encabezamientos de Materia para Bibliotecas-LEMB) que permitan la búsqueda y recuperación </w:t>
      </w:r>
      <w:proofErr w:type="gramStart"/>
      <w:r>
        <w:rPr>
          <w:rFonts w:ascii="Arial" w:hAnsi="Arial" w:cs="Arial"/>
          <w:color w:val="000000"/>
        </w:rPr>
        <w:t>del mismo</w:t>
      </w:r>
      <w:proofErr w:type="gramEnd"/>
      <w:r>
        <w:rPr>
          <w:rFonts w:ascii="Arial" w:hAnsi="Arial" w:cs="Arial"/>
          <w:color w:val="000000"/>
        </w:rPr>
        <w:t xml:space="preserve">. Remitirse a las LEMB, tabla 5: Lista de </w:t>
      </w:r>
      <w:r>
        <w:rPr>
          <w:rFonts w:ascii="Arial" w:hAnsi="Arial" w:cs="Arial"/>
          <w:color w:val="000000"/>
        </w:rPr>
        <w:lastRenderedPageBreak/>
        <w:t>subdivisiones de forma y agregar a los temas el término PUBLICACIONES SERIADAS, que se encuentra en esta tabla (</w:t>
      </w:r>
      <w:r>
        <w:rPr>
          <w:rFonts w:ascii="Arial" w:hAnsi="Arial" w:cs="Arial"/>
          <w:i/>
          <w:iCs/>
          <w:color w:val="000000"/>
        </w:rPr>
        <w:t>ver ejemplo en la etiqueta 650</w:t>
      </w:r>
      <w:r>
        <w:rPr>
          <w:rFonts w:ascii="Arial" w:hAnsi="Arial" w:cs="Arial"/>
          <w:color w:val="000000"/>
        </w:rPr>
        <w:t>).</w:t>
      </w:r>
    </w:p>
    <w:p w14:paraId="40524739" w14:textId="77777777" w:rsidR="00265B22" w:rsidRDefault="00265B22">
      <w:pPr>
        <w:ind w:left="1134" w:right="49" w:hanging="1134"/>
        <w:jc w:val="both"/>
        <w:rPr>
          <w:rFonts w:ascii="Arial" w:hAnsi="Arial" w:cs="Arial"/>
          <w:color w:val="000000"/>
        </w:rPr>
      </w:pPr>
    </w:p>
    <w:p w14:paraId="2F831CD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600 </w:t>
      </w:r>
      <w:proofErr w:type="gramStart"/>
      <w:r>
        <w:rPr>
          <w:rFonts w:ascii="Arial" w:hAnsi="Arial" w:cs="Arial"/>
          <w:b/>
          <w:bCs/>
          <w:color w:val="000000"/>
        </w:rPr>
        <w:t>Asiento</w:t>
      </w:r>
      <w:proofErr w:type="gramEnd"/>
      <w:r>
        <w:rPr>
          <w:rFonts w:ascii="Arial" w:hAnsi="Arial" w:cs="Arial"/>
          <w:b/>
          <w:bCs/>
          <w:color w:val="000000"/>
        </w:rPr>
        <w:t xml:space="preserve"> secundario materia nombre personal</w:t>
      </w:r>
    </w:p>
    <w:p w14:paraId="53F53FDD" w14:textId="77777777" w:rsidR="00265B22" w:rsidRDefault="00265B22">
      <w:pPr>
        <w:ind w:left="1134" w:right="49" w:hanging="1134"/>
        <w:jc w:val="both"/>
        <w:rPr>
          <w:rFonts w:ascii="Arial" w:hAnsi="Arial" w:cs="Arial"/>
          <w:color w:val="000000"/>
        </w:rPr>
      </w:pPr>
    </w:p>
    <w:p w14:paraId="029FD522"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personal.</w:t>
      </w:r>
    </w:p>
    <w:p w14:paraId="48C036A5" w14:textId="77777777" w:rsidR="00265B22" w:rsidRDefault="00265B22">
      <w:pPr>
        <w:ind w:left="1134" w:right="49" w:hanging="1134"/>
        <w:jc w:val="both"/>
        <w:rPr>
          <w:rFonts w:ascii="Arial" w:hAnsi="Arial" w:cs="Arial"/>
          <w:color w:val="000000"/>
        </w:rPr>
      </w:pPr>
    </w:p>
    <w:p w14:paraId="10FD21C0"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610 </w:t>
      </w:r>
      <w:proofErr w:type="gramStart"/>
      <w:r>
        <w:rPr>
          <w:rFonts w:ascii="Arial" w:hAnsi="Arial" w:cs="Arial"/>
          <w:b/>
          <w:bCs/>
          <w:color w:val="000000"/>
        </w:rPr>
        <w:t>Asiento</w:t>
      </w:r>
      <w:proofErr w:type="gramEnd"/>
      <w:r>
        <w:rPr>
          <w:rFonts w:ascii="Arial" w:hAnsi="Arial" w:cs="Arial"/>
          <w:b/>
          <w:bCs/>
          <w:color w:val="000000"/>
        </w:rPr>
        <w:t xml:space="preserve"> secundario materia nombre corporativo</w:t>
      </w:r>
    </w:p>
    <w:p w14:paraId="5A048A01" w14:textId="77777777" w:rsidR="00265B22" w:rsidRDefault="00265B22">
      <w:pPr>
        <w:ind w:left="1134" w:right="49" w:hanging="1134"/>
        <w:jc w:val="both"/>
        <w:rPr>
          <w:rFonts w:ascii="Arial" w:hAnsi="Arial" w:cs="Arial"/>
          <w:color w:val="000000"/>
        </w:rPr>
      </w:pPr>
    </w:p>
    <w:p w14:paraId="7B2F3E99"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un nombre corporativo.</w:t>
      </w:r>
      <w:r>
        <w:rPr>
          <w:rFonts w:ascii="Arial" w:hAnsi="Arial" w:cs="Arial"/>
        </w:rPr>
        <w:t xml:space="preserve"> </w:t>
      </w:r>
    </w:p>
    <w:p w14:paraId="5E81658C" w14:textId="77777777" w:rsidR="00265B22" w:rsidRDefault="00265B22">
      <w:pPr>
        <w:ind w:left="1134" w:right="49" w:hanging="1134"/>
        <w:jc w:val="both"/>
        <w:rPr>
          <w:rFonts w:ascii="Arial" w:hAnsi="Arial" w:cs="Arial"/>
          <w:color w:val="000000"/>
        </w:rPr>
      </w:pPr>
    </w:p>
    <w:p w14:paraId="25219057"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611  Asiento</w:t>
      </w:r>
      <w:proofErr w:type="gramEnd"/>
      <w:r>
        <w:rPr>
          <w:rFonts w:ascii="Arial" w:hAnsi="Arial" w:cs="Arial"/>
          <w:b/>
          <w:bCs/>
          <w:color w:val="000000"/>
        </w:rPr>
        <w:t xml:space="preserve"> secundario materia nombre de reunión</w:t>
      </w:r>
    </w:p>
    <w:p w14:paraId="13AB2357" w14:textId="77777777" w:rsidR="00265B22" w:rsidRDefault="00265B22">
      <w:pPr>
        <w:ind w:left="1134" w:right="49" w:hanging="1134"/>
        <w:jc w:val="both"/>
        <w:rPr>
          <w:rFonts w:ascii="Arial" w:hAnsi="Arial" w:cs="Arial"/>
          <w:color w:val="000000"/>
        </w:rPr>
      </w:pPr>
    </w:p>
    <w:p w14:paraId="277769E5"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el nombre de una reunión</w:t>
      </w:r>
      <w:r>
        <w:rPr>
          <w:rFonts w:ascii="Arial" w:hAnsi="Arial" w:cs="Arial"/>
        </w:rPr>
        <w:t xml:space="preserve">. </w:t>
      </w:r>
    </w:p>
    <w:p w14:paraId="2B262CE4" w14:textId="77777777" w:rsidR="00265B22" w:rsidRDefault="00265B22">
      <w:pPr>
        <w:ind w:left="1134" w:right="49" w:hanging="1134"/>
        <w:jc w:val="both"/>
        <w:rPr>
          <w:rFonts w:ascii="Arial" w:hAnsi="Arial" w:cs="Arial"/>
          <w:color w:val="000000"/>
        </w:rPr>
      </w:pPr>
    </w:p>
    <w:p w14:paraId="7294F13B"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630  Asiento</w:t>
      </w:r>
      <w:proofErr w:type="gramEnd"/>
      <w:r>
        <w:rPr>
          <w:rFonts w:ascii="Arial" w:hAnsi="Arial" w:cs="Arial"/>
          <w:b/>
          <w:bCs/>
          <w:color w:val="000000"/>
        </w:rPr>
        <w:t xml:space="preserve"> secundario materia título uniforme</w:t>
      </w:r>
    </w:p>
    <w:p w14:paraId="56F74C6F" w14:textId="77777777" w:rsidR="00265B22" w:rsidRDefault="00265B22">
      <w:pPr>
        <w:ind w:left="1134" w:right="49" w:hanging="1134"/>
        <w:jc w:val="both"/>
        <w:rPr>
          <w:rFonts w:ascii="Arial" w:hAnsi="Arial" w:cs="Arial"/>
          <w:color w:val="000000"/>
        </w:rPr>
      </w:pPr>
    </w:p>
    <w:p w14:paraId="683C1CA8" w14:textId="77777777" w:rsidR="00265B22" w:rsidRDefault="00265B22">
      <w:pPr>
        <w:ind w:left="1134" w:right="49" w:hanging="1134"/>
        <w:jc w:val="both"/>
      </w:pPr>
      <w:r>
        <w:rPr>
          <w:rStyle w:val="Fuentedeprrafopredeter1"/>
          <w:rFonts w:ascii="Arial" w:hAnsi="Arial" w:cs="Arial"/>
          <w:color w:val="000000"/>
        </w:rPr>
        <w:t>Se utiliza este campo cuando el encabezamiento de materia es un título uniforme.</w:t>
      </w:r>
      <w:r>
        <w:rPr>
          <w:rFonts w:ascii="Arial" w:hAnsi="Arial" w:cs="Arial"/>
          <w:color w:val="000000"/>
        </w:rPr>
        <w:t xml:space="preserve"> </w:t>
      </w:r>
    </w:p>
    <w:p w14:paraId="65244D2B" w14:textId="77777777" w:rsidR="00265B22" w:rsidRDefault="00265B22">
      <w:pPr>
        <w:ind w:left="1134" w:right="49" w:hanging="1134"/>
        <w:jc w:val="both"/>
      </w:pPr>
    </w:p>
    <w:p w14:paraId="3CB1594A"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650 </w:t>
      </w:r>
      <w:proofErr w:type="gramStart"/>
      <w:r>
        <w:rPr>
          <w:rFonts w:ascii="Arial" w:hAnsi="Arial" w:cs="Arial"/>
          <w:b/>
          <w:bCs/>
          <w:color w:val="000000"/>
        </w:rPr>
        <w:t>Asiento</w:t>
      </w:r>
      <w:proofErr w:type="gramEnd"/>
      <w:r>
        <w:rPr>
          <w:rFonts w:ascii="Arial" w:hAnsi="Arial" w:cs="Arial"/>
          <w:b/>
          <w:bCs/>
          <w:color w:val="000000"/>
        </w:rPr>
        <w:t xml:space="preserve"> secundario materia término de materia</w:t>
      </w:r>
    </w:p>
    <w:p w14:paraId="7ABB5095" w14:textId="77777777" w:rsidR="00265B22" w:rsidRDefault="00265B22">
      <w:pPr>
        <w:ind w:left="1134" w:right="49" w:hanging="1134"/>
        <w:jc w:val="both"/>
        <w:rPr>
          <w:rFonts w:ascii="Arial" w:hAnsi="Arial" w:cs="Arial"/>
          <w:color w:val="000000"/>
        </w:rPr>
      </w:pPr>
    </w:p>
    <w:p w14:paraId="7F0F6920"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 xml:space="preserve">Se utiliza este campo cuando el encabezamiento de materia es un término temático. </w:t>
      </w:r>
    </w:p>
    <w:p w14:paraId="0D40DA5A" w14:textId="77777777" w:rsidR="00265B22" w:rsidRDefault="00265B22">
      <w:pPr>
        <w:ind w:left="1134" w:right="49" w:hanging="1134"/>
        <w:jc w:val="both"/>
        <w:rPr>
          <w:rFonts w:ascii="Arial" w:hAnsi="Arial" w:cs="Arial"/>
          <w:color w:val="000000"/>
        </w:rPr>
      </w:pPr>
    </w:p>
    <w:p w14:paraId="0C056D90" w14:textId="77777777" w:rsidR="00265B22" w:rsidRDefault="00265B22">
      <w:pPr>
        <w:ind w:left="1134" w:right="49" w:hanging="1134"/>
        <w:jc w:val="both"/>
        <w:rPr>
          <w:rFonts w:ascii="Arial" w:hAnsi="Arial" w:cs="Arial"/>
          <w:color w:val="000000"/>
        </w:rPr>
      </w:pPr>
      <w:r>
        <w:lastRenderedPageBreak/>
        <w:pict w14:anchorId="3A6B8532">
          <v:shape id="_x0000_s1041" type="#_x0000_t75" style="position:absolute;left:0;text-align:left;margin-left:0;margin-top:.4pt;width:492.8pt;height:201.4pt;z-index:251673600;mso-wrap-distance-left:0;mso-wrap-distance-right:0;mso-position-horizontal:center" filled="t">
            <v:fill color2="black"/>
            <v:imagedata r:id="rId31" o:title=""/>
            <w10:wrap type="square" side="largest"/>
          </v:shape>
        </w:pict>
      </w:r>
    </w:p>
    <w:p w14:paraId="4748F000" w14:textId="77777777" w:rsidR="00265B22" w:rsidRDefault="00265B22">
      <w:pPr>
        <w:ind w:left="1134" w:right="49" w:hanging="1134"/>
        <w:jc w:val="both"/>
      </w:pPr>
      <w:proofErr w:type="gramStart"/>
      <w:r>
        <w:rPr>
          <w:rStyle w:val="Fuentedeprrafopredeter1"/>
          <w:rFonts w:ascii="Arial" w:hAnsi="Arial" w:cs="Arial"/>
          <w:b/>
          <w:bCs/>
          <w:color w:val="000000"/>
        </w:rPr>
        <w:t>651  Asiento</w:t>
      </w:r>
      <w:proofErr w:type="gramEnd"/>
      <w:r>
        <w:rPr>
          <w:rStyle w:val="Fuentedeprrafopredeter1"/>
          <w:rFonts w:ascii="Arial" w:hAnsi="Arial" w:cs="Arial"/>
          <w:b/>
          <w:bCs/>
          <w:color w:val="000000"/>
        </w:rPr>
        <w:t xml:space="preserve"> secundario materia término geográfico</w:t>
      </w:r>
    </w:p>
    <w:p w14:paraId="542BFCCD" w14:textId="77777777" w:rsidR="00265B22" w:rsidRDefault="00265B22">
      <w:pPr>
        <w:ind w:left="1134" w:right="49" w:hanging="1134"/>
        <w:jc w:val="both"/>
      </w:pPr>
    </w:p>
    <w:p w14:paraId="368E2548" w14:textId="77777777" w:rsidR="00265B22" w:rsidRDefault="00265B22">
      <w:pPr>
        <w:ind w:left="1134" w:right="49" w:hanging="1134"/>
        <w:jc w:val="both"/>
      </w:pPr>
      <w:r>
        <w:rPr>
          <w:rStyle w:val="Fuentedeprrafopredeter1"/>
          <w:rFonts w:ascii="Arial" w:hAnsi="Arial" w:cs="Arial"/>
          <w:color w:val="000000"/>
        </w:rPr>
        <w:t>Se utiliza este campo cuando el encabezamiento de materia es un nombre geográfico.</w:t>
      </w:r>
    </w:p>
    <w:p w14:paraId="063908B6" w14:textId="77777777" w:rsidR="00265B22" w:rsidRDefault="00265B22">
      <w:pPr>
        <w:ind w:left="1134" w:right="49" w:hanging="1134"/>
        <w:jc w:val="both"/>
      </w:pPr>
    </w:p>
    <w:p w14:paraId="550FE184" w14:textId="77777777" w:rsidR="00265B22" w:rsidRDefault="00265B22">
      <w:pPr>
        <w:ind w:left="1134" w:right="49" w:hanging="1134"/>
        <w:jc w:val="both"/>
      </w:pPr>
      <w:r>
        <w:rPr>
          <w:rStyle w:val="Fuentedeprrafopredeter1"/>
          <w:rFonts w:ascii="Arial" w:hAnsi="Arial" w:cs="Arial"/>
          <w:b/>
          <w:bCs/>
          <w:color w:val="000000"/>
        </w:rPr>
        <w:t xml:space="preserve">653 </w:t>
      </w:r>
      <w:proofErr w:type="gramStart"/>
      <w:r>
        <w:rPr>
          <w:rStyle w:val="Fuentedeprrafopredeter1"/>
          <w:rFonts w:ascii="Arial" w:hAnsi="Arial" w:cs="Arial"/>
          <w:b/>
          <w:bCs/>
          <w:color w:val="000000"/>
        </w:rPr>
        <w:t>Término</w:t>
      </w:r>
      <w:proofErr w:type="gramEnd"/>
      <w:r>
        <w:rPr>
          <w:rStyle w:val="Fuentedeprrafopredeter1"/>
          <w:rFonts w:ascii="Arial" w:hAnsi="Arial" w:cs="Arial"/>
          <w:b/>
          <w:bCs/>
          <w:color w:val="000000"/>
        </w:rPr>
        <w:t xml:space="preserve"> de indización no controlado</w:t>
      </w:r>
    </w:p>
    <w:p w14:paraId="5D4B7605" w14:textId="77777777" w:rsidR="00265B22" w:rsidRDefault="00265B22">
      <w:pPr>
        <w:ind w:left="1134" w:right="49" w:hanging="1134"/>
        <w:jc w:val="both"/>
      </w:pPr>
    </w:p>
    <w:p w14:paraId="32FB7B54" w14:textId="77777777" w:rsidR="00265B22" w:rsidRDefault="00265B22">
      <w:pPr>
        <w:ind w:right="57"/>
        <w:jc w:val="both"/>
        <w:rPr>
          <w:rFonts w:ascii="serif" w:hAnsi="serif" w:cs="serif"/>
          <w:sz w:val="30"/>
        </w:rPr>
      </w:pPr>
      <w:r>
        <w:rPr>
          <w:rStyle w:val="Fuentedeprrafopredeter1"/>
          <w:rFonts w:ascii="Arial" w:hAnsi="Arial" w:cs="Arial"/>
          <w:color w:val="000000"/>
        </w:rPr>
        <w:t>Se utiliza este campo cuando la materia es un término de indización que no se ha determinado según las normas establecidas para la construcción de encabezamientos de materia y tesauros.</w:t>
      </w:r>
    </w:p>
    <w:p w14:paraId="74B7135D"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6" w:name="_Toc471919428"/>
      <w:r w:rsidRPr="0039344A">
        <w:rPr>
          <w:rFonts w:ascii="Arial" w:hAnsi="Arial" w:cs="Arial"/>
          <w:sz w:val="24"/>
        </w:rPr>
        <w:t>5.1.3 Procesos técnicos libros en tela y material en tres dimensiones</w:t>
      </w:r>
      <w:bookmarkEnd w:id="16"/>
    </w:p>
    <w:p w14:paraId="2E6ECC6D" w14:textId="77777777" w:rsidR="00265B22" w:rsidRDefault="00265B22">
      <w:pPr>
        <w:ind w:right="49"/>
        <w:jc w:val="both"/>
        <w:rPr>
          <w:rFonts w:ascii="Arial" w:hAnsi="Arial" w:cs="Arial"/>
          <w:b/>
          <w:bCs/>
          <w:color w:val="000000"/>
        </w:rPr>
      </w:pPr>
    </w:p>
    <w:p w14:paraId="6BA52BF7" w14:textId="77777777" w:rsidR="00265B22" w:rsidRDefault="00265B22">
      <w:pPr>
        <w:ind w:right="49"/>
        <w:jc w:val="both"/>
        <w:rPr>
          <w:rFonts w:ascii="Arial" w:hAnsi="Arial" w:cs="Arial"/>
          <w:b/>
          <w:bCs/>
          <w:color w:val="000000"/>
        </w:rPr>
      </w:pPr>
      <w:r>
        <w:rPr>
          <w:rFonts w:ascii="Arial" w:hAnsi="Arial" w:cs="Arial"/>
          <w:color w:val="000000"/>
        </w:rPr>
        <w:t xml:space="preserve">Hace referencia a los procesos de catalogación, clasificación y análisis de </w:t>
      </w:r>
      <w:r>
        <w:rPr>
          <w:rFonts w:ascii="Arial" w:hAnsi="Arial" w:cs="Arial"/>
        </w:rPr>
        <w:t>objetos tridimensionales de todas clases (diferentes de los otros soportes documentales presentes en este manual); incluyen modelos, dioramas y juegos.</w:t>
      </w:r>
    </w:p>
    <w:p w14:paraId="3A948FAD" w14:textId="77777777" w:rsidR="00265B22" w:rsidRDefault="00265B22">
      <w:pPr>
        <w:ind w:right="49"/>
        <w:jc w:val="both"/>
        <w:rPr>
          <w:rFonts w:ascii="Arial" w:hAnsi="Arial" w:cs="Arial"/>
          <w:b/>
          <w:bCs/>
          <w:color w:val="000000"/>
        </w:rPr>
      </w:pPr>
    </w:p>
    <w:p w14:paraId="7058BDE1"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7" w:name="_Toc471919429"/>
      <w:r w:rsidRPr="0039344A">
        <w:rPr>
          <w:rFonts w:ascii="Arial" w:hAnsi="Arial" w:cs="Arial"/>
          <w:sz w:val="24"/>
        </w:rPr>
        <w:t>5.1.3.1 Catalogación de libros en tela y material en tres dimensiones</w:t>
      </w:r>
      <w:bookmarkEnd w:id="17"/>
    </w:p>
    <w:p w14:paraId="17795F5F" w14:textId="77777777" w:rsidR="00265B22" w:rsidRDefault="00265B22">
      <w:pPr>
        <w:ind w:right="49"/>
        <w:jc w:val="both"/>
        <w:rPr>
          <w:rFonts w:ascii="Arial" w:hAnsi="Arial" w:cs="Arial"/>
          <w:b/>
          <w:bCs/>
          <w:color w:val="000000"/>
        </w:rPr>
      </w:pPr>
    </w:p>
    <w:p w14:paraId="264C7217" w14:textId="77777777" w:rsidR="00265B22" w:rsidRDefault="00265B22">
      <w:pPr>
        <w:ind w:right="49"/>
        <w:jc w:val="both"/>
        <w:rPr>
          <w:rFonts w:ascii="Arial" w:hAnsi="Arial" w:cs="Arial"/>
          <w:color w:val="000000"/>
        </w:rPr>
      </w:pPr>
      <w:r>
        <w:rPr>
          <w:rFonts w:ascii="Arial" w:hAnsi="Arial" w:cs="Arial"/>
          <w:color w:val="000000"/>
        </w:rPr>
        <w:lastRenderedPageBreak/>
        <w:t xml:space="preserve">Consiste en describir los datos del documento teniendo en cuenta las Reglas de Catalogación </w:t>
      </w:r>
      <w:proofErr w:type="gramStart"/>
      <w:r>
        <w:rPr>
          <w:rFonts w:ascii="Arial" w:hAnsi="Arial" w:cs="Arial"/>
          <w:color w:val="000000"/>
        </w:rPr>
        <w:t>Anglo Americanas</w:t>
      </w:r>
      <w:proofErr w:type="gramEnd"/>
      <w:r>
        <w:rPr>
          <w:rFonts w:ascii="Arial" w:hAnsi="Arial" w:cs="Arial"/>
          <w:color w:val="000000"/>
        </w:rPr>
        <w:t>-RCAA2, capítulo 10: Artefactos tridimensionales.</w:t>
      </w:r>
    </w:p>
    <w:p w14:paraId="5DC1A722" w14:textId="77777777" w:rsidR="00265B22" w:rsidRDefault="00265B22">
      <w:pPr>
        <w:ind w:left="1134" w:right="49" w:hanging="1134"/>
        <w:jc w:val="both"/>
        <w:rPr>
          <w:rFonts w:ascii="Arial" w:hAnsi="Arial" w:cs="Arial"/>
          <w:color w:val="000000"/>
        </w:rPr>
      </w:pPr>
    </w:p>
    <w:p w14:paraId="6935A7D4"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000 </w:t>
      </w:r>
      <w:proofErr w:type="gramStart"/>
      <w:r>
        <w:rPr>
          <w:rFonts w:ascii="Arial" w:hAnsi="Arial" w:cs="Arial"/>
          <w:b/>
          <w:bCs/>
          <w:color w:val="000000"/>
        </w:rPr>
        <w:t>Cabecera</w:t>
      </w:r>
      <w:proofErr w:type="gramEnd"/>
    </w:p>
    <w:p w14:paraId="4A74601C" w14:textId="77777777" w:rsidR="00265B22" w:rsidRDefault="00265B22">
      <w:pPr>
        <w:ind w:left="1134" w:right="49" w:hanging="1134"/>
        <w:jc w:val="both"/>
        <w:rPr>
          <w:rFonts w:ascii="Arial" w:hAnsi="Arial" w:cs="Arial"/>
          <w:color w:val="000000"/>
        </w:rPr>
      </w:pPr>
    </w:p>
    <w:p w14:paraId="6D97E1D1" w14:textId="77777777" w:rsidR="00265B22" w:rsidRDefault="00265B22">
      <w:pPr>
        <w:ind w:left="1134" w:right="49" w:hanging="1134"/>
        <w:jc w:val="both"/>
        <w:rPr>
          <w:rFonts w:ascii="Arial" w:hAnsi="Arial" w:cs="Arial"/>
          <w:i/>
          <w:iCs/>
          <w:color w:val="000000"/>
        </w:rPr>
      </w:pPr>
      <w:r>
        <w:pict w14:anchorId="49E19CF0">
          <v:shape id="_x0000_s1065" type="#_x0000_t75" style="position:absolute;left:0;text-align:left;margin-left:0;margin-top:.4pt;width:495.4pt;height:216.1pt;z-index:251698176;mso-wrap-distance-left:0;mso-wrap-distance-right:0;mso-position-horizontal:center" filled="t">
            <v:fill color2="black"/>
            <v:imagedata r:id="rId32" o:title=""/>
            <w10:wrap type="square" side="largest"/>
          </v:shape>
        </w:pict>
      </w:r>
    </w:p>
    <w:p w14:paraId="76BF1259"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1 al 24, se da clic en </w:t>
      </w:r>
      <w:r>
        <w:rPr>
          <w:rFonts w:ascii="Arial" w:hAnsi="Arial" w:cs="Arial"/>
          <w:b/>
          <w:bCs/>
          <w:color w:val="000000"/>
        </w:rPr>
        <w:t>OK</w:t>
      </w:r>
      <w:r>
        <w:rPr>
          <w:rFonts w:ascii="Arial" w:hAnsi="Arial" w:cs="Arial"/>
          <w:color w:val="000000"/>
        </w:rPr>
        <w:t xml:space="preserve"> y la información queda así en el registro</w:t>
      </w:r>
    </w:p>
    <w:p w14:paraId="1B2FD140" w14:textId="77777777" w:rsidR="00265B22" w:rsidRDefault="00265B22">
      <w:pPr>
        <w:ind w:left="1134" w:right="49" w:hanging="1134"/>
        <w:jc w:val="both"/>
        <w:rPr>
          <w:rFonts w:ascii="Arial" w:hAnsi="Arial" w:cs="Arial"/>
          <w:i/>
          <w:iCs/>
          <w:color w:val="000000"/>
        </w:rPr>
      </w:pPr>
    </w:p>
    <w:p w14:paraId="147B53E7" w14:textId="77777777" w:rsidR="00265B22" w:rsidRDefault="00265B22">
      <w:pPr>
        <w:ind w:left="1134" w:right="49" w:hanging="1134"/>
        <w:jc w:val="both"/>
        <w:rPr>
          <w:rFonts w:ascii="Arial" w:hAnsi="Arial" w:cs="Arial"/>
          <w:i/>
          <w:iCs/>
          <w:color w:val="000000"/>
        </w:rPr>
      </w:pPr>
      <w:r>
        <w:pict w14:anchorId="6F4E91DB">
          <v:shape id="_x0000_s1064" type="#_x0000_t75" style="position:absolute;left:0;text-align:left;margin-left:0;margin-top:.4pt;width:483.8pt;height:72.4pt;z-index:251697152;mso-wrap-distance-left:0;mso-wrap-distance-right:0;mso-position-horizontal:center" filled="t">
            <v:fill color2="black"/>
            <v:imagedata r:id="rId33" o:title=""/>
            <w10:wrap type="square" side="largest"/>
          </v:shape>
        </w:pict>
      </w:r>
    </w:p>
    <w:p w14:paraId="5A4E7B9D" w14:textId="77777777" w:rsidR="00265B22" w:rsidRDefault="00265B22">
      <w:pPr>
        <w:ind w:left="1134" w:right="49" w:hanging="1134"/>
        <w:jc w:val="both"/>
        <w:rPr>
          <w:rFonts w:ascii="Arial" w:hAnsi="Arial" w:cs="Arial"/>
          <w:i/>
          <w:iCs/>
          <w:color w:val="000000"/>
        </w:rPr>
      </w:pPr>
    </w:p>
    <w:p w14:paraId="0FE926CE"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005 </w:t>
      </w:r>
      <w:proofErr w:type="gramStart"/>
      <w:r>
        <w:rPr>
          <w:rFonts w:ascii="Arial" w:hAnsi="Arial" w:cs="Arial"/>
          <w:b/>
          <w:bCs/>
          <w:color w:val="000000"/>
        </w:rPr>
        <w:t>Fecha</w:t>
      </w:r>
      <w:proofErr w:type="gramEnd"/>
      <w:r>
        <w:rPr>
          <w:rFonts w:ascii="Arial" w:hAnsi="Arial" w:cs="Arial"/>
          <w:b/>
          <w:bCs/>
          <w:color w:val="000000"/>
        </w:rPr>
        <w:t xml:space="preserve"> y hora de la última transacción: número asignado por default en el sistema.</w:t>
      </w:r>
    </w:p>
    <w:p w14:paraId="7E826E78" w14:textId="77777777" w:rsidR="00265B22" w:rsidRDefault="00265B22">
      <w:pPr>
        <w:ind w:left="1134" w:right="49" w:hanging="1134"/>
        <w:jc w:val="both"/>
        <w:rPr>
          <w:rFonts w:ascii="Arial" w:hAnsi="Arial" w:cs="Arial"/>
          <w:color w:val="000000"/>
        </w:rPr>
      </w:pPr>
    </w:p>
    <w:p w14:paraId="6CD4F64A" w14:textId="77777777" w:rsidR="00265B22" w:rsidRDefault="00265B22">
      <w:pPr>
        <w:tabs>
          <w:tab w:val="left" w:pos="1185"/>
        </w:tabs>
        <w:ind w:right="57"/>
        <w:jc w:val="both"/>
        <w:rPr>
          <w:rFonts w:ascii="Arial" w:hAnsi="Arial" w:cs="Arial"/>
          <w:color w:val="000000"/>
        </w:rPr>
      </w:pPr>
      <w:r>
        <w:rPr>
          <w:rFonts w:ascii="Arial" w:hAnsi="Arial" w:cs="Arial"/>
          <w:color w:val="000000"/>
        </w:rPr>
        <w:lastRenderedPageBreak/>
        <w:t xml:space="preserve">Este dato lo llena automáticamente el sistema en el momento de hacer clic con el </w:t>
      </w:r>
      <w:proofErr w:type="gramStart"/>
      <w:r>
        <w:rPr>
          <w:rFonts w:ascii="Arial" w:hAnsi="Arial" w:cs="Arial"/>
          <w:color w:val="000000"/>
        </w:rPr>
        <w:t>mouse</w:t>
      </w:r>
      <w:proofErr w:type="gramEnd"/>
      <w:r>
        <w:rPr>
          <w:rFonts w:ascii="Arial" w:hAnsi="Arial" w:cs="Arial"/>
          <w:color w:val="000000"/>
        </w:rPr>
        <w:t xml:space="preserve"> en el espacio indicado en el campo.</w:t>
      </w:r>
    </w:p>
    <w:p w14:paraId="40F96919" w14:textId="77777777" w:rsidR="00265B22" w:rsidRDefault="00265B22">
      <w:pPr>
        <w:tabs>
          <w:tab w:val="left" w:pos="1185"/>
        </w:tabs>
        <w:ind w:right="57"/>
        <w:jc w:val="both"/>
        <w:rPr>
          <w:rFonts w:ascii="Arial" w:hAnsi="Arial" w:cs="Arial"/>
          <w:color w:val="000000"/>
        </w:rPr>
      </w:pPr>
    </w:p>
    <w:p w14:paraId="3B41B36F" w14:textId="77777777" w:rsidR="00265B22" w:rsidRDefault="00265B22">
      <w:pPr>
        <w:ind w:right="57"/>
        <w:jc w:val="both"/>
        <w:rPr>
          <w:rFonts w:ascii="Arial" w:hAnsi="Arial" w:cs="Arial"/>
          <w:b/>
          <w:bCs/>
          <w:color w:val="000000"/>
        </w:rPr>
      </w:pPr>
    </w:p>
    <w:p w14:paraId="628D6A83" w14:textId="77777777" w:rsidR="00265B22" w:rsidRDefault="00265B22">
      <w:pPr>
        <w:ind w:right="57"/>
        <w:jc w:val="both"/>
        <w:rPr>
          <w:rFonts w:ascii="Arial" w:hAnsi="Arial" w:cs="Arial"/>
          <w:b/>
          <w:bCs/>
          <w:color w:val="000000"/>
        </w:rPr>
      </w:pPr>
    </w:p>
    <w:p w14:paraId="663BFE7A" w14:textId="77777777" w:rsidR="00265B22" w:rsidRDefault="00265B22">
      <w:pPr>
        <w:ind w:right="57"/>
        <w:jc w:val="both"/>
        <w:rPr>
          <w:rFonts w:ascii="Arial" w:hAnsi="Arial" w:cs="Arial"/>
          <w:b/>
          <w:bCs/>
          <w:color w:val="000000"/>
        </w:rPr>
      </w:pPr>
    </w:p>
    <w:p w14:paraId="269E74D3" w14:textId="77777777" w:rsidR="00265B22" w:rsidRDefault="00265B22">
      <w:pPr>
        <w:ind w:right="57"/>
        <w:jc w:val="both"/>
        <w:rPr>
          <w:rFonts w:ascii="Arial" w:hAnsi="Arial" w:cs="Arial"/>
          <w:b/>
          <w:bCs/>
          <w:color w:val="000000"/>
        </w:rPr>
      </w:pPr>
    </w:p>
    <w:p w14:paraId="27F488B6" w14:textId="77777777" w:rsidR="00265B22" w:rsidRDefault="00265B22">
      <w:pPr>
        <w:ind w:right="57"/>
        <w:jc w:val="both"/>
        <w:rPr>
          <w:rFonts w:ascii="Arial" w:hAnsi="Arial" w:cs="Arial"/>
          <w:color w:val="000000"/>
        </w:rPr>
      </w:pPr>
      <w:r>
        <w:rPr>
          <w:rFonts w:ascii="Arial" w:hAnsi="Arial" w:cs="Arial"/>
          <w:b/>
          <w:bCs/>
          <w:color w:val="000000"/>
        </w:rPr>
        <w:t xml:space="preserve">006 </w:t>
      </w:r>
      <w:proofErr w:type="gramStart"/>
      <w:r>
        <w:rPr>
          <w:rFonts w:ascii="Arial" w:hAnsi="Arial" w:cs="Arial"/>
          <w:b/>
          <w:bCs/>
          <w:color w:val="000000"/>
        </w:rPr>
        <w:t>Elementos</w:t>
      </w:r>
      <w:proofErr w:type="gramEnd"/>
      <w:r>
        <w:rPr>
          <w:rFonts w:ascii="Arial" w:hAnsi="Arial" w:cs="Arial"/>
          <w:b/>
          <w:bCs/>
          <w:color w:val="000000"/>
        </w:rPr>
        <w:t xml:space="preserve"> de longitud fija – características del material adicional – información general</w:t>
      </w:r>
    </w:p>
    <w:p w14:paraId="6B2D8196" w14:textId="77777777" w:rsidR="00265B22" w:rsidRDefault="00265B22">
      <w:pPr>
        <w:ind w:left="1134" w:right="49" w:hanging="1134"/>
        <w:jc w:val="both"/>
        <w:rPr>
          <w:rFonts w:ascii="Arial" w:hAnsi="Arial" w:cs="Arial"/>
          <w:color w:val="000000"/>
        </w:rPr>
      </w:pPr>
    </w:p>
    <w:p w14:paraId="4BD13EAB" w14:textId="77777777" w:rsidR="00265B22" w:rsidRDefault="00265B22">
      <w:pPr>
        <w:ind w:left="1134" w:right="49" w:hanging="1134"/>
        <w:jc w:val="both"/>
        <w:rPr>
          <w:rFonts w:ascii="Arial" w:hAnsi="Arial" w:cs="Arial"/>
          <w:color w:val="000000"/>
        </w:rPr>
      </w:pPr>
      <w:r>
        <w:pict w14:anchorId="343E6343">
          <v:shape id="_x0000_s1066" type="#_x0000_t75" style="position:absolute;left:0;text-align:left;margin-left:0;margin-top:.4pt;width:495.4pt;height:285.15pt;z-index:251699200;mso-wrap-distance-left:0;mso-wrap-distance-right:0;mso-position-horizontal:center" filled="t">
            <v:fill color2="black"/>
            <v:imagedata r:id="rId34" o:title=""/>
            <w10:wrap type="square" side="largest"/>
          </v:shape>
        </w:pict>
      </w:r>
    </w:p>
    <w:p w14:paraId="355E049B" w14:textId="77777777" w:rsidR="00265B22" w:rsidRDefault="00265B22">
      <w:pPr>
        <w:ind w:right="57"/>
        <w:rPr>
          <w:rFonts w:ascii="Arial" w:hAnsi="Arial" w:cs="Arial"/>
          <w:i/>
          <w:iCs/>
          <w:color w:val="000000"/>
        </w:rPr>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17, se da clic en OK y la información queda así en el registro</w:t>
      </w:r>
    </w:p>
    <w:p w14:paraId="72E38A05" w14:textId="77777777" w:rsidR="00265B22" w:rsidRDefault="00265B22">
      <w:pPr>
        <w:ind w:left="1134" w:right="49" w:hanging="1134"/>
        <w:jc w:val="both"/>
        <w:rPr>
          <w:rFonts w:ascii="Arial" w:hAnsi="Arial" w:cs="Arial"/>
          <w:i/>
          <w:iCs/>
          <w:color w:val="000000"/>
        </w:rPr>
      </w:pPr>
    </w:p>
    <w:p w14:paraId="1E32C83F" w14:textId="77777777" w:rsidR="00265B22" w:rsidRDefault="00265B22">
      <w:pPr>
        <w:ind w:left="1134" w:right="49" w:hanging="1134"/>
        <w:jc w:val="both"/>
        <w:rPr>
          <w:rFonts w:ascii="Arial" w:hAnsi="Arial" w:cs="Arial"/>
          <w:i/>
          <w:iCs/>
          <w:color w:val="000000"/>
        </w:rPr>
      </w:pPr>
      <w:r>
        <w:lastRenderedPageBreak/>
        <w:pict w14:anchorId="5872DFF9">
          <v:shape id="_x0000_s1067" type="#_x0000_t75" style="position:absolute;left:0;text-align:left;margin-left:0;margin-top:.4pt;width:480.05pt;height:38.6pt;z-index:251700224;mso-wrap-distance-left:0;mso-wrap-distance-right:0;mso-position-horizontal:center" filled="t">
            <v:fill color2="black"/>
            <v:imagedata r:id="rId35" o:title=""/>
            <w10:wrap type="square" side="largest"/>
          </v:shape>
        </w:pict>
      </w:r>
    </w:p>
    <w:p w14:paraId="1D38D80E" w14:textId="77777777" w:rsidR="00265B22" w:rsidRDefault="00265B22">
      <w:pPr>
        <w:ind w:right="49"/>
        <w:jc w:val="both"/>
        <w:rPr>
          <w:rFonts w:ascii="Arial" w:hAnsi="Arial" w:cs="Arial"/>
          <w:b/>
          <w:bCs/>
          <w:i/>
          <w:iCs/>
          <w:color w:val="000000"/>
        </w:rPr>
      </w:pPr>
    </w:p>
    <w:p w14:paraId="28C54949" w14:textId="77777777" w:rsidR="00265B22" w:rsidRDefault="00265B22">
      <w:pPr>
        <w:ind w:right="49"/>
        <w:jc w:val="both"/>
        <w:rPr>
          <w:rFonts w:ascii="Arial" w:hAnsi="Arial" w:cs="Arial"/>
          <w:b/>
          <w:bCs/>
          <w:color w:val="000000"/>
        </w:rPr>
      </w:pPr>
      <w:r>
        <w:rPr>
          <w:rFonts w:ascii="Arial" w:hAnsi="Arial" w:cs="Arial"/>
          <w:b/>
          <w:bCs/>
          <w:color w:val="000000"/>
        </w:rPr>
        <w:t>007 Campos de longitud fija de descripción general</w:t>
      </w:r>
    </w:p>
    <w:p w14:paraId="339931D7" w14:textId="77777777" w:rsidR="00265B22" w:rsidRDefault="00265B22">
      <w:pPr>
        <w:ind w:right="49"/>
        <w:jc w:val="both"/>
        <w:rPr>
          <w:rFonts w:ascii="Arial" w:hAnsi="Arial" w:cs="Arial"/>
          <w:b/>
          <w:bCs/>
          <w:color w:val="000000"/>
        </w:rPr>
      </w:pPr>
    </w:p>
    <w:p w14:paraId="1719C10D" w14:textId="77777777" w:rsidR="00265B22" w:rsidRDefault="00265B22">
      <w:pPr>
        <w:ind w:right="49"/>
        <w:jc w:val="both"/>
        <w:rPr>
          <w:rFonts w:ascii="Arial" w:hAnsi="Arial" w:cs="Arial"/>
          <w:color w:val="000000"/>
        </w:rPr>
      </w:pPr>
      <w:r>
        <w:pict w14:anchorId="4A073D1B">
          <v:shape id="_x0000_s1068" type="#_x0000_t75" style="position:absolute;left:0;text-align:left;margin-left:59.5pt;margin-top:5.3pt;width:355.55pt;height:99.05pt;z-index:251701248;mso-wrap-distance-left:0;mso-wrap-distance-right:0" filled="t">
            <v:fill color2="black"/>
            <v:imagedata r:id="rId36" o:title=""/>
            <w10:wrap type="square" side="largest"/>
          </v:shape>
        </w:pict>
      </w:r>
    </w:p>
    <w:p w14:paraId="520FCF30" w14:textId="77777777" w:rsidR="00265B22" w:rsidRDefault="00265B22">
      <w:pPr>
        <w:ind w:right="49"/>
        <w:jc w:val="both"/>
        <w:rPr>
          <w:rFonts w:ascii="Arial" w:hAnsi="Arial" w:cs="Arial"/>
          <w:color w:val="000000"/>
        </w:rPr>
      </w:pPr>
    </w:p>
    <w:p w14:paraId="438C3882" w14:textId="77777777" w:rsidR="00265B22" w:rsidRDefault="00265B22">
      <w:pPr>
        <w:ind w:left="1134" w:right="49" w:hanging="1134"/>
        <w:jc w:val="both"/>
        <w:rPr>
          <w:rFonts w:ascii="Arial" w:hAnsi="Arial" w:cs="Arial"/>
          <w:i/>
          <w:iCs/>
          <w:color w:val="000000"/>
        </w:rPr>
      </w:pPr>
    </w:p>
    <w:p w14:paraId="7560A56C" w14:textId="77777777" w:rsidR="00265B22" w:rsidRDefault="00265B22">
      <w:pPr>
        <w:ind w:left="1134" w:right="49" w:hanging="1134"/>
        <w:jc w:val="both"/>
        <w:rPr>
          <w:rFonts w:ascii="Arial" w:hAnsi="Arial" w:cs="Arial"/>
          <w:i/>
          <w:iCs/>
          <w:color w:val="000000"/>
        </w:rPr>
      </w:pPr>
    </w:p>
    <w:p w14:paraId="17B7040B" w14:textId="77777777" w:rsidR="00265B22" w:rsidRDefault="00265B22">
      <w:pPr>
        <w:ind w:left="1134" w:right="49" w:hanging="1134"/>
        <w:jc w:val="both"/>
        <w:rPr>
          <w:rFonts w:ascii="Arial" w:hAnsi="Arial" w:cs="Arial"/>
          <w:i/>
          <w:iCs/>
          <w:color w:val="000000"/>
        </w:rPr>
      </w:pPr>
    </w:p>
    <w:p w14:paraId="6322CB5F" w14:textId="77777777" w:rsidR="00265B22" w:rsidRDefault="00265B22">
      <w:pPr>
        <w:ind w:left="1134" w:right="49" w:hanging="1134"/>
        <w:jc w:val="both"/>
        <w:rPr>
          <w:rFonts w:ascii="Arial" w:hAnsi="Arial" w:cs="Arial"/>
          <w:i/>
          <w:iCs/>
          <w:color w:val="000000"/>
        </w:rPr>
      </w:pPr>
    </w:p>
    <w:p w14:paraId="48E0F040" w14:textId="77777777" w:rsidR="00265B22" w:rsidRDefault="00265B22">
      <w:pPr>
        <w:ind w:left="1134" w:right="49" w:hanging="1134"/>
        <w:jc w:val="both"/>
        <w:rPr>
          <w:rFonts w:ascii="Arial" w:hAnsi="Arial" w:cs="Arial"/>
          <w:i/>
          <w:iCs/>
          <w:color w:val="000000"/>
        </w:rPr>
      </w:pPr>
    </w:p>
    <w:p w14:paraId="786DA0F0" w14:textId="77777777" w:rsidR="00265B22" w:rsidRDefault="00265B22">
      <w:pPr>
        <w:ind w:left="1134" w:right="49" w:hanging="1134"/>
        <w:jc w:val="both"/>
        <w:rPr>
          <w:rFonts w:ascii="Arial" w:hAnsi="Arial" w:cs="Arial"/>
          <w:i/>
          <w:iCs/>
          <w:color w:val="000000"/>
        </w:rPr>
      </w:pPr>
    </w:p>
    <w:p w14:paraId="20C4014A" w14:textId="77777777" w:rsidR="00265B22" w:rsidRDefault="00265B22">
      <w:pPr>
        <w:ind w:right="57"/>
        <w:jc w:val="both"/>
        <w:rPr>
          <w:rFonts w:ascii="Arial" w:hAnsi="Arial" w:cs="Arial"/>
          <w:i/>
          <w:iCs/>
          <w:color w:val="000000"/>
        </w:rPr>
      </w:pPr>
    </w:p>
    <w:p w14:paraId="1A722F27" w14:textId="77777777" w:rsidR="00265B22" w:rsidRPr="004E21FA" w:rsidRDefault="00265B22">
      <w:pPr>
        <w:ind w:right="57"/>
        <w:jc w:val="both"/>
        <w:rPr>
          <w:rFonts w:ascii="Arial" w:hAnsi="Arial" w:cs="Arial"/>
          <w:color w:val="000000"/>
        </w:rPr>
      </w:pPr>
      <w:r w:rsidRPr="004E21FA">
        <w:rPr>
          <w:rFonts w:ascii="Arial" w:hAnsi="Arial" w:cs="Arial"/>
          <w:iCs/>
          <w:color w:val="000000"/>
        </w:rPr>
        <w:t xml:space="preserve">Se diligencian los campos del </w:t>
      </w:r>
      <w:proofErr w:type="gramStart"/>
      <w:r w:rsidRPr="004E21FA">
        <w:rPr>
          <w:rFonts w:ascii="Arial" w:hAnsi="Arial" w:cs="Arial"/>
          <w:iCs/>
          <w:color w:val="000000"/>
        </w:rPr>
        <w:t>00  y</w:t>
      </w:r>
      <w:proofErr w:type="gramEnd"/>
      <w:r w:rsidRPr="004E21FA">
        <w:rPr>
          <w:rFonts w:ascii="Arial" w:hAnsi="Arial" w:cs="Arial"/>
          <w:iCs/>
          <w:color w:val="000000"/>
        </w:rPr>
        <w:t xml:space="preserve"> 01, se da clic en OK y la información queda así en el registro</w:t>
      </w:r>
    </w:p>
    <w:p w14:paraId="2987B8A5" w14:textId="77777777" w:rsidR="00265B22" w:rsidRDefault="00265B22">
      <w:pPr>
        <w:ind w:left="1134" w:right="49" w:hanging="1134"/>
        <w:jc w:val="both"/>
        <w:rPr>
          <w:rFonts w:ascii="Arial" w:hAnsi="Arial" w:cs="Arial"/>
          <w:color w:val="000000"/>
        </w:rPr>
      </w:pPr>
    </w:p>
    <w:p w14:paraId="56C364BC" w14:textId="77777777" w:rsidR="00265B22" w:rsidRDefault="00265B22">
      <w:pPr>
        <w:ind w:left="1134" w:right="49" w:hanging="1134"/>
        <w:jc w:val="both"/>
        <w:rPr>
          <w:rFonts w:ascii="Arial" w:hAnsi="Arial" w:cs="Arial"/>
          <w:color w:val="000000"/>
        </w:rPr>
      </w:pPr>
      <w:r>
        <w:pict w14:anchorId="12C012FF">
          <v:shape id="_x0000_s1069" type="#_x0000_t75" style="position:absolute;left:0;text-align:left;margin-left:0;margin-top:.4pt;width:481.55pt;height:39.4pt;z-index:251702272;mso-wrap-distance-left:0;mso-wrap-distance-right:0;mso-position-horizontal:center" filled="t">
            <v:fill color2="black"/>
            <v:imagedata r:id="rId37" o:title=""/>
            <w10:wrap type="square" side="largest"/>
          </v:shape>
        </w:pict>
      </w:r>
    </w:p>
    <w:p w14:paraId="20FC757D" w14:textId="77777777" w:rsidR="00265B22" w:rsidRDefault="00265B22">
      <w:pPr>
        <w:ind w:right="49"/>
        <w:jc w:val="both"/>
        <w:rPr>
          <w:rFonts w:ascii="Arial" w:hAnsi="Arial" w:cs="Arial"/>
          <w:color w:val="000000"/>
        </w:rPr>
      </w:pPr>
      <w:r>
        <w:rPr>
          <w:rFonts w:ascii="Arial" w:hAnsi="Arial" w:cs="Arial"/>
          <w:b/>
          <w:bCs/>
          <w:color w:val="000000"/>
        </w:rPr>
        <w:t xml:space="preserve">008 </w:t>
      </w:r>
      <w:proofErr w:type="gramStart"/>
      <w:r>
        <w:rPr>
          <w:rFonts w:ascii="Arial" w:hAnsi="Arial" w:cs="Arial"/>
          <w:b/>
          <w:bCs/>
          <w:color w:val="000000"/>
        </w:rPr>
        <w:t>Campo</w:t>
      </w:r>
      <w:proofErr w:type="gramEnd"/>
      <w:r>
        <w:rPr>
          <w:rFonts w:ascii="Arial" w:hAnsi="Arial" w:cs="Arial"/>
          <w:b/>
          <w:bCs/>
          <w:color w:val="000000"/>
        </w:rPr>
        <w:t xml:space="preserve"> fijo de descripción específica de material</w:t>
      </w:r>
    </w:p>
    <w:p w14:paraId="1033F330" w14:textId="77777777" w:rsidR="00265B22" w:rsidRDefault="00265B22">
      <w:pPr>
        <w:ind w:right="49"/>
        <w:jc w:val="both"/>
        <w:rPr>
          <w:rFonts w:ascii="Arial" w:hAnsi="Arial" w:cs="Arial"/>
          <w:color w:val="000000"/>
        </w:rPr>
      </w:pPr>
    </w:p>
    <w:p w14:paraId="34052373" w14:textId="77777777" w:rsidR="00265B22" w:rsidRDefault="00265B22">
      <w:pPr>
        <w:ind w:right="49"/>
        <w:jc w:val="both"/>
        <w:rPr>
          <w:rFonts w:ascii="Arial" w:hAnsi="Arial" w:cs="Arial"/>
          <w:color w:val="000000"/>
        </w:rPr>
      </w:pPr>
      <w:r>
        <w:pict w14:anchorId="6DA58079">
          <v:shape id="_x0000_s1070" type="#_x0000_t75" style="position:absolute;left:0;text-align:left;margin-left:0;margin-top:.4pt;width:495.4pt;height:47.7pt;z-index:251703296;mso-wrap-distance-left:0;mso-wrap-distance-right:0;mso-position-horizontal:center" filled="t">
            <v:fill color2="black"/>
            <v:imagedata r:id="rId38" o:title=""/>
            <w10:wrap type="square" side="largest"/>
          </v:shape>
        </w:pict>
      </w:r>
    </w:p>
    <w:p w14:paraId="442DB04B" w14:textId="77777777" w:rsidR="00265B22" w:rsidRDefault="00265B22">
      <w:pPr>
        <w:ind w:right="49"/>
        <w:jc w:val="both"/>
        <w:rPr>
          <w:rFonts w:ascii="Arial" w:hAnsi="Arial" w:cs="Arial"/>
          <w:color w:val="000000"/>
        </w:rPr>
      </w:pPr>
      <w:r>
        <w:lastRenderedPageBreak/>
        <w:pict w14:anchorId="013E98DF">
          <v:shape id="_x0000_s1071" type="#_x0000_t75" style="position:absolute;left:0;text-align:left;margin-left:0;margin-top:.4pt;width:495.4pt;height:192.7pt;z-index:251704320;mso-wrap-distance-left:0;mso-wrap-distance-right:0;mso-position-horizontal:center" filled="t">
            <v:fill color2="black"/>
            <v:imagedata r:id="rId39" o:title=""/>
            <w10:wrap type="square" side="largest"/>
          </v:shape>
        </w:pict>
      </w:r>
      <w:r>
        <w:pict w14:anchorId="597B60AD">
          <v:shape id="_x0000_s1072" type="#_x0000_t75" style="position:absolute;left:0;text-align:left;margin-left:1.25pt;margin-top:193.8pt;width:495.4pt;height:82.8pt;z-index:251705344;mso-wrap-distance-left:0;mso-wrap-distance-right:0" filled="t">
            <v:fill color2="black"/>
            <v:imagedata r:id="rId40" o:title=""/>
            <w10:wrap type="square" side="largest"/>
          </v:shape>
        </w:pict>
      </w:r>
    </w:p>
    <w:p w14:paraId="27D10BF5"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00 al 39, se da clic en </w:t>
      </w:r>
      <w:r>
        <w:rPr>
          <w:rFonts w:ascii="Arial" w:hAnsi="Arial" w:cs="Arial"/>
          <w:b/>
          <w:bCs/>
          <w:color w:val="000000"/>
        </w:rPr>
        <w:t xml:space="preserve">OK </w:t>
      </w:r>
      <w:r>
        <w:rPr>
          <w:rFonts w:ascii="Arial" w:hAnsi="Arial" w:cs="Arial"/>
          <w:color w:val="000000"/>
        </w:rPr>
        <w:t>y la información queda así en el registro</w:t>
      </w:r>
    </w:p>
    <w:p w14:paraId="19C48043" w14:textId="77777777" w:rsidR="00265B22" w:rsidRDefault="00265B22">
      <w:pPr>
        <w:ind w:left="1134" w:right="49" w:hanging="1134"/>
        <w:jc w:val="both"/>
        <w:rPr>
          <w:rFonts w:ascii="Arial" w:hAnsi="Arial" w:cs="Arial"/>
          <w:i/>
          <w:iCs/>
          <w:color w:val="000000"/>
        </w:rPr>
      </w:pPr>
    </w:p>
    <w:p w14:paraId="22793E0B" w14:textId="77777777" w:rsidR="00265B22" w:rsidRDefault="00265B22">
      <w:pPr>
        <w:ind w:left="1134" w:right="49" w:hanging="1134"/>
        <w:jc w:val="both"/>
        <w:rPr>
          <w:rFonts w:ascii="Arial" w:hAnsi="Arial" w:cs="Arial"/>
          <w:i/>
          <w:iCs/>
          <w:color w:val="000000"/>
        </w:rPr>
      </w:pPr>
      <w:r>
        <w:pict w14:anchorId="6D38B97E">
          <v:shape id="_x0000_s1073" type="#_x0000_t75" style="position:absolute;left:0;text-align:left;margin-left:0;margin-top:.4pt;width:479.25pt;height:38.6pt;z-index:251706368;mso-wrap-distance-left:0;mso-wrap-distance-right:0;mso-position-horizontal:center" filled="t">
            <v:fill color2="black"/>
            <v:imagedata r:id="rId41" o:title=""/>
            <w10:wrap type="square" side="largest"/>
          </v:shape>
        </w:pict>
      </w:r>
    </w:p>
    <w:p w14:paraId="204DEC36" w14:textId="77777777" w:rsidR="00265B22" w:rsidRDefault="00265B22">
      <w:pPr>
        <w:ind w:left="1134" w:right="49" w:hanging="1134"/>
        <w:jc w:val="both"/>
        <w:rPr>
          <w:rFonts w:ascii="Arial" w:hAnsi="Arial" w:cs="Arial"/>
          <w:i/>
          <w:iCs/>
          <w:color w:val="000000"/>
        </w:rPr>
      </w:pPr>
    </w:p>
    <w:p w14:paraId="686BA0A4" w14:textId="77777777" w:rsidR="00265B22" w:rsidRDefault="00265B22">
      <w:pPr>
        <w:ind w:left="1134" w:right="49" w:hanging="1134"/>
        <w:jc w:val="both"/>
        <w:rPr>
          <w:rFonts w:ascii="Arial" w:hAnsi="Arial" w:cs="Arial"/>
          <w:i/>
          <w:iCs/>
          <w:color w:val="000000"/>
        </w:rPr>
      </w:pPr>
    </w:p>
    <w:p w14:paraId="03FEA94B" w14:textId="77777777" w:rsidR="00265B22" w:rsidRDefault="00265B22">
      <w:pPr>
        <w:ind w:left="1134" w:right="49" w:hanging="1134"/>
        <w:jc w:val="both"/>
        <w:rPr>
          <w:rFonts w:ascii="Arial" w:hAnsi="Arial" w:cs="Arial"/>
          <w:color w:val="000000"/>
          <w:sz w:val="22"/>
          <w:szCs w:val="22"/>
        </w:rPr>
      </w:pPr>
      <w:r>
        <w:rPr>
          <w:rFonts w:ascii="Arial" w:hAnsi="Arial" w:cs="Arial"/>
          <w:b/>
          <w:bCs/>
          <w:color w:val="000000"/>
        </w:rPr>
        <w:t>020 ISBN International Standard Book Number</w:t>
      </w:r>
    </w:p>
    <w:p w14:paraId="5BB1636F" w14:textId="77777777" w:rsidR="00265B22" w:rsidRDefault="00265B22">
      <w:pPr>
        <w:ind w:right="57"/>
        <w:jc w:val="both"/>
        <w:rPr>
          <w:rFonts w:ascii="Arial" w:hAnsi="Arial" w:cs="Arial"/>
          <w:color w:val="000000"/>
          <w:sz w:val="22"/>
          <w:szCs w:val="22"/>
        </w:rPr>
      </w:pPr>
    </w:p>
    <w:p w14:paraId="3F407436" w14:textId="77777777" w:rsidR="00265B22" w:rsidRDefault="00265B22" w:rsidP="0093514E">
      <w:pPr>
        <w:ind w:right="57"/>
        <w:jc w:val="both"/>
        <w:rPr>
          <w:rStyle w:val="Fuentedeprrafopredeter1"/>
          <w:rFonts w:ascii="Arial" w:hAnsi="Arial" w:cs="Arial"/>
          <w:color w:val="000000"/>
        </w:rPr>
      </w:pPr>
      <w:r>
        <w:rPr>
          <w:rStyle w:val="Fuentedeprrafopredeter1"/>
          <w:rFonts w:ascii="Arial" w:hAnsi="Arial" w:cs="Arial"/>
          <w:color w:val="000000"/>
        </w:rPr>
        <w:t>Por políticas de catalogación de cada unidad de información este número se puede colocar con o sin guiones.</w:t>
      </w:r>
    </w:p>
    <w:p w14:paraId="26B7221F" w14:textId="77777777" w:rsidR="00265B22" w:rsidRDefault="00265B22">
      <w:pPr>
        <w:ind w:right="57"/>
        <w:jc w:val="both"/>
        <w:rPr>
          <w:rFonts w:ascii="Arial" w:hAnsi="Arial" w:cs="Arial"/>
          <w:color w:val="000000"/>
          <w:sz w:val="22"/>
          <w:szCs w:val="22"/>
        </w:rPr>
      </w:pPr>
    </w:p>
    <w:p w14:paraId="5AA4C552" w14:textId="77777777" w:rsidR="00265B22" w:rsidRPr="004E21FA" w:rsidRDefault="00265B22">
      <w:pPr>
        <w:ind w:right="57"/>
        <w:jc w:val="both"/>
        <w:rPr>
          <w:rFonts w:ascii="Arial" w:hAnsi="Arial" w:cs="Arial"/>
          <w:color w:val="000000"/>
          <w:sz w:val="22"/>
        </w:rPr>
      </w:pPr>
      <w:r w:rsidRPr="004E21FA">
        <w:rPr>
          <w:rStyle w:val="Fuentedeprrafopredeter1"/>
          <w:rFonts w:ascii="Arial" w:hAnsi="Arial" w:cs="Arial"/>
          <w:b/>
          <w:bCs/>
          <w:color w:val="000000"/>
          <w:sz w:val="22"/>
        </w:rPr>
        <w:lastRenderedPageBreak/>
        <w:t>Nota:</w:t>
      </w:r>
      <w:r w:rsidRPr="004E21FA">
        <w:rPr>
          <w:rStyle w:val="Fuentedeprrafopredeter1"/>
          <w:rFonts w:ascii="Arial" w:hAnsi="Arial" w:cs="Arial"/>
          <w:color w:val="000000"/>
          <w:sz w:val="22"/>
        </w:rPr>
        <w:t xml:space="preserve"> Tener en cuenta que hay material en tela o en tres dimensiones que posiblemente no tiene ISBN.</w:t>
      </w:r>
    </w:p>
    <w:p w14:paraId="7E32AE41" w14:textId="77777777" w:rsidR="00265B22" w:rsidRPr="004E21FA" w:rsidRDefault="00265B22">
      <w:pPr>
        <w:ind w:left="1134" w:right="49" w:hanging="1134"/>
        <w:jc w:val="both"/>
        <w:rPr>
          <w:rFonts w:ascii="Arial" w:hAnsi="Arial" w:cs="Arial"/>
          <w:color w:val="000000"/>
        </w:rPr>
      </w:pPr>
    </w:p>
    <w:p w14:paraId="79540126" w14:textId="77777777" w:rsidR="00265B22" w:rsidRPr="004E21FA" w:rsidRDefault="00265B22">
      <w:pPr>
        <w:ind w:left="1134" w:right="49" w:hanging="1134"/>
        <w:jc w:val="both"/>
        <w:rPr>
          <w:rFonts w:ascii="Arial" w:hAnsi="Arial" w:cs="Arial"/>
          <w:b/>
          <w:bCs/>
          <w:color w:val="CC3300"/>
        </w:rPr>
      </w:pPr>
      <w:r w:rsidRPr="004E21FA">
        <w:rPr>
          <w:rFonts w:ascii="Arial" w:hAnsi="Arial" w:cs="Arial"/>
          <w:b/>
          <w:bCs/>
          <w:color w:val="000000"/>
        </w:rPr>
        <w:t>037 Fuente de adquisición</w:t>
      </w:r>
    </w:p>
    <w:p w14:paraId="26BD13A8" w14:textId="77777777" w:rsidR="00265B22" w:rsidRPr="004E21FA" w:rsidRDefault="00265B22">
      <w:pPr>
        <w:ind w:left="1134" w:right="49" w:hanging="1134"/>
        <w:jc w:val="both"/>
        <w:rPr>
          <w:rFonts w:ascii="Arial" w:hAnsi="Arial" w:cs="Arial"/>
          <w:b/>
          <w:bCs/>
          <w:color w:val="CC3300"/>
        </w:rPr>
      </w:pPr>
    </w:p>
    <w:p w14:paraId="3EA7C975" w14:textId="77777777" w:rsidR="00265B22" w:rsidRPr="004E21FA" w:rsidRDefault="00265B22" w:rsidP="00734287">
      <w:pPr>
        <w:ind w:right="57"/>
        <w:jc w:val="both"/>
        <w:rPr>
          <w:rFonts w:ascii="Arial" w:hAnsi="Arial" w:cs="Arial"/>
          <w:color w:val="000000"/>
        </w:rPr>
      </w:pPr>
      <w:r w:rsidRPr="004E21FA">
        <w:rPr>
          <w:rStyle w:val="Fuentedeprrafopredeter1"/>
          <w:rFonts w:ascii="Arial" w:hAnsi="Arial" w:cs="Arial"/>
          <w:color w:val="000000"/>
        </w:rPr>
        <w:t>Por políticas de catalogación de cada unidad de información, en e</w:t>
      </w:r>
      <w:r w:rsidRPr="004E21FA">
        <w:rPr>
          <w:rFonts w:ascii="Arial" w:hAnsi="Arial" w:cs="Arial"/>
          <w:color w:val="000000"/>
        </w:rPr>
        <w:t>ste campo se coloca la forma de adquisición del material, el proveedor y la fecha en números sin espacios año/mes/día o día/mes/año.</w:t>
      </w:r>
    </w:p>
    <w:p w14:paraId="45E85489" w14:textId="77777777" w:rsidR="00265B22" w:rsidRPr="004E21FA" w:rsidRDefault="00265B22">
      <w:pPr>
        <w:ind w:right="57"/>
        <w:jc w:val="both"/>
        <w:rPr>
          <w:rFonts w:ascii="Arial" w:hAnsi="Arial" w:cs="Arial"/>
          <w:i/>
          <w:iCs/>
          <w:color w:val="000000"/>
        </w:rPr>
      </w:pPr>
    </w:p>
    <w:p w14:paraId="7CFFED19" w14:textId="77777777" w:rsidR="00265B22" w:rsidRPr="004E21FA" w:rsidRDefault="00265B22">
      <w:pPr>
        <w:ind w:right="57"/>
        <w:jc w:val="both"/>
        <w:rPr>
          <w:rFonts w:ascii="Arial" w:hAnsi="Arial" w:cs="Arial"/>
          <w:color w:val="000000"/>
          <w:sz w:val="22"/>
        </w:rPr>
      </w:pPr>
      <w:r w:rsidRPr="004E21FA">
        <w:rPr>
          <w:rFonts w:ascii="Arial" w:hAnsi="Arial" w:cs="Arial"/>
          <w:b/>
          <w:bCs/>
          <w:color w:val="000000"/>
          <w:sz w:val="22"/>
        </w:rPr>
        <w:t>Nota:</w:t>
      </w:r>
      <w:r w:rsidRPr="004E21FA">
        <w:rPr>
          <w:rFonts w:ascii="Arial" w:hAnsi="Arial" w:cs="Arial"/>
          <w:color w:val="000000"/>
          <w:sz w:val="22"/>
        </w:rPr>
        <w:t xml:space="preserve"> Tener en cuenta que en ocasiones no se tiene completa la información, entonces se menciona sólo la información disponible.</w:t>
      </w:r>
    </w:p>
    <w:p w14:paraId="0137D66A" w14:textId="77777777" w:rsidR="00265B22" w:rsidRDefault="00265B22">
      <w:pPr>
        <w:ind w:left="1134" w:right="49" w:hanging="1134"/>
        <w:jc w:val="both"/>
        <w:rPr>
          <w:rFonts w:ascii="Arial" w:hAnsi="Arial" w:cs="Arial"/>
          <w:color w:val="000000"/>
        </w:rPr>
      </w:pPr>
    </w:p>
    <w:p w14:paraId="56295D93" w14:textId="77777777" w:rsidR="00265B22" w:rsidRDefault="00265B22">
      <w:pPr>
        <w:ind w:left="1134" w:right="49" w:hanging="1134"/>
        <w:jc w:val="both"/>
        <w:rPr>
          <w:rFonts w:ascii="Arial" w:hAnsi="Arial" w:cs="Arial"/>
          <w:bCs/>
          <w:color w:val="000000"/>
        </w:rPr>
      </w:pPr>
      <w:r>
        <w:rPr>
          <w:rFonts w:ascii="Arial" w:hAnsi="Arial" w:cs="Arial"/>
          <w:b/>
          <w:bCs/>
          <w:color w:val="000000"/>
        </w:rPr>
        <w:t>040 Fuente de catalogación</w:t>
      </w:r>
    </w:p>
    <w:p w14:paraId="0BF7ABAB" w14:textId="77777777" w:rsidR="00265B22" w:rsidRDefault="00265B22" w:rsidP="00734287">
      <w:pPr>
        <w:ind w:left="1134" w:right="49" w:hanging="1134"/>
        <w:jc w:val="both"/>
        <w:rPr>
          <w:rFonts w:ascii="Arial" w:hAnsi="Arial" w:cs="Arial"/>
          <w:bCs/>
          <w:color w:val="000000"/>
        </w:rPr>
      </w:pPr>
    </w:p>
    <w:p w14:paraId="37818734" w14:textId="77777777" w:rsidR="00265B22" w:rsidRDefault="00265B22" w:rsidP="00734287">
      <w:pPr>
        <w:ind w:right="57"/>
        <w:jc w:val="both"/>
        <w:rPr>
          <w:rStyle w:val="Fuentedeprrafopredeter1"/>
          <w:rFonts w:ascii="Arial" w:hAnsi="Arial" w:cs="Arial"/>
        </w:rPr>
      </w:pPr>
      <w:r>
        <w:rPr>
          <w:rStyle w:val="Fuentedeprrafopredeter1"/>
          <w:rFonts w:ascii="Arial" w:hAnsi="Arial" w:cs="Arial"/>
          <w:color w:val="000000"/>
        </w:rPr>
        <w:t xml:space="preserve">Para la </w:t>
      </w:r>
      <w:r w:rsidRPr="0078099C">
        <w:rPr>
          <w:rStyle w:val="Fuentedeprrafopredeter1"/>
          <w:rFonts w:ascii="Arial" w:hAnsi="Arial" w:cs="Arial"/>
          <w:iCs/>
          <w:color w:val="000000"/>
        </w:rPr>
        <w:t>Astroteca</w:t>
      </w:r>
      <w:r>
        <w:rPr>
          <w:rStyle w:val="Fuentedeprrafopredeter1"/>
          <w:rFonts w:ascii="Arial" w:hAnsi="Arial" w:cs="Arial"/>
          <w:color w:val="000000"/>
        </w:rPr>
        <w:t xml:space="preserve"> el código MARC asignado por la Library of Congress es CO-BoP. Este código se recupera también en la etiqueta 852. </w:t>
      </w:r>
      <w:r w:rsidRPr="0078099C">
        <w:rPr>
          <w:rStyle w:val="Fuentedeprrafopredeter1"/>
          <w:rFonts w:ascii="Arial" w:hAnsi="Arial" w:cs="Arial"/>
        </w:rPr>
        <w:t xml:space="preserve">En la BECMA el Código MARC correspondiente al centro </w:t>
      </w:r>
      <w:proofErr w:type="gramStart"/>
      <w:r w:rsidRPr="0078099C">
        <w:rPr>
          <w:rStyle w:val="Fuentedeprrafopredeter1"/>
          <w:rFonts w:ascii="Arial" w:hAnsi="Arial" w:cs="Arial"/>
        </w:rPr>
        <w:t>catalogador  es</w:t>
      </w:r>
      <w:proofErr w:type="gramEnd"/>
      <w:r w:rsidRPr="0078099C">
        <w:rPr>
          <w:rStyle w:val="Fuentedeprrafopredeter1"/>
          <w:rFonts w:ascii="Arial" w:hAnsi="Arial" w:cs="Arial"/>
        </w:rPr>
        <w:t xml:space="preserve"> Co-BoBEC. En la Biblioteca de Primera infancia el código MARC es CO-Bo-BPI</w:t>
      </w:r>
      <w:r>
        <w:rPr>
          <w:rStyle w:val="Fuentedeprrafopredeter1"/>
          <w:rFonts w:ascii="Arial" w:hAnsi="Arial" w:cs="Arial"/>
        </w:rPr>
        <w:t>.</w:t>
      </w:r>
    </w:p>
    <w:p w14:paraId="7F2CA5B0" w14:textId="77777777" w:rsidR="00265B22" w:rsidRDefault="00265B22">
      <w:pPr>
        <w:ind w:right="49"/>
        <w:jc w:val="both"/>
        <w:rPr>
          <w:rFonts w:ascii="Arial" w:hAnsi="Arial" w:cs="Arial"/>
          <w:b/>
          <w:bCs/>
          <w:color w:val="000000"/>
        </w:rPr>
      </w:pPr>
      <w:r>
        <w:rPr>
          <w:rStyle w:val="Fuentedeprrafopredeter1"/>
          <w:rFonts w:ascii="Arial" w:hAnsi="Arial" w:cs="Arial"/>
          <w:color w:val="0000FF"/>
        </w:rPr>
        <w:tab/>
      </w:r>
    </w:p>
    <w:p w14:paraId="6EDD3BEF"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041 </w:t>
      </w:r>
      <w:proofErr w:type="gramStart"/>
      <w:r>
        <w:rPr>
          <w:rFonts w:ascii="Arial" w:hAnsi="Arial" w:cs="Arial"/>
          <w:b/>
          <w:bCs/>
          <w:color w:val="000000"/>
        </w:rPr>
        <w:t>Código</w:t>
      </w:r>
      <w:proofErr w:type="gramEnd"/>
      <w:r>
        <w:rPr>
          <w:rFonts w:ascii="Arial" w:hAnsi="Arial" w:cs="Arial"/>
          <w:b/>
          <w:bCs/>
          <w:color w:val="000000"/>
        </w:rPr>
        <w:t xml:space="preserve"> de idioma</w:t>
      </w:r>
    </w:p>
    <w:p w14:paraId="3851285A" w14:textId="77777777" w:rsidR="00265B22" w:rsidRDefault="00265B22">
      <w:pPr>
        <w:ind w:left="1134" w:right="49" w:hanging="1134"/>
        <w:jc w:val="both"/>
        <w:rPr>
          <w:rFonts w:ascii="Arial" w:hAnsi="Arial" w:cs="Arial"/>
          <w:color w:val="000000"/>
        </w:rPr>
      </w:pPr>
    </w:p>
    <w:p w14:paraId="1C85C729" w14:textId="77777777" w:rsidR="00265B22" w:rsidRDefault="00265B22">
      <w:pPr>
        <w:ind w:left="1134" w:right="49" w:hanging="1134"/>
        <w:jc w:val="both"/>
        <w:rPr>
          <w:rFonts w:ascii="Arial" w:hAnsi="Arial" w:cs="Arial"/>
          <w:color w:val="000000"/>
        </w:rPr>
      </w:pPr>
      <w:r>
        <w:rPr>
          <w:rFonts w:ascii="Arial" w:hAnsi="Arial" w:cs="Arial"/>
          <w:color w:val="000000"/>
        </w:rPr>
        <w:t>Campo para el código MARC correspondiente al idioma del documento</w:t>
      </w:r>
    </w:p>
    <w:p w14:paraId="533627CA" w14:textId="77777777" w:rsidR="00265B22" w:rsidRDefault="00265B22">
      <w:pPr>
        <w:ind w:right="49"/>
        <w:jc w:val="both"/>
        <w:rPr>
          <w:rFonts w:ascii="Arial" w:hAnsi="Arial" w:cs="Arial"/>
          <w:color w:val="000000"/>
        </w:rPr>
      </w:pPr>
    </w:p>
    <w:p w14:paraId="5FA15D8D" w14:textId="77777777" w:rsidR="00265B22" w:rsidRDefault="00265B22">
      <w:pPr>
        <w:ind w:right="49"/>
        <w:jc w:val="both"/>
        <w:rPr>
          <w:rFonts w:ascii="Arial" w:hAnsi="Arial" w:cs="Arial"/>
          <w:color w:val="000000"/>
        </w:rPr>
      </w:pPr>
      <w:r>
        <w:rPr>
          <w:rFonts w:ascii="Arial" w:hAnsi="Arial" w:cs="Arial"/>
          <w:b/>
          <w:bCs/>
          <w:color w:val="000000"/>
        </w:rPr>
        <w:t xml:space="preserve">100 </w:t>
      </w:r>
      <w:proofErr w:type="gramStart"/>
      <w:r>
        <w:rPr>
          <w:rFonts w:ascii="Arial" w:hAnsi="Arial" w:cs="Arial"/>
          <w:b/>
          <w:bCs/>
          <w:color w:val="000000"/>
        </w:rPr>
        <w:t>Encabezamiento</w:t>
      </w:r>
      <w:proofErr w:type="gramEnd"/>
      <w:r>
        <w:rPr>
          <w:rFonts w:ascii="Arial" w:hAnsi="Arial" w:cs="Arial"/>
          <w:b/>
          <w:bCs/>
          <w:color w:val="000000"/>
        </w:rPr>
        <w:t xml:space="preserve"> principal nombre personalizado</w:t>
      </w:r>
    </w:p>
    <w:p w14:paraId="4C8EDD03" w14:textId="77777777" w:rsidR="00265B22" w:rsidRDefault="00265B22">
      <w:pPr>
        <w:ind w:right="49"/>
        <w:jc w:val="both"/>
        <w:rPr>
          <w:rFonts w:ascii="Arial" w:hAnsi="Arial" w:cs="Arial"/>
          <w:color w:val="000000"/>
        </w:rPr>
      </w:pPr>
    </w:p>
    <w:p w14:paraId="1FC1A06C"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personal es utilizado como asiento principal en un registro bibliográfico.</w:t>
      </w:r>
    </w:p>
    <w:p w14:paraId="62340B07" w14:textId="77777777" w:rsidR="00265B22" w:rsidRDefault="00265B22">
      <w:pPr>
        <w:ind w:right="49"/>
        <w:jc w:val="both"/>
        <w:rPr>
          <w:rFonts w:ascii="Arial" w:hAnsi="Arial" w:cs="Arial"/>
          <w:color w:val="000000"/>
        </w:rPr>
      </w:pPr>
    </w:p>
    <w:p w14:paraId="0197E370"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lastRenderedPageBreak/>
        <w:t>110  Encabezamiento</w:t>
      </w:r>
      <w:proofErr w:type="gramEnd"/>
      <w:r>
        <w:rPr>
          <w:rFonts w:ascii="Arial" w:hAnsi="Arial" w:cs="Arial"/>
          <w:b/>
          <w:bCs/>
          <w:color w:val="000000"/>
        </w:rPr>
        <w:t xml:space="preserve"> principal nombre corporativo</w:t>
      </w:r>
    </w:p>
    <w:p w14:paraId="3AFCF5A3" w14:textId="77777777" w:rsidR="00265B22" w:rsidRDefault="00265B22">
      <w:pPr>
        <w:ind w:left="1134" w:right="49" w:hanging="1134"/>
        <w:jc w:val="both"/>
        <w:rPr>
          <w:rFonts w:ascii="Arial" w:hAnsi="Arial" w:cs="Arial"/>
          <w:color w:val="000000"/>
        </w:rPr>
      </w:pPr>
    </w:p>
    <w:p w14:paraId="15683FAA"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corporativo es utilizado como asiento principal en un registro bibliográfico.</w:t>
      </w:r>
    </w:p>
    <w:p w14:paraId="5B5F2CB4" w14:textId="77777777" w:rsidR="00265B22" w:rsidRDefault="00265B22">
      <w:pPr>
        <w:ind w:left="1134" w:right="49" w:hanging="1134"/>
        <w:jc w:val="both"/>
        <w:rPr>
          <w:rFonts w:ascii="Arial" w:hAnsi="Arial" w:cs="Arial"/>
          <w:color w:val="000000"/>
        </w:rPr>
      </w:pPr>
    </w:p>
    <w:p w14:paraId="6D42EE53"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111  Encabezamiento</w:t>
      </w:r>
      <w:proofErr w:type="gramEnd"/>
      <w:r>
        <w:rPr>
          <w:rFonts w:ascii="Arial" w:hAnsi="Arial" w:cs="Arial"/>
          <w:b/>
          <w:bCs/>
          <w:color w:val="000000"/>
        </w:rPr>
        <w:t xml:space="preserve"> principal nombre de reunión</w:t>
      </w:r>
    </w:p>
    <w:p w14:paraId="3BBDC670" w14:textId="77777777" w:rsidR="00265B22" w:rsidRDefault="00265B22">
      <w:pPr>
        <w:ind w:left="1134" w:right="49" w:hanging="1134"/>
        <w:jc w:val="both"/>
        <w:rPr>
          <w:rFonts w:ascii="Arial" w:hAnsi="Arial" w:cs="Arial"/>
          <w:color w:val="000000"/>
        </w:rPr>
      </w:pPr>
    </w:p>
    <w:p w14:paraId="7A7279E5"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Se utiliza este campo cuando un nombre de reunión es utilizado como asiento principal en un registro bibliográfico.</w:t>
      </w:r>
    </w:p>
    <w:p w14:paraId="14BB43C6" w14:textId="77777777" w:rsidR="00265B22" w:rsidRDefault="00265B22">
      <w:pPr>
        <w:ind w:right="57"/>
        <w:jc w:val="both"/>
      </w:pPr>
    </w:p>
    <w:p w14:paraId="6F23C6E3" w14:textId="77777777" w:rsidR="00265B22" w:rsidRDefault="00265B22">
      <w:pPr>
        <w:ind w:right="57"/>
        <w:jc w:val="both"/>
      </w:pPr>
    </w:p>
    <w:p w14:paraId="4A91E900" w14:textId="77777777" w:rsidR="00265B22" w:rsidRPr="004E21FA" w:rsidRDefault="00265B22">
      <w:pPr>
        <w:ind w:left="1134" w:right="49" w:hanging="1134"/>
        <w:jc w:val="both"/>
        <w:rPr>
          <w:rFonts w:ascii="Arial" w:hAnsi="Arial" w:cs="Arial"/>
          <w:color w:val="000000"/>
        </w:rPr>
      </w:pPr>
      <w:proofErr w:type="gramStart"/>
      <w:r w:rsidRPr="004E21FA">
        <w:rPr>
          <w:rFonts w:ascii="Arial" w:hAnsi="Arial" w:cs="Arial"/>
          <w:b/>
          <w:bCs/>
          <w:color w:val="000000"/>
        </w:rPr>
        <w:t>130  Encabezamiento</w:t>
      </w:r>
      <w:proofErr w:type="gramEnd"/>
      <w:r w:rsidRPr="004E21FA">
        <w:rPr>
          <w:rFonts w:ascii="Arial" w:hAnsi="Arial" w:cs="Arial"/>
          <w:b/>
          <w:bCs/>
          <w:color w:val="000000"/>
        </w:rPr>
        <w:t xml:space="preserve"> principal título uniforme</w:t>
      </w:r>
    </w:p>
    <w:p w14:paraId="5AA48CA0" w14:textId="77777777" w:rsidR="00265B22" w:rsidRPr="004E21FA" w:rsidRDefault="00265B22">
      <w:pPr>
        <w:ind w:left="1134" w:right="49" w:hanging="1134"/>
        <w:jc w:val="both"/>
        <w:rPr>
          <w:rFonts w:ascii="Arial" w:hAnsi="Arial" w:cs="Arial"/>
          <w:color w:val="000000"/>
        </w:rPr>
      </w:pPr>
    </w:p>
    <w:p w14:paraId="75B3B7FA" w14:textId="77777777" w:rsidR="00265B22" w:rsidRPr="004E21FA" w:rsidRDefault="00265B22">
      <w:pPr>
        <w:ind w:right="57"/>
        <w:jc w:val="both"/>
        <w:rPr>
          <w:rStyle w:val="Fuentedeprrafopredeter1"/>
          <w:rFonts w:ascii="Arial" w:hAnsi="Arial" w:cs="Arial"/>
          <w:color w:val="000000"/>
        </w:rPr>
      </w:pPr>
      <w:r w:rsidRPr="004E21FA">
        <w:rPr>
          <w:rStyle w:val="Fuentedeprrafopredeter1"/>
          <w:rFonts w:ascii="Arial" w:hAnsi="Arial" w:cs="Arial"/>
          <w:color w:val="000000"/>
        </w:rPr>
        <w:t>Se utiliza este campo cuando un título uniforme es utilizado como asiento principal en un registro bibliográfico.</w:t>
      </w:r>
    </w:p>
    <w:p w14:paraId="0AA5FA91" w14:textId="77777777" w:rsidR="00265B22" w:rsidRPr="004E21FA" w:rsidRDefault="00265B22">
      <w:pPr>
        <w:ind w:right="57"/>
        <w:jc w:val="both"/>
        <w:rPr>
          <w:rFonts w:ascii="Arial" w:hAnsi="Arial" w:cs="Arial"/>
          <w:b/>
          <w:bCs/>
          <w:color w:val="000000"/>
        </w:rPr>
      </w:pPr>
    </w:p>
    <w:p w14:paraId="1C8A5330" w14:textId="77777777" w:rsidR="00265B22" w:rsidRPr="004E21FA" w:rsidRDefault="00265B22">
      <w:pPr>
        <w:ind w:left="1134" w:right="49" w:hanging="1134"/>
        <w:jc w:val="both"/>
        <w:rPr>
          <w:rFonts w:ascii="Arial" w:hAnsi="Arial" w:cs="Arial"/>
          <w:color w:val="000000"/>
        </w:rPr>
      </w:pPr>
      <w:r w:rsidRPr="004E21FA">
        <w:rPr>
          <w:rFonts w:ascii="Arial" w:hAnsi="Arial" w:cs="Arial"/>
          <w:b/>
          <w:bCs/>
          <w:color w:val="000000"/>
        </w:rPr>
        <w:t xml:space="preserve">245 </w:t>
      </w:r>
      <w:proofErr w:type="gramStart"/>
      <w:r w:rsidRPr="004E21FA">
        <w:rPr>
          <w:rFonts w:ascii="Arial" w:hAnsi="Arial" w:cs="Arial"/>
          <w:b/>
          <w:bCs/>
          <w:color w:val="000000"/>
        </w:rPr>
        <w:t>Mención</w:t>
      </w:r>
      <w:proofErr w:type="gramEnd"/>
      <w:r w:rsidRPr="004E21FA">
        <w:rPr>
          <w:rFonts w:ascii="Arial" w:hAnsi="Arial" w:cs="Arial"/>
          <w:b/>
          <w:bCs/>
          <w:color w:val="000000"/>
        </w:rPr>
        <w:t xml:space="preserve"> de título</w:t>
      </w:r>
    </w:p>
    <w:p w14:paraId="01A608FF" w14:textId="77777777" w:rsidR="00265B22" w:rsidRPr="004E21FA" w:rsidRDefault="00265B22">
      <w:pPr>
        <w:ind w:left="1134" w:right="49" w:hanging="1134"/>
        <w:jc w:val="both"/>
        <w:rPr>
          <w:rFonts w:ascii="Arial" w:hAnsi="Arial" w:cs="Arial"/>
          <w:color w:val="000000"/>
        </w:rPr>
      </w:pPr>
    </w:p>
    <w:p w14:paraId="59B3C6B9"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color w:val="000000"/>
        </w:rPr>
        <w:t>Se utiliza este campo para recuperar el título y mención de responsabilidad de la descripción bibliográfica de una obra.</w:t>
      </w:r>
    </w:p>
    <w:p w14:paraId="60DB87DD" w14:textId="77777777" w:rsidR="00265B22" w:rsidRPr="004E21FA" w:rsidRDefault="00265B22">
      <w:pPr>
        <w:ind w:right="57"/>
        <w:jc w:val="both"/>
        <w:rPr>
          <w:rFonts w:ascii="Arial" w:hAnsi="Arial" w:cs="Arial"/>
          <w:color w:val="000000"/>
        </w:rPr>
      </w:pPr>
    </w:p>
    <w:p w14:paraId="60F81ABA"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b/>
          <w:bCs/>
          <w:color w:val="000000"/>
        </w:rPr>
        <w:t>Nota:</w:t>
      </w:r>
      <w:r w:rsidRPr="004E21FA">
        <w:rPr>
          <w:rStyle w:val="Fuentedeprrafopredeter1"/>
          <w:rFonts w:ascii="Arial" w:hAnsi="Arial" w:cs="Arial"/>
          <w:color w:val="000000"/>
        </w:rPr>
        <w:t xml:space="preserve"> En el caso de la Astroteca a la designación general de material se le coloca el nombre del soporte tal cual se le conoce, en este caso [libro en tela]. Ejemplo:</w:t>
      </w:r>
    </w:p>
    <w:p w14:paraId="29262B90" w14:textId="77777777" w:rsidR="00265B22" w:rsidRPr="004E21FA" w:rsidRDefault="00265B22">
      <w:pPr>
        <w:ind w:left="1134" w:right="49" w:hanging="1134"/>
        <w:jc w:val="both"/>
        <w:rPr>
          <w:rFonts w:ascii="Arial" w:hAnsi="Arial" w:cs="Arial"/>
          <w:color w:val="000000"/>
        </w:rPr>
      </w:pPr>
    </w:p>
    <w:p w14:paraId="3861EC8F" w14:textId="77777777" w:rsidR="00265B22" w:rsidRPr="004E21FA" w:rsidRDefault="00265B22">
      <w:pPr>
        <w:ind w:left="1134" w:right="49" w:hanging="1134"/>
        <w:jc w:val="both"/>
        <w:rPr>
          <w:rFonts w:ascii="Arial" w:hAnsi="Arial" w:cs="Arial"/>
          <w:color w:val="FF3300"/>
        </w:rPr>
      </w:pPr>
      <w:r w:rsidRPr="004E21FA">
        <w:lastRenderedPageBreak/>
        <w:pict w14:anchorId="34310A9D">
          <v:shape id="_x0000_s1074" type="#_x0000_t75" style="position:absolute;left:0;text-align:left;margin-left:0;margin-top:.4pt;width:468.75pt;height:103.85pt;z-index:251707392;mso-wrap-distance-left:0;mso-wrap-distance-right:0;mso-position-horizontal:center" filled="t">
            <v:fill color2="black"/>
            <v:imagedata r:id="rId42" o:title=""/>
            <w10:wrap type="square" side="largest"/>
          </v:shape>
        </w:pict>
      </w:r>
    </w:p>
    <w:p w14:paraId="1FBCFB19" w14:textId="77777777" w:rsidR="00265B22" w:rsidRPr="004E21FA" w:rsidRDefault="00265B22">
      <w:pPr>
        <w:ind w:left="1134" w:right="49" w:hanging="1134"/>
        <w:jc w:val="both"/>
        <w:rPr>
          <w:rFonts w:ascii="Arial" w:hAnsi="Arial" w:cs="Arial"/>
          <w:color w:val="000000"/>
        </w:rPr>
      </w:pPr>
    </w:p>
    <w:p w14:paraId="2FF9BD0F" w14:textId="77777777" w:rsidR="00265B22" w:rsidRPr="004E21FA" w:rsidRDefault="00265B22">
      <w:pPr>
        <w:ind w:left="1134" w:right="49" w:hanging="1134"/>
        <w:jc w:val="both"/>
        <w:rPr>
          <w:rFonts w:ascii="Arial" w:hAnsi="Arial" w:cs="Arial"/>
          <w:color w:val="000000"/>
        </w:rPr>
      </w:pPr>
      <w:r w:rsidRPr="004E21FA">
        <w:rPr>
          <w:rFonts w:ascii="Arial" w:hAnsi="Arial" w:cs="Arial"/>
          <w:b/>
          <w:bCs/>
          <w:color w:val="000000"/>
        </w:rPr>
        <w:t xml:space="preserve">246 </w:t>
      </w:r>
      <w:proofErr w:type="gramStart"/>
      <w:r w:rsidRPr="004E21FA">
        <w:rPr>
          <w:rFonts w:ascii="Arial" w:hAnsi="Arial" w:cs="Arial"/>
          <w:b/>
          <w:bCs/>
          <w:color w:val="000000"/>
        </w:rPr>
        <w:t>Forma</w:t>
      </w:r>
      <w:proofErr w:type="gramEnd"/>
      <w:r w:rsidRPr="004E21FA">
        <w:rPr>
          <w:rFonts w:ascii="Arial" w:hAnsi="Arial" w:cs="Arial"/>
          <w:b/>
          <w:bCs/>
          <w:color w:val="000000"/>
        </w:rPr>
        <w:t xml:space="preserve"> variante del título</w:t>
      </w:r>
    </w:p>
    <w:p w14:paraId="1AD6AD29" w14:textId="77777777" w:rsidR="00265B22" w:rsidRPr="004E21FA" w:rsidRDefault="00265B22">
      <w:pPr>
        <w:ind w:left="1134" w:right="49" w:hanging="1134"/>
        <w:jc w:val="both"/>
        <w:rPr>
          <w:rFonts w:ascii="Arial" w:hAnsi="Arial" w:cs="Arial"/>
          <w:color w:val="000000"/>
        </w:rPr>
      </w:pPr>
    </w:p>
    <w:p w14:paraId="38BDC706"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color w:val="000000"/>
        </w:rPr>
        <w:t>Se utiliza este campo cuando hay una forma del título que aparece en diferentes partes de un ítem o una porción del título propiamente dicho, o una forma alternativa del título cuando dicha forma difiere significativamente del título registrado en el campo 245.</w:t>
      </w:r>
    </w:p>
    <w:p w14:paraId="638915CE" w14:textId="77777777" w:rsidR="00265B22" w:rsidRPr="004E21FA" w:rsidRDefault="00265B22">
      <w:pPr>
        <w:ind w:left="1134" w:right="49" w:hanging="1134"/>
        <w:jc w:val="both"/>
        <w:rPr>
          <w:rFonts w:ascii="Arial" w:hAnsi="Arial" w:cs="Arial"/>
          <w:color w:val="000000"/>
        </w:rPr>
      </w:pPr>
    </w:p>
    <w:p w14:paraId="1D167DDE" w14:textId="77777777" w:rsidR="00265B22" w:rsidRPr="004E21FA" w:rsidRDefault="00265B22">
      <w:pPr>
        <w:ind w:left="1134" w:right="49" w:hanging="1134"/>
        <w:jc w:val="both"/>
        <w:rPr>
          <w:rFonts w:ascii="Arial" w:hAnsi="Arial" w:cs="Arial"/>
          <w:color w:val="000000"/>
        </w:rPr>
      </w:pPr>
      <w:r w:rsidRPr="004E21FA">
        <w:rPr>
          <w:rFonts w:ascii="Arial" w:hAnsi="Arial" w:cs="Arial"/>
          <w:b/>
          <w:bCs/>
          <w:color w:val="000000"/>
        </w:rPr>
        <w:t xml:space="preserve">250 </w:t>
      </w:r>
      <w:proofErr w:type="gramStart"/>
      <w:r w:rsidRPr="004E21FA">
        <w:rPr>
          <w:rFonts w:ascii="Arial" w:hAnsi="Arial" w:cs="Arial"/>
          <w:b/>
          <w:bCs/>
          <w:color w:val="000000"/>
        </w:rPr>
        <w:t>Mención</w:t>
      </w:r>
      <w:proofErr w:type="gramEnd"/>
      <w:r w:rsidRPr="004E21FA">
        <w:rPr>
          <w:rFonts w:ascii="Arial" w:hAnsi="Arial" w:cs="Arial"/>
          <w:b/>
          <w:bCs/>
          <w:color w:val="000000"/>
        </w:rPr>
        <w:t xml:space="preserve"> de edición</w:t>
      </w:r>
    </w:p>
    <w:p w14:paraId="02E7750F" w14:textId="77777777" w:rsidR="00265B22" w:rsidRPr="004E21FA" w:rsidRDefault="00265B22">
      <w:pPr>
        <w:ind w:left="1134" w:right="49" w:hanging="1134"/>
        <w:jc w:val="both"/>
        <w:rPr>
          <w:rFonts w:ascii="Arial" w:hAnsi="Arial" w:cs="Arial"/>
          <w:color w:val="000000"/>
        </w:rPr>
      </w:pPr>
    </w:p>
    <w:p w14:paraId="048277E6" w14:textId="77777777" w:rsidR="00265B22" w:rsidRPr="004E21FA" w:rsidRDefault="00265B22">
      <w:pPr>
        <w:ind w:right="57"/>
        <w:jc w:val="both"/>
        <w:rPr>
          <w:rFonts w:ascii="Arial" w:hAnsi="Arial" w:cs="Arial"/>
          <w:color w:val="000000"/>
        </w:rPr>
      </w:pPr>
      <w:r w:rsidRPr="004E21FA">
        <w:rPr>
          <w:rStyle w:val="Fuentedeprrafopredeter1"/>
          <w:rFonts w:ascii="Arial" w:hAnsi="Arial" w:cs="Arial"/>
          <w:color w:val="000000"/>
        </w:rPr>
        <w:t>Se utiliza este campo para indicar la información</w:t>
      </w:r>
      <w:r w:rsidRPr="004E21FA">
        <w:rPr>
          <w:rFonts w:ascii="Arial" w:hAnsi="Arial" w:cs="Arial"/>
          <w:color w:val="000000"/>
        </w:rPr>
        <w:t xml:space="preserve"> relacionada con la edición de una obra determinada según las reglas de catalogación aplicables.</w:t>
      </w:r>
    </w:p>
    <w:p w14:paraId="1C3E75EC" w14:textId="77777777" w:rsidR="00265B22" w:rsidRPr="004E21FA" w:rsidRDefault="00265B22">
      <w:pPr>
        <w:ind w:left="1134" w:right="49" w:hanging="1134"/>
        <w:jc w:val="both"/>
        <w:rPr>
          <w:rFonts w:ascii="Arial" w:hAnsi="Arial" w:cs="Arial"/>
          <w:color w:val="000000"/>
        </w:rPr>
      </w:pPr>
    </w:p>
    <w:p w14:paraId="233E8E28" w14:textId="77777777" w:rsidR="00265B22" w:rsidRPr="004E21FA" w:rsidRDefault="00265B22">
      <w:pPr>
        <w:ind w:left="1134" w:right="49" w:hanging="1134"/>
        <w:jc w:val="both"/>
        <w:rPr>
          <w:rFonts w:ascii="Arial" w:hAnsi="Arial" w:cs="Arial"/>
          <w:color w:val="000000"/>
        </w:rPr>
      </w:pPr>
      <w:r w:rsidRPr="004E21FA">
        <w:rPr>
          <w:rFonts w:ascii="Arial" w:hAnsi="Arial" w:cs="Arial"/>
          <w:b/>
          <w:bCs/>
          <w:color w:val="000000"/>
        </w:rPr>
        <w:t xml:space="preserve">260 </w:t>
      </w:r>
      <w:proofErr w:type="gramStart"/>
      <w:r w:rsidRPr="004E21FA">
        <w:rPr>
          <w:rFonts w:ascii="Arial" w:hAnsi="Arial" w:cs="Arial"/>
          <w:b/>
          <w:bCs/>
          <w:color w:val="000000"/>
        </w:rPr>
        <w:t>Datos</w:t>
      </w:r>
      <w:proofErr w:type="gramEnd"/>
      <w:r w:rsidRPr="004E21FA">
        <w:rPr>
          <w:rFonts w:ascii="Arial" w:hAnsi="Arial" w:cs="Arial"/>
          <w:b/>
          <w:bCs/>
          <w:color w:val="000000"/>
        </w:rPr>
        <w:t xml:space="preserve"> de publicación</w:t>
      </w:r>
    </w:p>
    <w:p w14:paraId="31E05E4D" w14:textId="77777777" w:rsidR="00265B22" w:rsidRDefault="00265B22">
      <w:pPr>
        <w:ind w:left="1134" w:right="49" w:hanging="1134"/>
        <w:jc w:val="both"/>
        <w:rPr>
          <w:rFonts w:ascii="Arial" w:hAnsi="Arial" w:cs="Arial"/>
          <w:color w:val="000000"/>
        </w:rPr>
      </w:pPr>
    </w:p>
    <w:p w14:paraId="078E6FED" w14:textId="77777777" w:rsidR="00265B22" w:rsidRDefault="00265B22">
      <w:pPr>
        <w:ind w:right="57"/>
        <w:jc w:val="both"/>
        <w:rPr>
          <w:rFonts w:ascii="Arial" w:hAnsi="Arial" w:cs="Arial"/>
          <w:color w:val="000000"/>
        </w:rPr>
      </w:pPr>
      <w:r>
        <w:rPr>
          <w:rFonts w:ascii="Arial" w:hAnsi="Arial" w:cs="Arial"/>
          <w:color w:val="000000"/>
        </w:rPr>
        <w:t xml:space="preserve">Se utiliza este campo para la información relacionada con la publicación, impresión, distribución, emisión, puesta en circulación o producción de una obra. </w:t>
      </w:r>
    </w:p>
    <w:p w14:paraId="7E689EEA" w14:textId="77777777" w:rsidR="00265B22" w:rsidRDefault="00265B22">
      <w:pPr>
        <w:ind w:left="1134" w:right="49" w:hanging="1134"/>
        <w:jc w:val="both"/>
        <w:rPr>
          <w:rFonts w:ascii="Arial" w:hAnsi="Arial" w:cs="Arial"/>
          <w:color w:val="000000"/>
        </w:rPr>
      </w:pPr>
    </w:p>
    <w:p w14:paraId="0EA567F7" w14:textId="77777777" w:rsidR="00265B22" w:rsidRDefault="00265B22">
      <w:pPr>
        <w:ind w:left="1134" w:right="49" w:hanging="1134"/>
        <w:jc w:val="both"/>
        <w:rPr>
          <w:rFonts w:ascii="Arial" w:hAnsi="Arial" w:cs="Arial"/>
          <w:i/>
          <w:iCs/>
          <w:color w:val="000000"/>
        </w:rPr>
      </w:pPr>
      <w:r>
        <w:rPr>
          <w:rFonts w:ascii="Arial" w:hAnsi="Arial" w:cs="Arial"/>
          <w:b/>
          <w:bCs/>
          <w:color w:val="000000"/>
        </w:rPr>
        <w:t xml:space="preserve">300 </w:t>
      </w:r>
      <w:proofErr w:type="gramStart"/>
      <w:r>
        <w:rPr>
          <w:rFonts w:ascii="Arial" w:hAnsi="Arial" w:cs="Arial"/>
          <w:b/>
          <w:bCs/>
          <w:color w:val="000000"/>
        </w:rPr>
        <w:t>Descripción</w:t>
      </w:r>
      <w:proofErr w:type="gramEnd"/>
      <w:r>
        <w:rPr>
          <w:rFonts w:ascii="Arial" w:hAnsi="Arial" w:cs="Arial"/>
          <w:b/>
          <w:bCs/>
          <w:color w:val="000000"/>
        </w:rPr>
        <w:t xml:space="preserve"> física</w:t>
      </w:r>
    </w:p>
    <w:p w14:paraId="7A922EA4" w14:textId="77777777" w:rsidR="00265B22" w:rsidRDefault="00265B22">
      <w:pPr>
        <w:ind w:right="57"/>
        <w:jc w:val="both"/>
        <w:rPr>
          <w:rFonts w:ascii="Arial" w:hAnsi="Arial" w:cs="Arial"/>
          <w:i/>
          <w:iCs/>
          <w:color w:val="000000"/>
        </w:rPr>
      </w:pPr>
    </w:p>
    <w:p w14:paraId="55144775" w14:textId="77777777" w:rsidR="00265B22" w:rsidRDefault="00265B22">
      <w:pPr>
        <w:ind w:right="57"/>
        <w:jc w:val="both"/>
        <w:rPr>
          <w:rFonts w:ascii="Arial" w:hAnsi="Arial" w:cs="Arial"/>
          <w:color w:val="000000"/>
        </w:rPr>
      </w:pPr>
      <w:r>
        <w:rPr>
          <w:rFonts w:ascii="Arial" w:hAnsi="Arial" w:cs="Arial"/>
          <w:color w:val="000000"/>
        </w:rPr>
        <w:t xml:space="preserve">Se coloca la descripción física del ítem, incluyendo su extensión, dimensiones y otros detalles físicos tales como la descripción del material acompañante y el tipo y tamaño de la unidad. </w:t>
      </w:r>
    </w:p>
    <w:p w14:paraId="06063357" w14:textId="77777777" w:rsidR="00265B22" w:rsidRDefault="00265B22">
      <w:pPr>
        <w:ind w:left="1134" w:right="49" w:hanging="1134"/>
        <w:jc w:val="both"/>
        <w:rPr>
          <w:rFonts w:ascii="Arial" w:hAnsi="Arial" w:cs="Arial"/>
          <w:color w:val="000000"/>
        </w:rPr>
      </w:pPr>
    </w:p>
    <w:p w14:paraId="36EC504C"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490 </w:t>
      </w:r>
      <w:proofErr w:type="gramStart"/>
      <w:r>
        <w:rPr>
          <w:rFonts w:ascii="Arial" w:hAnsi="Arial" w:cs="Arial"/>
          <w:b/>
          <w:bCs/>
          <w:color w:val="000000"/>
        </w:rPr>
        <w:t>Mención</w:t>
      </w:r>
      <w:proofErr w:type="gramEnd"/>
      <w:r>
        <w:rPr>
          <w:rFonts w:ascii="Arial" w:hAnsi="Arial" w:cs="Arial"/>
          <w:b/>
          <w:bCs/>
          <w:color w:val="000000"/>
        </w:rPr>
        <w:t xml:space="preserve"> de serie</w:t>
      </w:r>
    </w:p>
    <w:p w14:paraId="22D13639" w14:textId="77777777" w:rsidR="00265B22" w:rsidRDefault="00265B22">
      <w:pPr>
        <w:ind w:left="1134" w:right="49" w:hanging="1134"/>
        <w:jc w:val="both"/>
        <w:rPr>
          <w:rFonts w:ascii="Arial" w:hAnsi="Arial" w:cs="Arial"/>
          <w:color w:val="000000"/>
        </w:rPr>
      </w:pPr>
    </w:p>
    <w:p w14:paraId="4F19EE8A"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para indicar la información</w:t>
      </w:r>
      <w:r>
        <w:rPr>
          <w:rFonts w:ascii="Arial" w:hAnsi="Arial" w:cs="Arial"/>
          <w:color w:val="000000"/>
        </w:rPr>
        <w:t xml:space="preserve"> relacionada con la serie o colección de una obra. </w:t>
      </w:r>
    </w:p>
    <w:p w14:paraId="30E10910" w14:textId="77777777" w:rsidR="00265B22" w:rsidRDefault="00265B22">
      <w:pPr>
        <w:ind w:right="57"/>
        <w:jc w:val="both"/>
        <w:rPr>
          <w:rFonts w:ascii="Arial" w:hAnsi="Arial" w:cs="Arial"/>
          <w:b/>
          <w:bCs/>
          <w:color w:val="000000"/>
        </w:rPr>
      </w:pPr>
    </w:p>
    <w:p w14:paraId="442577FD"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500 </w:t>
      </w:r>
      <w:proofErr w:type="gramStart"/>
      <w:r>
        <w:rPr>
          <w:rFonts w:ascii="Arial" w:hAnsi="Arial" w:cs="Arial"/>
          <w:b/>
          <w:bCs/>
          <w:color w:val="000000"/>
        </w:rPr>
        <w:t>Nota</w:t>
      </w:r>
      <w:proofErr w:type="gramEnd"/>
      <w:r>
        <w:rPr>
          <w:rFonts w:ascii="Arial" w:hAnsi="Arial" w:cs="Arial"/>
          <w:b/>
          <w:bCs/>
          <w:color w:val="000000"/>
        </w:rPr>
        <w:t xml:space="preserve"> general</w:t>
      </w:r>
    </w:p>
    <w:p w14:paraId="6C790232" w14:textId="77777777" w:rsidR="00265B22" w:rsidRDefault="00265B22">
      <w:pPr>
        <w:ind w:left="1134" w:right="49" w:hanging="1134"/>
        <w:jc w:val="both"/>
        <w:rPr>
          <w:rFonts w:ascii="Arial" w:hAnsi="Arial" w:cs="Arial"/>
          <w:color w:val="000000"/>
        </w:rPr>
      </w:pPr>
    </w:p>
    <w:p w14:paraId="79561778" w14:textId="77777777" w:rsidR="00265B22" w:rsidRDefault="00265B22">
      <w:pPr>
        <w:ind w:right="57"/>
        <w:jc w:val="both"/>
        <w:rPr>
          <w:rFonts w:ascii="Arial" w:hAnsi="Arial" w:cs="Arial"/>
          <w:color w:val="000000"/>
        </w:rPr>
      </w:pPr>
      <w:r>
        <w:rPr>
          <w:rFonts w:ascii="Arial" w:hAnsi="Arial" w:cs="Arial"/>
          <w:color w:val="000000"/>
        </w:rPr>
        <w:t xml:space="preserve">Se coloca la Información general para la cual no se ha definido un campo de nota específica. </w:t>
      </w:r>
    </w:p>
    <w:p w14:paraId="76CF5897" w14:textId="77777777" w:rsidR="00265B22" w:rsidRDefault="00265B22">
      <w:pPr>
        <w:ind w:left="1134" w:right="49" w:hanging="1134"/>
        <w:jc w:val="both"/>
        <w:rPr>
          <w:rFonts w:ascii="Arial" w:hAnsi="Arial" w:cs="Arial"/>
          <w:color w:val="000000"/>
        </w:rPr>
      </w:pPr>
    </w:p>
    <w:p w14:paraId="0B869EC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505 </w:t>
      </w:r>
      <w:proofErr w:type="gramStart"/>
      <w:r>
        <w:rPr>
          <w:rFonts w:ascii="Arial" w:hAnsi="Arial" w:cs="Arial"/>
          <w:b/>
          <w:bCs/>
          <w:color w:val="000000"/>
        </w:rPr>
        <w:t>Nota</w:t>
      </w:r>
      <w:proofErr w:type="gramEnd"/>
      <w:r>
        <w:rPr>
          <w:rFonts w:ascii="Arial" w:hAnsi="Arial" w:cs="Arial"/>
          <w:b/>
          <w:bCs/>
          <w:color w:val="000000"/>
        </w:rPr>
        <w:t xml:space="preserve"> de contenido</w:t>
      </w:r>
    </w:p>
    <w:p w14:paraId="46851C5E" w14:textId="77777777" w:rsidR="00265B22" w:rsidRDefault="00265B22">
      <w:pPr>
        <w:ind w:left="1134" w:right="49" w:hanging="1134"/>
        <w:jc w:val="both"/>
        <w:rPr>
          <w:rFonts w:ascii="Arial" w:hAnsi="Arial" w:cs="Arial"/>
          <w:color w:val="000000"/>
        </w:rPr>
      </w:pPr>
    </w:p>
    <w:p w14:paraId="7B9E1C35" w14:textId="77777777" w:rsidR="00265B22" w:rsidRDefault="00265B22">
      <w:pPr>
        <w:ind w:right="57"/>
        <w:jc w:val="both"/>
        <w:rPr>
          <w:rFonts w:ascii="Arial" w:hAnsi="Arial" w:cs="Arial"/>
          <w:i/>
          <w:iCs/>
          <w:color w:val="000000"/>
        </w:rPr>
      </w:pPr>
      <w:r>
        <w:rPr>
          <w:rFonts w:ascii="Arial" w:hAnsi="Arial" w:cs="Arial"/>
          <w:color w:val="000000"/>
        </w:rPr>
        <w:t>Se utiliza este campo para mencionar los títulos de las obras independientes, las partes de un documento o la tabla de contenido. También puede incluir menciones de responsabilidad y número de volumen u otras designaciones de secuencia.</w:t>
      </w:r>
    </w:p>
    <w:p w14:paraId="7BAD2A31" w14:textId="77777777" w:rsidR="00265B22" w:rsidRDefault="00265B22">
      <w:pPr>
        <w:ind w:right="57"/>
        <w:jc w:val="both"/>
        <w:rPr>
          <w:rFonts w:ascii="Arial" w:hAnsi="Arial" w:cs="Arial"/>
          <w:i/>
          <w:iCs/>
          <w:color w:val="000000"/>
        </w:rPr>
      </w:pPr>
    </w:p>
    <w:p w14:paraId="3D388D44" w14:textId="77777777" w:rsidR="00265B22" w:rsidRDefault="00265B22">
      <w:pPr>
        <w:ind w:right="57"/>
        <w:jc w:val="both"/>
        <w:rPr>
          <w:rFonts w:ascii="Arial" w:hAnsi="Arial" w:cs="Arial"/>
          <w:color w:val="000000"/>
        </w:rPr>
      </w:pPr>
      <w:r>
        <w:rPr>
          <w:rFonts w:ascii="Arial" w:hAnsi="Arial" w:cs="Arial"/>
          <w:b/>
          <w:bCs/>
          <w:color w:val="000000"/>
        </w:rPr>
        <w:t xml:space="preserve">521 </w:t>
      </w:r>
      <w:proofErr w:type="gramStart"/>
      <w:r w:rsidRPr="004E34F1">
        <w:rPr>
          <w:rFonts w:ascii="Arial" w:hAnsi="Arial" w:cs="Arial"/>
          <w:b/>
        </w:rPr>
        <w:t>Nota</w:t>
      </w:r>
      <w:proofErr w:type="gramEnd"/>
      <w:r w:rsidRPr="004E34F1">
        <w:rPr>
          <w:rFonts w:ascii="Arial" w:hAnsi="Arial" w:cs="Arial"/>
          <w:b/>
        </w:rPr>
        <w:t xml:space="preserve"> de </w:t>
      </w:r>
      <w:r>
        <w:rPr>
          <w:rFonts w:ascii="Arial" w:hAnsi="Arial" w:cs="Arial"/>
          <w:b/>
        </w:rPr>
        <w:t>Público Destinatario</w:t>
      </w:r>
    </w:p>
    <w:p w14:paraId="3D904019" w14:textId="77777777" w:rsidR="00265B22" w:rsidRDefault="00265B22">
      <w:pPr>
        <w:ind w:right="57"/>
        <w:jc w:val="both"/>
        <w:rPr>
          <w:rFonts w:ascii="Arial" w:hAnsi="Arial" w:cs="Arial"/>
          <w:color w:val="000000"/>
        </w:rPr>
      </w:pPr>
    </w:p>
    <w:p w14:paraId="61F7C31D" w14:textId="77777777" w:rsidR="00265B22" w:rsidRDefault="00265B22">
      <w:pPr>
        <w:ind w:right="57"/>
        <w:jc w:val="both"/>
        <w:rPr>
          <w:rFonts w:ascii="Arial" w:hAnsi="Arial" w:cs="Arial"/>
          <w:color w:val="000000"/>
        </w:rPr>
      </w:pPr>
      <w:r>
        <w:rPr>
          <w:rFonts w:ascii="Arial" w:hAnsi="Arial" w:cs="Arial"/>
          <w:color w:val="000000"/>
        </w:rPr>
        <w:t>En este campo se coloca l</w:t>
      </w:r>
      <w:r>
        <w:rPr>
          <w:rFonts w:ascii="Arial" w:hAnsi="Arial" w:cs="Arial"/>
        </w:rPr>
        <w:t xml:space="preserve">a información que identifica la audiencia específica o el nivel intelectual para el cual es apropiado el contenido del documento que se describe. </w:t>
      </w:r>
    </w:p>
    <w:p w14:paraId="79052D09" w14:textId="77777777" w:rsidR="00265B22" w:rsidRDefault="00265B22">
      <w:pPr>
        <w:ind w:left="1134" w:right="49" w:hanging="1134"/>
        <w:jc w:val="both"/>
        <w:rPr>
          <w:rFonts w:ascii="Arial" w:hAnsi="Arial" w:cs="Arial"/>
          <w:color w:val="000000"/>
        </w:rPr>
      </w:pPr>
    </w:p>
    <w:p w14:paraId="569DBBFD"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530 </w:t>
      </w:r>
      <w:proofErr w:type="gramStart"/>
      <w:r>
        <w:rPr>
          <w:rFonts w:ascii="Arial" w:hAnsi="Arial" w:cs="Arial"/>
          <w:b/>
          <w:bCs/>
          <w:color w:val="000000"/>
        </w:rPr>
        <w:t>Nota</w:t>
      </w:r>
      <w:proofErr w:type="gramEnd"/>
      <w:r>
        <w:rPr>
          <w:rFonts w:ascii="Arial" w:hAnsi="Arial" w:cs="Arial"/>
          <w:b/>
          <w:bCs/>
          <w:color w:val="000000"/>
        </w:rPr>
        <w:t xml:space="preserve"> de formatos físicos adicionales disponibles</w:t>
      </w:r>
    </w:p>
    <w:p w14:paraId="7C41AD5A" w14:textId="77777777" w:rsidR="00265B22" w:rsidRDefault="00265B22">
      <w:pPr>
        <w:ind w:left="1134" w:right="49" w:hanging="1134"/>
        <w:jc w:val="both"/>
        <w:rPr>
          <w:rFonts w:ascii="Arial" w:hAnsi="Arial" w:cs="Arial"/>
          <w:color w:val="000000"/>
        </w:rPr>
      </w:pPr>
    </w:p>
    <w:p w14:paraId="7EA44ABB" w14:textId="77777777" w:rsidR="00265B22" w:rsidRDefault="00265B22">
      <w:pPr>
        <w:ind w:right="57"/>
        <w:jc w:val="both"/>
        <w:rPr>
          <w:rFonts w:ascii="Arial" w:hAnsi="Arial" w:cs="Arial"/>
          <w:color w:val="CC3300"/>
        </w:rPr>
      </w:pPr>
      <w:r>
        <w:rPr>
          <w:rStyle w:val="Fuentedeprrafopredeter1"/>
          <w:rFonts w:ascii="Arial" w:hAnsi="Arial" w:cs="Arial"/>
          <w:color w:val="000000"/>
        </w:rPr>
        <w:t>Se utiliza este campo para informar sobre la disponibilidad del ítem descrito en un formato físico diferente.</w:t>
      </w:r>
    </w:p>
    <w:p w14:paraId="7FD3DDA4" w14:textId="77777777" w:rsidR="00265B22" w:rsidRDefault="00265B22">
      <w:pPr>
        <w:ind w:left="1134" w:right="49" w:hanging="1134"/>
        <w:jc w:val="both"/>
        <w:rPr>
          <w:rFonts w:ascii="Arial" w:hAnsi="Arial" w:cs="Arial"/>
          <w:color w:val="CC3300"/>
        </w:rPr>
      </w:pPr>
    </w:p>
    <w:p w14:paraId="7DEAEA90" w14:textId="77777777" w:rsidR="00265B22" w:rsidRDefault="00265B22">
      <w:pPr>
        <w:ind w:left="1134" w:right="49" w:hanging="1134"/>
        <w:jc w:val="both"/>
        <w:rPr>
          <w:rFonts w:ascii="Arial" w:hAnsi="Arial" w:cs="Arial"/>
          <w:color w:val="000000"/>
        </w:rPr>
      </w:pPr>
      <w:r>
        <w:rPr>
          <w:rFonts w:ascii="Arial" w:hAnsi="Arial" w:cs="Arial"/>
          <w:b/>
          <w:bCs/>
          <w:color w:val="000000"/>
        </w:rPr>
        <w:lastRenderedPageBreak/>
        <w:t xml:space="preserve">534 </w:t>
      </w:r>
      <w:proofErr w:type="gramStart"/>
      <w:r>
        <w:rPr>
          <w:rFonts w:ascii="Arial" w:hAnsi="Arial" w:cs="Arial"/>
          <w:b/>
          <w:bCs/>
          <w:color w:val="000000"/>
        </w:rPr>
        <w:t>Nota</w:t>
      </w:r>
      <w:proofErr w:type="gramEnd"/>
      <w:r>
        <w:rPr>
          <w:rFonts w:ascii="Arial" w:hAnsi="Arial" w:cs="Arial"/>
          <w:b/>
          <w:bCs/>
          <w:color w:val="000000"/>
        </w:rPr>
        <w:t xml:space="preserve"> de versión original</w:t>
      </w:r>
    </w:p>
    <w:p w14:paraId="38359E9C" w14:textId="77777777" w:rsidR="00265B22" w:rsidRDefault="00265B22">
      <w:pPr>
        <w:ind w:left="1134" w:right="49" w:hanging="1134"/>
        <w:jc w:val="both"/>
        <w:rPr>
          <w:rFonts w:ascii="Arial" w:hAnsi="Arial" w:cs="Arial"/>
          <w:color w:val="000000"/>
        </w:rPr>
      </w:pPr>
    </w:p>
    <w:p w14:paraId="7C1289BB" w14:textId="77777777" w:rsidR="00265B22" w:rsidRDefault="00265B22">
      <w:pPr>
        <w:ind w:right="57"/>
        <w:jc w:val="both"/>
        <w:rPr>
          <w:rFonts w:ascii="Arial" w:hAnsi="Arial" w:cs="Arial"/>
          <w:color w:val="CC3300"/>
        </w:rPr>
      </w:pPr>
      <w:r>
        <w:rPr>
          <w:rStyle w:val="Fuentedeprrafopredeter1"/>
          <w:rFonts w:ascii="Arial" w:hAnsi="Arial" w:cs="Arial"/>
          <w:color w:val="000000"/>
        </w:rPr>
        <w:t>Se utiliza este campo para mencionar l</w:t>
      </w:r>
      <w:r>
        <w:rPr>
          <w:rFonts w:ascii="Arial" w:hAnsi="Arial" w:cs="Arial"/>
          <w:color w:val="000000"/>
        </w:rPr>
        <w:t>os datos descriptivos de un ítem original, cuando la parte principal del registro bibliográfico describe una reproducción de dicho ítem y los datos difieren</w:t>
      </w:r>
      <w:r>
        <w:rPr>
          <w:rFonts w:ascii="Arial" w:hAnsi="Arial" w:cs="Arial"/>
          <w:i/>
          <w:iCs/>
          <w:color w:val="000000"/>
        </w:rPr>
        <w:t xml:space="preserve">. </w:t>
      </w:r>
    </w:p>
    <w:p w14:paraId="6E3ABA93" w14:textId="77777777" w:rsidR="00265B22" w:rsidRDefault="00265B22">
      <w:pPr>
        <w:ind w:left="1134" w:right="49" w:hanging="1134"/>
        <w:jc w:val="both"/>
        <w:rPr>
          <w:rFonts w:ascii="Arial" w:hAnsi="Arial" w:cs="Arial"/>
          <w:color w:val="CC3300"/>
        </w:rPr>
      </w:pPr>
    </w:p>
    <w:p w14:paraId="5E148C1E" w14:textId="77777777" w:rsidR="00265B22" w:rsidRDefault="00265B22">
      <w:pPr>
        <w:ind w:left="1134" w:right="49" w:hanging="1134"/>
        <w:jc w:val="both"/>
        <w:rPr>
          <w:rFonts w:ascii="Arial" w:hAnsi="Arial" w:cs="Arial"/>
          <w:color w:val="000000"/>
          <w:sz w:val="22"/>
          <w:szCs w:val="22"/>
        </w:rPr>
      </w:pPr>
      <w:r>
        <w:rPr>
          <w:rFonts w:ascii="Arial" w:hAnsi="Arial" w:cs="Arial"/>
          <w:b/>
          <w:bCs/>
          <w:color w:val="000000"/>
        </w:rPr>
        <w:t xml:space="preserve">583 </w:t>
      </w:r>
      <w:proofErr w:type="gramStart"/>
      <w:r>
        <w:rPr>
          <w:rFonts w:ascii="Arial" w:hAnsi="Arial" w:cs="Arial"/>
          <w:b/>
          <w:bCs/>
          <w:color w:val="000000"/>
        </w:rPr>
        <w:t>Nota</w:t>
      </w:r>
      <w:proofErr w:type="gramEnd"/>
      <w:r>
        <w:rPr>
          <w:rFonts w:ascii="Arial" w:hAnsi="Arial" w:cs="Arial"/>
          <w:b/>
          <w:bCs/>
          <w:color w:val="000000"/>
        </w:rPr>
        <w:t xml:space="preserve"> de acción</w:t>
      </w:r>
    </w:p>
    <w:p w14:paraId="55503855" w14:textId="77777777" w:rsidR="00265B22" w:rsidRDefault="00265B22">
      <w:pPr>
        <w:ind w:right="57"/>
        <w:jc w:val="both"/>
        <w:rPr>
          <w:rFonts w:ascii="Arial" w:hAnsi="Arial" w:cs="Arial"/>
          <w:color w:val="000000"/>
          <w:sz w:val="22"/>
          <w:szCs w:val="22"/>
        </w:rPr>
      </w:pPr>
    </w:p>
    <w:p w14:paraId="018E0221"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Este es un campo de un ejemplar específico que contiene información sobre acciones de procesamiento, referencia y preservación.</w:t>
      </w:r>
    </w:p>
    <w:p w14:paraId="3FF45905" w14:textId="77777777" w:rsidR="00265B22" w:rsidRDefault="00265B22">
      <w:pPr>
        <w:ind w:right="57"/>
        <w:jc w:val="both"/>
        <w:rPr>
          <w:rFonts w:ascii="Arial" w:hAnsi="Arial" w:cs="Arial"/>
          <w:color w:val="000000"/>
        </w:rPr>
      </w:pPr>
    </w:p>
    <w:p w14:paraId="1C07F507" w14:textId="77777777" w:rsidR="00265B22" w:rsidRDefault="00265B22">
      <w:pPr>
        <w:ind w:left="1134" w:right="49" w:hanging="1134"/>
        <w:jc w:val="both"/>
        <w:rPr>
          <w:rFonts w:ascii="Arial" w:hAnsi="Arial" w:cs="Arial"/>
          <w:color w:val="000000"/>
        </w:rPr>
      </w:pPr>
    </w:p>
    <w:p w14:paraId="784FD52C"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586 </w:t>
      </w:r>
      <w:proofErr w:type="gramStart"/>
      <w:r>
        <w:rPr>
          <w:rStyle w:val="Fuentedeprrafopredeter1"/>
          <w:rFonts w:ascii="Arial" w:hAnsi="Arial" w:cs="Arial"/>
          <w:b/>
          <w:bCs/>
          <w:color w:val="000000"/>
        </w:rPr>
        <w:t>Nota</w:t>
      </w:r>
      <w:proofErr w:type="gramEnd"/>
      <w:r>
        <w:rPr>
          <w:rStyle w:val="Fuentedeprrafopredeter1"/>
          <w:rFonts w:ascii="Arial" w:hAnsi="Arial" w:cs="Arial"/>
          <w:b/>
          <w:bCs/>
          <w:color w:val="000000"/>
        </w:rPr>
        <w:t xml:space="preserve"> de premios</w:t>
      </w:r>
    </w:p>
    <w:p w14:paraId="29B1EBB4" w14:textId="77777777" w:rsidR="00265B22" w:rsidRDefault="00265B22">
      <w:pPr>
        <w:ind w:left="1134" w:right="49" w:hanging="1134"/>
        <w:jc w:val="both"/>
        <w:rPr>
          <w:rFonts w:ascii="Arial" w:hAnsi="Arial" w:cs="Arial"/>
          <w:color w:val="000000"/>
          <w:sz w:val="22"/>
          <w:szCs w:val="22"/>
        </w:rPr>
      </w:pPr>
    </w:p>
    <w:p w14:paraId="29AC0F77" w14:textId="77777777" w:rsidR="00265B22" w:rsidRDefault="00265B22">
      <w:pPr>
        <w:ind w:right="57"/>
        <w:jc w:val="both"/>
        <w:rPr>
          <w:rFonts w:ascii="Arial" w:hAnsi="Arial" w:cs="Arial"/>
          <w:sz w:val="22"/>
        </w:rPr>
      </w:pPr>
      <w:r>
        <w:rPr>
          <w:rStyle w:val="Fuentedeprrafopredeter1"/>
          <w:rFonts w:ascii="Arial" w:hAnsi="Arial" w:cs="Arial"/>
          <w:color w:val="000000"/>
        </w:rPr>
        <w:t>Se utiliza este campo para colocar la información sobre los premios relacionados al ítem que se describe.</w:t>
      </w:r>
    </w:p>
    <w:p w14:paraId="48DA0F1D" w14:textId="77777777" w:rsidR="00265B22" w:rsidRDefault="00265B22">
      <w:pPr>
        <w:ind w:right="57"/>
        <w:jc w:val="both"/>
        <w:rPr>
          <w:rFonts w:ascii="Arial" w:hAnsi="Arial" w:cs="Arial"/>
          <w:sz w:val="22"/>
        </w:rPr>
      </w:pPr>
    </w:p>
    <w:p w14:paraId="70829EED" w14:textId="77777777" w:rsidR="00265B22" w:rsidRDefault="00265B22">
      <w:pPr>
        <w:ind w:right="49"/>
        <w:jc w:val="both"/>
        <w:rPr>
          <w:rFonts w:ascii="Arial" w:hAnsi="Arial" w:cs="Arial"/>
          <w:color w:val="000000"/>
          <w:sz w:val="22"/>
          <w:szCs w:val="22"/>
        </w:rPr>
      </w:pPr>
      <w:r>
        <w:rPr>
          <w:rStyle w:val="Fuentedeprrafopredeter1"/>
          <w:rFonts w:ascii="Arial" w:hAnsi="Arial" w:cs="Arial"/>
          <w:b/>
          <w:bCs/>
          <w:color w:val="000000"/>
        </w:rPr>
        <w:t xml:space="preserve">700 </w:t>
      </w:r>
      <w:proofErr w:type="gramStart"/>
      <w:r>
        <w:rPr>
          <w:rStyle w:val="Fuentedeprrafopredeter1"/>
          <w:rFonts w:ascii="Arial" w:hAnsi="Arial" w:cs="Arial"/>
          <w:b/>
          <w:bCs/>
          <w:color w:val="000000"/>
        </w:rPr>
        <w:t>Asiento</w:t>
      </w:r>
      <w:proofErr w:type="gramEnd"/>
      <w:r>
        <w:rPr>
          <w:rStyle w:val="Fuentedeprrafopredeter1"/>
          <w:rFonts w:ascii="Arial" w:hAnsi="Arial" w:cs="Arial"/>
          <w:b/>
          <w:bCs/>
          <w:color w:val="000000"/>
        </w:rPr>
        <w:t xml:space="preserve"> secundario – nombre personal</w:t>
      </w:r>
    </w:p>
    <w:p w14:paraId="5E17F0AB" w14:textId="77777777" w:rsidR="00265B22" w:rsidRDefault="00265B22">
      <w:pPr>
        <w:ind w:right="49"/>
        <w:jc w:val="both"/>
        <w:rPr>
          <w:rFonts w:ascii="Arial" w:hAnsi="Arial" w:cs="Arial"/>
          <w:color w:val="000000"/>
          <w:sz w:val="22"/>
          <w:szCs w:val="22"/>
        </w:rPr>
      </w:pPr>
    </w:p>
    <w:p w14:paraId="5778B2A7" w14:textId="77777777" w:rsidR="00265B22" w:rsidRDefault="00265B22">
      <w:pPr>
        <w:ind w:right="49"/>
        <w:jc w:val="both"/>
        <w:rPr>
          <w:rFonts w:ascii="Arial" w:hAnsi="Arial" w:cs="Arial"/>
          <w:color w:val="000000"/>
          <w:sz w:val="22"/>
          <w:szCs w:val="22"/>
        </w:rPr>
      </w:pPr>
      <w:r>
        <w:rPr>
          <w:rStyle w:val="Fuentedeprrafopredeter1"/>
          <w:rFonts w:ascii="Arial" w:hAnsi="Arial" w:cs="Arial"/>
          <w:color w:val="000000"/>
        </w:rPr>
        <w:t xml:space="preserve">Se utiliza este campo para mencionar un asiento secundario en el cual el elemento de entrada es un nombre personal. </w:t>
      </w:r>
    </w:p>
    <w:p w14:paraId="4C6A8509" w14:textId="77777777" w:rsidR="00265B22" w:rsidRDefault="00265B22">
      <w:pPr>
        <w:ind w:right="49"/>
        <w:jc w:val="both"/>
        <w:rPr>
          <w:rFonts w:ascii="Arial" w:hAnsi="Arial" w:cs="Arial"/>
          <w:color w:val="000000"/>
          <w:sz w:val="22"/>
          <w:szCs w:val="22"/>
        </w:rPr>
      </w:pPr>
    </w:p>
    <w:p w14:paraId="2D7E9857" w14:textId="77777777" w:rsidR="00265B22" w:rsidRDefault="00265B22">
      <w:pPr>
        <w:ind w:right="49"/>
        <w:jc w:val="both"/>
        <w:rPr>
          <w:rFonts w:ascii="Arial" w:hAnsi="Arial" w:cs="Arial"/>
          <w:color w:val="000000"/>
        </w:rPr>
      </w:pPr>
      <w:r>
        <w:rPr>
          <w:rFonts w:ascii="Arial" w:hAnsi="Arial" w:cs="Arial"/>
          <w:b/>
          <w:bCs/>
          <w:color w:val="000000"/>
        </w:rPr>
        <w:t xml:space="preserve">710 </w:t>
      </w:r>
      <w:proofErr w:type="gramStart"/>
      <w:r>
        <w:rPr>
          <w:rFonts w:ascii="Arial" w:hAnsi="Arial" w:cs="Arial"/>
          <w:b/>
          <w:bCs/>
          <w:color w:val="000000"/>
        </w:rPr>
        <w:t>Asiento</w:t>
      </w:r>
      <w:proofErr w:type="gramEnd"/>
      <w:r>
        <w:rPr>
          <w:rFonts w:ascii="Arial" w:hAnsi="Arial" w:cs="Arial"/>
          <w:b/>
          <w:bCs/>
          <w:color w:val="000000"/>
        </w:rPr>
        <w:t xml:space="preserve"> secundario – nombre corporativo</w:t>
      </w:r>
    </w:p>
    <w:p w14:paraId="6CA714EC" w14:textId="77777777" w:rsidR="00265B22" w:rsidRDefault="00265B22">
      <w:pPr>
        <w:ind w:right="49"/>
        <w:jc w:val="both"/>
        <w:rPr>
          <w:rFonts w:ascii="Arial" w:hAnsi="Arial" w:cs="Arial"/>
          <w:color w:val="000000"/>
        </w:rPr>
      </w:pPr>
    </w:p>
    <w:p w14:paraId="60DAA156" w14:textId="77777777" w:rsidR="00265B22" w:rsidRDefault="00265B22">
      <w:pPr>
        <w:ind w:right="49"/>
        <w:jc w:val="both"/>
        <w:rPr>
          <w:rFonts w:ascii="Arial" w:hAnsi="Arial" w:cs="Arial"/>
          <w:color w:val="000000"/>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 xml:space="preserve">to de entrada es un nombre corporativo. </w:t>
      </w:r>
    </w:p>
    <w:p w14:paraId="3E6C46F8" w14:textId="77777777" w:rsidR="00265B22" w:rsidRDefault="00265B22">
      <w:pPr>
        <w:ind w:right="49"/>
        <w:jc w:val="both"/>
        <w:rPr>
          <w:rFonts w:ascii="Arial" w:hAnsi="Arial" w:cs="Arial"/>
          <w:color w:val="000000"/>
        </w:rPr>
      </w:pPr>
    </w:p>
    <w:p w14:paraId="5AEB730E" w14:textId="77777777" w:rsidR="00265B22" w:rsidRDefault="00265B22">
      <w:pPr>
        <w:ind w:right="49"/>
        <w:jc w:val="both"/>
        <w:rPr>
          <w:rFonts w:ascii="Arial" w:hAnsi="Arial" w:cs="Arial"/>
          <w:color w:val="000000"/>
        </w:rPr>
      </w:pPr>
      <w:r>
        <w:rPr>
          <w:rFonts w:ascii="Arial" w:hAnsi="Arial" w:cs="Arial"/>
          <w:b/>
          <w:bCs/>
          <w:color w:val="000000"/>
        </w:rPr>
        <w:lastRenderedPageBreak/>
        <w:t xml:space="preserve">711 </w:t>
      </w:r>
      <w:proofErr w:type="gramStart"/>
      <w:r>
        <w:rPr>
          <w:rFonts w:ascii="Arial" w:hAnsi="Arial" w:cs="Arial"/>
          <w:b/>
          <w:bCs/>
          <w:color w:val="000000"/>
        </w:rPr>
        <w:t>Asiento</w:t>
      </w:r>
      <w:proofErr w:type="gramEnd"/>
      <w:r>
        <w:rPr>
          <w:rFonts w:ascii="Arial" w:hAnsi="Arial" w:cs="Arial"/>
          <w:b/>
          <w:bCs/>
          <w:color w:val="000000"/>
        </w:rPr>
        <w:t xml:space="preserve"> secundario – nombre de reunión</w:t>
      </w:r>
    </w:p>
    <w:p w14:paraId="15A9CD8F" w14:textId="77777777" w:rsidR="00265B22" w:rsidRDefault="00265B22">
      <w:pPr>
        <w:ind w:right="49"/>
        <w:jc w:val="both"/>
        <w:rPr>
          <w:rFonts w:ascii="Arial" w:hAnsi="Arial" w:cs="Arial"/>
          <w:color w:val="000000"/>
        </w:rPr>
      </w:pPr>
    </w:p>
    <w:p w14:paraId="2E3FA8E3" w14:textId="77777777" w:rsidR="00265B22" w:rsidRDefault="00265B22">
      <w:pPr>
        <w:ind w:right="57"/>
        <w:jc w:val="both"/>
        <w:rPr>
          <w:rFonts w:ascii="serif" w:hAnsi="serif" w:cs="serif"/>
          <w:sz w:val="30"/>
          <w:szCs w:val="22"/>
        </w:rPr>
      </w:pPr>
      <w:r>
        <w:rPr>
          <w:rStyle w:val="Fuentedeprrafopredeter1"/>
          <w:rFonts w:ascii="Arial" w:hAnsi="Arial" w:cs="Arial"/>
          <w:color w:val="000000"/>
        </w:rPr>
        <w:t>Se utiliza este campo para mencionar un asiento secundario en el cual el elemento de entrada es el nombre de una reunión.</w:t>
      </w:r>
    </w:p>
    <w:p w14:paraId="5B3EE04F" w14:textId="77777777" w:rsidR="00265B22" w:rsidRDefault="00265B22">
      <w:pPr>
        <w:ind w:right="57"/>
        <w:jc w:val="both"/>
        <w:rPr>
          <w:rFonts w:ascii="serif" w:hAnsi="serif" w:cs="serif"/>
          <w:sz w:val="30"/>
          <w:szCs w:val="22"/>
        </w:rPr>
      </w:pPr>
    </w:p>
    <w:p w14:paraId="16301A5B" w14:textId="77777777" w:rsidR="00265B22" w:rsidRDefault="00265B22">
      <w:pPr>
        <w:ind w:right="57"/>
        <w:jc w:val="both"/>
        <w:rPr>
          <w:rFonts w:ascii="serif" w:hAnsi="serif" w:cs="serif"/>
          <w:sz w:val="30"/>
          <w:szCs w:val="22"/>
        </w:rPr>
      </w:pPr>
      <w:r>
        <w:rPr>
          <w:rStyle w:val="Fuentedeprrafopredeter1"/>
          <w:rFonts w:ascii="Arial" w:hAnsi="Arial" w:cs="Arial"/>
          <w:b/>
          <w:bCs/>
          <w:color w:val="000000"/>
        </w:rPr>
        <w:t xml:space="preserve">852 </w:t>
      </w:r>
      <w:proofErr w:type="gramStart"/>
      <w:r>
        <w:rPr>
          <w:rStyle w:val="Fuentedeprrafopredeter1"/>
          <w:rFonts w:ascii="Arial" w:hAnsi="Arial" w:cs="Arial"/>
          <w:b/>
          <w:bCs/>
          <w:color w:val="000000"/>
        </w:rPr>
        <w:t>Localización</w:t>
      </w:r>
      <w:proofErr w:type="gramEnd"/>
    </w:p>
    <w:p w14:paraId="4E6FDEDD" w14:textId="77777777" w:rsidR="00265B22" w:rsidRDefault="00265B22">
      <w:pPr>
        <w:ind w:right="57"/>
        <w:jc w:val="both"/>
        <w:rPr>
          <w:rFonts w:ascii="serif" w:hAnsi="serif" w:cs="serif"/>
          <w:sz w:val="30"/>
          <w:szCs w:val="22"/>
        </w:rPr>
      </w:pPr>
    </w:p>
    <w:p w14:paraId="34C59AE7" w14:textId="77777777" w:rsidR="00265B22" w:rsidRDefault="00265B22">
      <w:pPr>
        <w:ind w:right="57"/>
        <w:jc w:val="both"/>
      </w:pPr>
      <w:r>
        <w:rPr>
          <w:rStyle w:val="Fuentedeprrafopredeter1"/>
          <w:rFonts w:ascii="Arial" w:hAnsi="Arial" w:cs="Arial"/>
          <w:color w:val="000000"/>
        </w:rPr>
        <w:t>Se utiliza este campo para Identificar a la organización que posee el ítem o a través de la cual está disponible. Es el mismo código MARC que se recupera en la etiqueta 040.</w:t>
      </w:r>
    </w:p>
    <w:p w14:paraId="1BD468DC" w14:textId="77777777" w:rsidR="00265B22" w:rsidRDefault="00265B22">
      <w:pPr>
        <w:ind w:right="57"/>
        <w:jc w:val="both"/>
      </w:pPr>
    </w:p>
    <w:p w14:paraId="3EC78AB3" w14:textId="77777777" w:rsidR="00265B22" w:rsidRDefault="00265B22">
      <w:pPr>
        <w:ind w:right="57"/>
        <w:jc w:val="both"/>
        <w:rPr>
          <w:rFonts w:ascii="Arial" w:hAnsi="Arial" w:cs="Arial"/>
          <w:sz w:val="22"/>
          <w:szCs w:val="22"/>
        </w:rPr>
      </w:pPr>
      <w:r>
        <w:rPr>
          <w:rStyle w:val="Fuentedeprrafopredeter1"/>
          <w:rFonts w:ascii="Arial" w:hAnsi="Arial" w:cs="Arial"/>
          <w:b/>
          <w:bCs/>
          <w:color w:val="000000"/>
        </w:rPr>
        <w:t xml:space="preserve">942 </w:t>
      </w:r>
      <w:proofErr w:type="gramStart"/>
      <w:r>
        <w:rPr>
          <w:rStyle w:val="Fuentedeprrafopredeter1"/>
          <w:rFonts w:ascii="Arial" w:hAnsi="Arial" w:cs="Arial"/>
          <w:b/>
          <w:bCs/>
          <w:color w:val="000000"/>
        </w:rPr>
        <w:t>Elementos</w:t>
      </w:r>
      <w:proofErr w:type="gramEnd"/>
      <w:r>
        <w:rPr>
          <w:rStyle w:val="Fuentedeprrafopredeter1"/>
          <w:rFonts w:ascii="Arial" w:hAnsi="Arial" w:cs="Arial"/>
          <w:b/>
          <w:bCs/>
          <w:color w:val="000000"/>
        </w:rPr>
        <w:t xml:space="preserve"> de punto de acceso adicional KOHA</w:t>
      </w:r>
    </w:p>
    <w:p w14:paraId="0820D983" w14:textId="77777777" w:rsidR="00265B22" w:rsidRDefault="00265B22">
      <w:pPr>
        <w:ind w:right="57"/>
        <w:jc w:val="both"/>
        <w:rPr>
          <w:rFonts w:ascii="Arial" w:hAnsi="Arial" w:cs="Arial"/>
          <w:sz w:val="22"/>
          <w:szCs w:val="22"/>
        </w:rPr>
      </w:pPr>
    </w:p>
    <w:p w14:paraId="6F4519F4" w14:textId="77777777" w:rsidR="00265B22" w:rsidRDefault="00265B22">
      <w:pPr>
        <w:ind w:right="49"/>
        <w:jc w:val="both"/>
        <w:rPr>
          <w:rStyle w:val="Fuentedeprrafopredeter1"/>
          <w:rFonts w:ascii="Arial" w:hAnsi="Arial" w:cs="Arial"/>
          <w:color w:val="000000"/>
        </w:rPr>
      </w:pPr>
      <w:r>
        <w:rPr>
          <w:rStyle w:val="Fuentedeprrafopredeter1"/>
          <w:rFonts w:ascii="Arial" w:hAnsi="Arial" w:cs="Arial"/>
          <w:color w:val="000000"/>
        </w:rPr>
        <w:t xml:space="preserve">Cada unidad de información lo diligencia </w:t>
      </w:r>
      <w:proofErr w:type="gramStart"/>
      <w:r>
        <w:rPr>
          <w:rStyle w:val="Fuentedeprrafopredeter1"/>
          <w:rFonts w:ascii="Arial" w:hAnsi="Arial" w:cs="Arial"/>
          <w:color w:val="000000"/>
        </w:rPr>
        <w:t>de acuerdo a</w:t>
      </w:r>
      <w:proofErr w:type="gramEnd"/>
      <w:r>
        <w:rPr>
          <w:rStyle w:val="Fuentedeprrafopredeter1"/>
          <w:rFonts w:ascii="Arial" w:hAnsi="Arial" w:cs="Arial"/>
          <w:color w:val="000000"/>
        </w:rPr>
        <w:t xml:space="preserve"> sus políticas de operación</w:t>
      </w:r>
    </w:p>
    <w:p w14:paraId="49019BA7"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8" w:name="_Toc471919430"/>
      <w:r w:rsidRPr="0039344A">
        <w:rPr>
          <w:rFonts w:ascii="Arial" w:hAnsi="Arial" w:cs="Arial"/>
          <w:sz w:val="24"/>
        </w:rPr>
        <w:t>5.1.3.2   Clasificación de libros en tela y material en tres dimensiones</w:t>
      </w:r>
      <w:bookmarkEnd w:id="18"/>
    </w:p>
    <w:p w14:paraId="5DBD32CD" w14:textId="77777777" w:rsidR="00265B22" w:rsidRDefault="00265B22">
      <w:pPr>
        <w:ind w:right="49"/>
        <w:jc w:val="both"/>
      </w:pPr>
    </w:p>
    <w:p w14:paraId="3E52DA35" w14:textId="77777777" w:rsidR="00265B22" w:rsidRDefault="00265B22">
      <w:pPr>
        <w:ind w:right="49"/>
        <w:jc w:val="both"/>
        <w:rPr>
          <w:rFonts w:ascii="Arial" w:hAnsi="Arial" w:cs="Arial"/>
          <w:b/>
          <w:color w:val="000000"/>
        </w:rPr>
      </w:pPr>
      <w:r>
        <w:rPr>
          <w:rFonts w:ascii="Arial" w:hAnsi="Arial" w:cs="Arial"/>
          <w:color w:val="000000"/>
        </w:rPr>
        <w:t>Consiste en asignar el número correspondiente al área de conocimiento del contenido del documento según el Sistema de Clasificación Decimal Dewey.SCDD y la clave de autor que utilizan las bibliotecas públicas. Adicionalmente se menciona el número de ejemplar.</w:t>
      </w:r>
    </w:p>
    <w:p w14:paraId="0B8A0723" w14:textId="77777777" w:rsidR="00265B22" w:rsidRDefault="00265B22">
      <w:pPr>
        <w:ind w:right="49"/>
        <w:jc w:val="both"/>
        <w:rPr>
          <w:rFonts w:ascii="Arial" w:hAnsi="Arial" w:cs="Arial"/>
          <w:b/>
          <w:color w:val="000000"/>
        </w:rPr>
      </w:pPr>
    </w:p>
    <w:p w14:paraId="49408210"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082 </w:t>
      </w:r>
      <w:proofErr w:type="gramStart"/>
      <w:r>
        <w:rPr>
          <w:rFonts w:ascii="Arial" w:hAnsi="Arial" w:cs="Arial"/>
          <w:b/>
          <w:bCs/>
          <w:color w:val="000000"/>
        </w:rPr>
        <w:t>Número</w:t>
      </w:r>
      <w:proofErr w:type="gramEnd"/>
      <w:r>
        <w:rPr>
          <w:rFonts w:ascii="Arial" w:hAnsi="Arial" w:cs="Arial"/>
          <w:b/>
          <w:bCs/>
          <w:color w:val="000000"/>
        </w:rPr>
        <w:t xml:space="preserve"> de Clasificación Decimal Dewey</w:t>
      </w:r>
    </w:p>
    <w:p w14:paraId="4ACA6A11" w14:textId="77777777" w:rsidR="00265B22" w:rsidRDefault="00265B22">
      <w:pPr>
        <w:ind w:left="1134" w:right="49" w:hanging="1134"/>
        <w:jc w:val="both"/>
        <w:rPr>
          <w:rFonts w:ascii="Arial" w:hAnsi="Arial" w:cs="Arial"/>
          <w:color w:val="000000"/>
        </w:rPr>
      </w:pPr>
    </w:p>
    <w:p w14:paraId="5253E83D" w14:textId="77777777" w:rsidR="00265B22" w:rsidRDefault="00265B22">
      <w:pPr>
        <w:ind w:right="57"/>
        <w:jc w:val="both"/>
        <w:rPr>
          <w:rFonts w:ascii="Arial" w:hAnsi="Arial" w:cs="Arial"/>
          <w:color w:val="000000"/>
        </w:rPr>
      </w:pPr>
      <w:r>
        <w:rPr>
          <w:rFonts w:ascii="Arial" w:hAnsi="Arial" w:cs="Arial"/>
          <w:color w:val="000000"/>
        </w:rPr>
        <w:t>Se utiliza este campo cuando el número de clasificación se ha tomado del Sistema de Clasificación Decimal Dewey.</w:t>
      </w:r>
    </w:p>
    <w:p w14:paraId="780152BC" w14:textId="77777777" w:rsidR="00265B22" w:rsidRDefault="00265B22">
      <w:pPr>
        <w:ind w:left="1134" w:right="49" w:hanging="1134"/>
        <w:jc w:val="both"/>
        <w:rPr>
          <w:rFonts w:ascii="Arial" w:hAnsi="Arial" w:cs="Arial"/>
          <w:color w:val="000000"/>
        </w:rPr>
      </w:pPr>
    </w:p>
    <w:p w14:paraId="65CFE9AF" w14:textId="77777777" w:rsidR="00265B22" w:rsidRPr="006D7E44" w:rsidRDefault="00265B22">
      <w:pPr>
        <w:ind w:right="57"/>
        <w:jc w:val="both"/>
        <w:rPr>
          <w:rFonts w:ascii="Arial" w:hAnsi="Arial" w:cs="Arial"/>
          <w:color w:val="000000"/>
        </w:rPr>
      </w:pPr>
      <w:r w:rsidRPr="006D7E44">
        <w:rPr>
          <w:rFonts w:ascii="Arial" w:hAnsi="Arial" w:cs="Arial"/>
          <w:b/>
          <w:bCs/>
          <w:color w:val="000000"/>
          <w:sz w:val="22"/>
          <w:szCs w:val="22"/>
        </w:rPr>
        <w:t>Nota:</w:t>
      </w:r>
      <w:r w:rsidRPr="006D7E44">
        <w:rPr>
          <w:rFonts w:ascii="Arial" w:hAnsi="Arial" w:cs="Arial"/>
          <w:color w:val="000000"/>
          <w:sz w:val="22"/>
          <w:szCs w:val="22"/>
        </w:rPr>
        <w:t xml:space="preserve"> En la Astroteca para los libros de colección infantil, al asignar el número topográfico se le antepone la letra “I”, haciendo referencia a la colección mencionada e identificando y diferenciando el libro para su ubicación en la estantería. Por </w:t>
      </w:r>
      <w:proofErr w:type="gramStart"/>
      <w:r w:rsidRPr="006D7E44">
        <w:rPr>
          <w:rFonts w:ascii="Arial" w:hAnsi="Arial" w:cs="Arial"/>
          <w:color w:val="000000"/>
          <w:sz w:val="22"/>
          <w:szCs w:val="22"/>
        </w:rPr>
        <w:t>ejemplo</w:t>
      </w:r>
      <w:proofErr w:type="gramEnd"/>
      <w:r w:rsidRPr="006D7E44">
        <w:rPr>
          <w:rFonts w:ascii="Arial" w:hAnsi="Arial" w:cs="Arial"/>
          <w:color w:val="000000"/>
          <w:sz w:val="22"/>
          <w:szCs w:val="22"/>
        </w:rPr>
        <w:t xml:space="preserve"> en este caso:</w:t>
      </w:r>
    </w:p>
    <w:p w14:paraId="7444D449" w14:textId="77777777" w:rsidR="00265B22" w:rsidRDefault="00265B22">
      <w:pPr>
        <w:ind w:left="1134" w:right="49" w:hanging="1134"/>
        <w:jc w:val="both"/>
        <w:rPr>
          <w:rFonts w:ascii="Arial" w:hAnsi="Arial" w:cs="Arial"/>
          <w:color w:val="000000"/>
        </w:rPr>
      </w:pPr>
    </w:p>
    <w:p w14:paraId="0F90DC13" w14:textId="77777777" w:rsidR="00265B22" w:rsidRDefault="00265B22">
      <w:pPr>
        <w:ind w:left="1134" w:right="49" w:hanging="1134"/>
        <w:jc w:val="both"/>
        <w:rPr>
          <w:rFonts w:ascii="Arial" w:hAnsi="Arial" w:cs="Arial"/>
          <w:color w:val="000000"/>
        </w:rPr>
      </w:pPr>
    </w:p>
    <w:p w14:paraId="43577994" w14:textId="77777777" w:rsidR="00265B22" w:rsidRDefault="00265B22">
      <w:pPr>
        <w:ind w:left="1134" w:right="49" w:hanging="1134"/>
        <w:jc w:val="both"/>
        <w:rPr>
          <w:rFonts w:ascii="Arial" w:hAnsi="Arial" w:cs="Arial"/>
          <w:color w:val="000000"/>
        </w:rPr>
      </w:pPr>
      <w:r>
        <w:pict w14:anchorId="5870FBFB">
          <v:shape id="_x0000_s1075" type="#_x0000_t75" style="position:absolute;left:0;text-align:left;margin-left:3.1pt;margin-top:9.75pt;width:488.3pt;height:84.7pt;z-index:251708416;mso-wrap-distance-left:0;mso-wrap-distance-right:0" filled="t">
            <v:fill color2="black"/>
            <v:imagedata r:id="rId43" o:title=""/>
            <w10:wrap type="square" side="largest"/>
          </v:shape>
        </w:pict>
      </w:r>
    </w:p>
    <w:p w14:paraId="0DDFF0D8" w14:textId="77777777" w:rsidR="00265B22" w:rsidRDefault="00265B22">
      <w:pPr>
        <w:ind w:left="1134" w:right="49" w:hanging="1134"/>
        <w:jc w:val="both"/>
        <w:rPr>
          <w:rFonts w:ascii="Arial" w:hAnsi="Arial" w:cs="Arial"/>
          <w:color w:val="000000"/>
        </w:rPr>
      </w:pPr>
    </w:p>
    <w:p w14:paraId="63274C48" w14:textId="77777777" w:rsidR="00265B22" w:rsidRDefault="00265B22">
      <w:pPr>
        <w:ind w:left="1134" w:right="49" w:hanging="1134"/>
        <w:jc w:val="both"/>
        <w:rPr>
          <w:rFonts w:ascii="Arial" w:hAnsi="Arial" w:cs="Arial"/>
          <w:color w:val="000000"/>
        </w:rPr>
      </w:pPr>
    </w:p>
    <w:p w14:paraId="75A660BC"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19" w:name="_Toc471919431"/>
      <w:r w:rsidRPr="0039344A">
        <w:rPr>
          <w:rFonts w:ascii="Arial" w:hAnsi="Arial" w:cs="Arial"/>
          <w:sz w:val="24"/>
        </w:rPr>
        <w:t>5.1.3.3 Análisis y asignación de los descriptores temáticos al material (indización)</w:t>
      </w:r>
      <w:bookmarkEnd w:id="19"/>
    </w:p>
    <w:p w14:paraId="0ADA12CC" w14:textId="77777777" w:rsidR="00265B22" w:rsidRDefault="00265B22">
      <w:pPr>
        <w:ind w:left="1134" w:right="49" w:hanging="1134"/>
        <w:jc w:val="both"/>
        <w:rPr>
          <w:rFonts w:ascii="Arial" w:hAnsi="Arial" w:cs="Arial"/>
          <w:b/>
          <w:bCs/>
          <w:color w:val="000000"/>
        </w:rPr>
      </w:pPr>
    </w:p>
    <w:p w14:paraId="6B0FD162"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600 </w:t>
      </w:r>
      <w:proofErr w:type="gramStart"/>
      <w:r>
        <w:rPr>
          <w:rFonts w:ascii="Arial" w:hAnsi="Arial" w:cs="Arial"/>
          <w:b/>
          <w:bCs/>
          <w:color w:val="000000"/>
        </w:rPr>
        <w:t>Asiento</w:t>
      </w:r>
      <w:proofErr w:type="gramEnd"/>
      <w:r>
        <w:rPr>
          <w:rFonts w:ascii="Arial" w:hAnsi="Arial" w:cs="Arial"/>
          <w:b/>
          <w:bCs/>
          <w:color w:val="000000"/>
        </w:rPr>
        <w:t xml:space="preserve"> secundario materia nombre personal</w:t>
      </w:r>
    </w:p>
    <w:p w14:paraId="58E07C0F" w14:textId="77777777" w:rsidR="00265B22" w:rsidRDefault="00265B22">
      <w:pPr>
        <w:ind w:left="1134" w:right="49" w:hanging="1134"/>
        <w:jc w:val="both"/>
        <w:rPr>
          <w:rFonts w:ascii="Arial" w:hAnsi="Arial" w:cs="Arial"/>
          <w:color w:val="000000"/>
        </w:rPr>
      </w:pPr>
    </w:p>
    <w:p w14:paraId="3704352D"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personal.</w:t>
      </w:r>
    </w:p>
    <w:p w14:paraId="3778BE23" w14:textId="77777777" w:rsidR="00265B22" w:rsidRDefault="00265B22">
      <w:pPr>
        <w:ind w:left="1134" w:right="49" w:hanging="1134"/>
        <w:jc w:val="both"/>
        <w:rPr>
          <w:rFonts w:ascii="Arial" w:hAnsi="Arial" w:cs="Arial"/>
          <w:color w:val="000000"/>
        </w:rPr>
      </w:pPr>
    </w:p>
    <w:p w14:paraId="2E2326CC"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610 </w:t>
      </w:r>
      <w:proofErr w:type="gramStart"/>
      <w:r>
        <w:rPr>
          <w:rFonts w:ascii="Arial" w:hAnsi="Arial" w:cs="Arial"/>
          <w:b/>
          <w:bCs/>
          <w:color w:val="000000"/>
        </w:rPr>
        <w:t>Asiento</w:t>
      </w:r>
      <w:proofErr w:type="gramEnd"/>
      <w:r>
        <w:rPr>
          <w:rFonts w:ascii="Arial" w:hAnsi="Arial" w:cs="Arial"/>
          <w:b/>
          <w:bCs/>
          <w:color w:val="000000"/>
        </w:rPr>
        <w:t xml:space="preserve"> secundario materia nombre corporativo</w:t>
      </w:r>
    </w:p>
    <w:p w14:paraId="15943109" w14:textId="77777777" w:rsidR="00265B22" w:rsidRDefault="00265B22">
      <w:pPr>
        <w:ind w:left="1134" w:right="49" w:hanging="1134"/>
        <w:jc w:val="both"/>
        <w:rPr>
          <w:rFonts w:ascii="Arial" w:hAnsi="Arial" w:cs="Arial"/>
          <w:color w:val="000000"/>
        </w:rPr>
      </w:pPr>
    </w:p>
    <w:p w14:paraId="7129E056"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corporativo.</w:t>
      </w:r>
      <w:r>
        <w:rPr>
          <w:rFonts w:ascii="Arial" w:hAnsi="Arial" w:cs="Arial"/>
          <w:color w:val="000000"/>
        </w:rPr>
        <w:t xml:space="preserve"> </w:t>
      </w:r>
    </w:p>
    <w:p w14:paraId="6E903AAD" w14:textId="77777777" w:rsidR="00265B22" w:rsidRDefault="00265B22">
      <w:pPr>
        <w:ind w:left="1134" w:right="49" w:hanging="1134"/>
        <w:jc w:val="both"/>
        <w:rPr>
          <w:rFonts w:ascii="Arial" w:hAnsi="Arial" w:cs="Arial"/>
          <w:color w:val="000000"/>
        </w:rPr>
      </w:pPr>
    </w:p>
    <w:p w14:paraId="2E27ED5E"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611  Asiento</w:t>
      </w:r>
      <w:proofErr w:type="gramEnd"/>
      <w:r>
        <w:rPr>
          <w:rFonts w:ascii="Arial" w:hAnsi="Arial" w:cs="Arial"/>
          <w:b/>
          <w:bCs/>
          <w:color w:val="000000"/>
        </w:rPr>
        <w:t xml:space="preserve"> secundario materia nombre de reunión</w:t>
      </w:r>
    </w:p>
    <w:p w14:paraId="4CCA05FD" w14:textId="77777777" w:rsidR="00265B22" w:rsidRDefault="00265B22">
      <w:pPr>
        <w:ind w:left="1134" w:right="49" w:hanging="1134"/>
        <w:jc w:val="both"/>
        <w:rPr>
          <w:rFonts w:ascii="Arial" w:hAnsi="Arial" w:cs="Arial"/>
          <w:color w:val="000000"/>
        </w:rPr>
      </w:pPr>
    </w:p>
    <w:p w14:paraId="7D54A8C0" w14:textId="77777777" w:rsidR="00265B22" w:rsidRDefault="00265B22">
      <w:pPr>
        <w:rPr>
          <w:rFonts w:ascii="Arial" w:hAnsi="Arial" w:cs="Arial"/>
          <w:color w:val="000000"/>
          <w:sz w:val="22"/>
          <w:szCs w:val="22"/>
        </w:rPr>
      </w:pPr>
      <w:r>
        <w:rPr>
          <w:rStyle w:val="Fuentedeprrafopredeter1"/>
          <w:rFonts w:ascii="Arial" w:hAnsi="Arial" w:cs="Arial"/>
          <w:color w:val="000000"/>
        </w:rPr>
        <w:t>Se utiliza este campo cuando el encabezamiento de materia es el nombre de una reunión</w:t>
      </w:r>
      <w:r>
        <w:rPr>
          <w:rFonts w:ascii="Arial" w:hAnsi="Arial" w:cs="Arial"/>
        </w:rPr>
        <w:t xml:space="preserve">. </w:t>
      </w:r>
    </w:p>
    <w:p w14:paraId="33DAD8E5" w14:textId="77777777" w:rsidR="00265B22" w:rsidRDefault="00265B22">
      <w:pPr>
        <w:ind w:left="1134" w:right="49" w:hanging="1134"/>
        <w:jc w:val="both"/>
        <w:rPr>
          <w:rFonts w:ascii="Arial" w:hAnsi="Arial" w:cs="Arial"/>
          <w:color w:val="000000"/>
          <w:sz w:val="22"/>
          <w:szCs w:val="22"/>
        </w:rPr>
      </w:pPr>
    </w:p>
    <w:p w14:paraId="6DBF8881"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630  Asiento</w:t>
      </w:r>
      <w:proofErr w:type="gramEnd"/>
      <w:r>
        <w:rPr>
          <w:rFonts w:ascii="Arial" w:hAnsi="Arial" w:cs="Arial"/>
          <w:b/>
          <w:bCs/>
          <w:color w:val="000000"/>
        </w:rPr>
        <w:t xml:space="preserve"> secundario materia título uniforme</w:t>
      </w:r>
    </w:p>
    <w:p w14:paraId="67E4A95B" w14:textId="77777777" w:rsidR="00265B22" w:rsidRDefault="00265B22">
      <w:pPr>
        <w:ind w:left="1134" w:right="49" w:hanging="1134"/>
        <w:jc w:val="both"/>
        <w:rPr>
          <w:rFonts w:ascii="Arial" w:hAnsi="Arial" w:cs="Arial"/>
          <w:color w:val="000000"/>
        </w:rPr>
      </w:pPr>
    </w:p>
    <w:p w14:paraId="4A4208DC"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lastRenderedPageBreak/>
        <w:t>Se utiliza este campo cuando el encabezamiento de materia es un título uniforme.</w:t>
      </w:r>
      <w:r>
        <w:rPr>
          <w:rFonts w:ascii="Arial" w:hAnsi="Arial" w:cs="Arial"/>
          <w:color w:val="000000"/>
        </w:rPr>
        <w:t xml:space="preserve"> </w:t>
      </w:r>
    </w:p>
    <w:p w14:paraId="625AC2FA" w14:textId="77777777" w:rsidR="00265B22" w:rsidRDefault="00265B22">
      <w:pPr>
        <w:ind w:left="1134" w:right="49" w:hanging="1134"/>
        <w:jc w:val="both"/>
        <w:rPr>
          <w:rFonts w:ascii="Arial" w:hAnsi="Arial" w:cs="Arial"/>
          <w:color w:val="000000"/>
        </w:rPr>
      </w:pPr>
    </w:p>
    <w:p w14:paraId="4EF6CF9B" w14:textId="77777777" w:rsidR="00265B22" w:rsidRDefault="00265B22">
      <w:pPr>
        <w:ind w:left="1134" w:right="49" w:hanging="1134"/>
        <w:jc w:val="both"/>
      </w:pPr>
      <w:r>
        <w:rPr>
          <w:rFonts w:ascii="Arial" w:hAnsi="Arial" w:cs="Arial"/>
          <w:b/>
          <w:bCs/>
          <w:color w:val="000000"/>
        </w:rPr>
        <w:t xml:space="preserve">650 </w:t>
      </w:r>
      <w:proofErr w:type="gramStart"/>
      <w:r>
        <w:rPr>
          <w:rFonts w:ascii="Arial" w:hAnsi="Arial" w:cs="Arial"/>
          <w:b/>
          <w:bCs/>
          <w:color w:val="000000"/>
        </w:rPr>
        <w:t>Asiento</w:t>
      </w:r>
      <w:proofErr w:type="gramEnd"/>
      <w:r>
        <w:rPr>
          <w:rFonts w:ascii="Arial" w:hAnsi="Arial" w:cs="Arial"/>
          <w:b/>
          <w:bCs/>
          <w:color w:val="000000"/>
        </w:rPr>
        <w:t xml:space="preserve"> secundario materia término de materia</w:t>
      </w:r>
    </w:p>
    <w:p w14:paraId="6D873E87" w14:textId="77777777" w:rsidR="00265B22" w:rsidRDefault="00265B22">
      <w:pPr>
        <w:ind w:left="1134" w:right="49" w:hanging="1134"/>
        <w:jc w:val="both"/>
      </w:pPr>
    </w:p>
    <w:p w14:paraId="7876BD59"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término temático.</w:t>
      </w:r>
    </w:p>
    <w:p w14:paraId="7E4AE65B" w14:textId="77777777" w:rsidR="00265B22" w:rsidRDefault="00265B22">
      <w:pPr>
        <w:ind w:left="1134" w:right="49" w:hanging="1134"/>
        <w:jc w:val="both"/>
        <w:rPr>
          <w:rFonts w:ascii="Arial" w:hAnsi="Arial" w:cs="Arial"/>
          <w:color w:val="000000"/>
        </w:rPr>
      </w:pPr>
    </w:p>
    <w:p w14:paraId="1A7427F9"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651  Asiento</w:t>
      </w:r>
      <w:proofErr w:type="gramEnd"/>
      <w:r>
        <w:rPr>
          <w:rFonts w:ascii="Arial" w:hAnsi="Arial" w:cs="Arial"/>
          <w:b/>
          <w:bCs/>
          <w:color w:val="000000"/>
        </w:rPr>
        <w:t xml:space="preserve"> secundario materia término geográfico</w:t>
      </w:r>
    </w:p>
    <w:p w14:paraId="752E391F" w14:textId="77777777" w:rsidR="00265B22" w:rsidRDefault="00265B22">
      <w:pPr>
        <w:ind w:left="1134" w:right="49" w:hanging="1134"/>
        <w:jc w:val="both"/>
        <w:rPr>
          <w:rFonts w:ascii="Arial" w:hAnsi="Arial" w:cs="Arial"/>
          <w:color w:val="000000"/>
        </w:rPr>
      </w:pPr>
    </w:p>
    <w:p w14:paraId="095246E9"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 xml:space="preserve">Se utiliza este campo cuando el encabezamiento de materia es un nombre geográfico. </w:t>
      </w:r>
    </w:p>
    <w:p w14:paraId="34771ACF" w14:textId="77777777" w:rsidR="00265B22" w:rsidRDefault="00265B22">
      <w:pPr>
        <w:ind w:left="1134" w:right="49" w:hanging="1134"/>
        <w:jc w:val="both"/>
        <w:rPr>
          <w:rFonts w:ascii="Arial" w:hAnsi="Arial" w:cs="Arial"/>
          <w:color w:val="000000"/>
        </w:rPr>
      </w:pPr>
    </w:p>
    <w:p w14:paraId="584C3996" w14:textId="77777777" w:rsidR="00265B22" w:rsidRDefault="00265B22">
      <w:pPr>
        <w:ind w:left="1134" w:right="49" w:hanging="1134"/>
        <w:jc w:val="both"/>
        <w:rPr>
          <w:rFonts w:ascii="Arial" w:hAnsi="Arial" w:cs="Arial"/>
          <w:color w:val="000000"/>
          <w:sz w:val="22"/>
          <w:szCs w:val="22"/>
        </w:rPr>
      </w:pPr>
      <w:r>
        <w:rPr>
          <w:rFonts w:ascii="Arial" w:hAnsi="Arial" w:cs="Arial"/>
          <w:b/>
          <w:bCs/>
          <w:color w:val="000000"/>
        </w:rPr>
        <w:t xml:space="preserve">653 </w:t>
      </w:r>
      <w:proofErr w:type="gramStart"/>
      <w:r>
        <w:rPr>
          <w:rStyle w:val="Fuentedeprrafopredeter1"/>
          <w:rFonts w:ascii="Arial" w:hAnsi="Arial" w:cs="Arial"/>
          <w:b/>
          <w:bCs/>
          <w:color w:val="000000"/>
        </w:rPr>
        <w:t>Término</w:t>
      </w:r>
      <w:proofErr w:type="gramEnd"/>
      <w:r>
        <w:rPr>
          <w:rStyle w:val="Fuentedeprrafopredeter1"/>
          <w:rFonts w:ascii="Arial" w:hAnsi="Arial" w:cs="Arial"/>
          <w:b/>
          <w:bCs/>
          <w:color w:val="000000"/>
        </w:rPr>
        <w:t xml:space="preserve"> de indización no controlado</w:t>
      </w:r>
    </w:p>
    <w:p w14:paraId="7F4A06C8" w14:textId="77777777" w:rsidR="00265B22" w:rsidRDefault="00265B22">
      <w:pPr>
        <w:ind w:left="1134" w:right="49" w:hanging="1134"/>
        <w:jc w:val="both"/>
        <w:rPr>
          <w:rFonts w:ascii="Arial" w:hAnsi="Arial" w:cs="Arial"/>
          <w:color w:val="000000"/>
          <w:sz w:val="22"/>
          <w:szCs w:val="22"/>
        </w:rPr>
      </w:pPr>
    </w:p>
    <w:p w14:paraId="55F317F2"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cuando la materia es un término de indización que no se ha determinado según las normas establecidas para la construcción de encabezamientos de materia y tesauros.</w:t>
      </w:r>
    </w:p>
    <w:p w14:paraId="69EA9154" w14:textId="77777777" w:rsidR="00265B22" w:rsidRDefault="00265B22">
      <w:pPr>
        <w:ind w:left="1134" w:right="49" w:hanging="1134"/>
        <w:jc w:val="both"/>
        <w:rPr>
          <w:rFonts w:ascii="Arial" w:hAnsi="Arial" w:cs="Arial"/>
          <w:color w:val="000000"/>
          <w:sz w:val="22"/>
          <w:szCs w:val="22"/>
        </w:rPr>
      </w:pPr>
    </w:p>
    <w:p w14:paraId="66D62B5D" w14:textId="77777777" w:rsidR="00265B22" w:rsidRPr="0039344A"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0" w:name="_Toc471919432"/>
      <w:r w:rsidRPr="0039344A">
        <w:rPr>
          <w:rFonts w:ascii="Arial" w:hAnsi="Arial" w:cs="Arial"/>
          <w:sz w:val="24"/>
        </w:rPr>
        <w:t>5.1.4 Procesos técnicos artículos de periódico o analíticas</w:t>
      </w:r>
      <w:bookmarkEnd w:id="20"/>
    </w:p>
    <w:p w14:paraId="414A858C" w14:textId="77777777" w:rsidR="00265B22" w:rsidRDefault="00265B22">
      <w:pPr>
        <w:ind w:right="57"/>
        <w:jc w:val="both"/>
        <w:rPr>
          <w:rFonts w:ascii="serif" w:hAnsi="serif" w:cs="serif"/>
          <w:sz w:val="30"/>
        </w:rPr>
      </w:pPr>
    </w:p>
    <w:p w14:paraId="62F221E0" w14:textId="77777777" w:rsidR="00265B22" w:rsidRDefault="00265B22">
      <w:pPr>
        <w:ind w:right="49"/>
        <w:jc w:val="both"/>
        <w:rPr>
          <w:rFonts w:ascii="Arial" w:hAnsi="Arial" w:cs="Arial"/>
          <w:color w:val="000000"/>
        </w:rPr>
      </w:pPr>
      <w:r>
        <w:rPr>
          <w:rStyle w:val="Fuentedeprrafopredeter1"/>
          <w:rFonts w:ascii="Arial" w:hAnsi="Arial" w:cs="Arial"/>
          <w:color w:val="000000"/>
        </w:rPr>
        <w:t>Hace referencia a los procesos de catalogación, clasificación y análisis de los artículos de periódicos o artículos científicos.</w:t>
      </w:r>
    </w:p>
    <w:p w14:paraId="7E0A7C4B" w14:textId="77777777" w:rsidR="00265B22" w:rsidRDefault="00265B22">
      <w:pPr>
        <w:ind w:right="49"/>
        <w:jc w:val="both"/>
        <w:rPr>
          <w:rFonts w:ascii="Arial" w:hAnsi="Arial" w:cs="Arial"/>
          <w:color w:val="000000"/>
        </w:rPr>
      </w:pPr>
    </w:p>
    <w:p w14:paraId="734F34FD"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1" w:name="_Toc471919433"/>
      <w:proofErr w:type="gramStart"/>
      <w:r w:rsidRPr="00812AFC">
        <w:rPr>
          <w:rFonts w:ascii="Arial" w:hAnsi="Arial" w:cs="Arial"/>
          <w:sz w:val="24"/>
        </w:rPr>
        <w:t>5.1.4.1  Catalogación</w:t>
      </w:r>
      <w:proofErr w:type="gramEnd"/>
      <w:r w:rsidRPr="00812AFC">
        <w:rPr>
          <w:rFonts w:ascii="Arial" w:hAnsi="Arial" w:cs="Arial"/>
          <w:sz w:val="24"/>
        </w:rPr>
        <w:t xml:space="preserve"> de </w:t>
      </w:r>
      <w:r w:rsidRPr="00812AFC">
        <w:rPr>
          <w:sz w:val="24"/>
        </w:rPr>
        <w:t>artículos de periódico o analíticas</w:t>
      </w:r>
      <w:bookmarkEnd w:id="21"/>
    </w:p>
    <w:p w14:paraId="40B0D5E8" w14:textId="77777777" w:rsidR="00265B22" w:rsidRDefault="00265B22">
      <w:pPr>
        <w:ind w:right="49"/>
        <w:jc w:val="both"/>
        <w:rPr>
          <w:rStyle w:val="Fuentedeprrafopredeter1"/>
          <w:rFonts w:ascii="Arial" w:hAnsi="Arial" w:cs="Arial"/>
          <w:color w:val="000000"/>
        </w:rPr>
      </w:pPr>
    </w:p>
    <w:p w14:paraId="5B0AF2D5" w14:textId="77777777" w:rsidR="00265B22" w:rsidRDefault="00265B22">
      <w:pPr>
        <w:ind w:right="49"/>
        <w:jc w:val="both"/>
        <w:rPr>
          <w:rFonts w:ascii="serif" w:hAnsi="serif" w:cs="serif"/>
          <w:sz w:val="30"/>
        </w:rPr>
      </w:pPr>
      <w:r>
        <w:rPr>
          <w:rStyle w:val="Fuentedeprrafopredeter1"/>
          <w:rFonts w:ascii="Arial" w:hAnsi="Arial" w:cs="Arial"/>
          <w:color w:val="000000"/>
        </w:rPr>
        <w:t xml:space="preserve">Consiste en describir los datos del documento teniendo en cuenta las Reglas de Catalogación </w:t>
      </w:r>
      <w:proofErr w:type="gramStart"/>
      <w:r>
        <w:rPr>
          <w:rStyle w:val="Fuentedeprrafopredeter1"/>
          <w:rFonts w:ascii="Arial" w:hAnsi="Arial" w:cs="Arial"/>
          <w:color w:val="000000"/>
        </w:rPr>
        <w:t>Anglo Americanas</w:t>
      </w:r>
      <w:proofErr w:type="gramEnd"/>
      <w:r>
        <w:rPr>
          <w:rStyle w:val="Fuentedeprrafopredeter1"/>
          <w:rFonts w:ascii="Arial" w:hAnsi="Arial" w:cs="Arial"/>
          <w:color w:val="000000"/>
        </w:rPr>
        <w:t>-RCAA2, capítulo 13: Análisis.</w:t>
      </w:r>
    </w:p>
    <w:p w14:paraId="4E12AF24" w14:textId="77777777" w:rsidR="00265B22" w:rsidRDefault="00265B22">
      <w:pPr>
        <w:ind w:right="57"/>
        <w:jc w:val="both"/>
        <w:rPr>
          <w:rFonts w:ascii="serif" w:hAnsi="serif" w:cs="serif"/>
          <w:sz w:val="30"/>
        </w:rPr>
      </w:pPr>
    </w:p>
    <w:p w14:paraId="3DD5E925" w14:textId="77777777" w:rsidR="00265B22" w:rsidRDefault="00265B22">
      <w:pPr>
        <w:ind w:left="1134" w:right="49" w:hanging="1134"/>
        <w:jc w:val="both"/>
        <w:rPr>
          <w:rFonts w:ascii="Arial" w:hAnsi="Arial" w:cs="Arial"/>
          <w:color w:val="000000"/>
        </w:rPr>
      </w:pPr>
      <w:r>
        <w:rPr>
          <w:rFonts w:ascii="Arial" w:hAnsi="Arial" w:cs="Arial"/>
          <w:b/>
          <w:bCs/>
          <w:color w:val="000000"/>
        </w:rPr>
        <w:lastRenderedPageBreak/>
        <w:t xml:space="preserve">000 </w:t>
      </w:r>
      <w:proofErr w:type="gramStart"/>
      <w:r>
        <w:rPr>
          <w:rFonts w:ascii="Arial" w:hAnsi="Arial" w:cs="Arial"/>
          <w:b/>
          <w:bCs/>
          <w:color w:val="000000"/>
        </w:rPr>
        <w:t>Cabecera</w:t>
      </w:r>
      <w:proofErr w:type="gramEnd"/>
    </w:p>
    <w:p w14:paraId="525E0DF3" w14:textId="77777777" w:rsidR="00265B22" w:rsidRDefault="00265B22">
      <w:pPr>
        <w:ind w:left="1134" w:right="49" w:hanging="1134"/>
        <w:jc w:val="both"/>
        <w:rPr>
          <w:rFonts w:ascii="Arial" w:hAnsi="Arial" w:cs="Arial"/>
          <w:color w:val="000000"/>
        </w:rPr>
      </w:pPr>
    </w:p>
    <w:p w14:paraId="7D4A177D" w14:textId="77777777" w:rsidR="00265B22" w:rsidRDefault="00265B22">
      <w:pPr>
        <w:ind w:left="1134" w:right="49" w:hanging="1134"/>
        <w:jc w:val="both"/>
        <w:rPr>
          <w:rFonts w:ascii="Arial" w:hAnsi="Arial" w:cs="Arial"/>
          <w:i/>
          <w:iCs/>
          <w:color w:val="000000"/>
        </w:rPr>
      </w:pPr>
      <w:r>
        <w:pict w14:anchorId="017FA8F3">
          <v:shape id="_x0000_s1042" type="#_x0000_t75" style="position:absolute;left:0;text-align:left;margin-left:0;margin-top:.4pt;width:495.4pt;height:219.9pt;z-index:251674624;mso-wrap-distance-left:0;mso-wrap-distance-right:0;mso-position-horizontal:center" filled="t">
            <v:fill color2="black"/>
            <v:imagedata r:id="rId44" o:title=""/>
            <w10:wrap type="square" side="largest"/>
          </v:shape>
        </w:pict>
      </w:r>
    </w:p>
    <w:p w14:paraId="1E740C0D" w14:textId="77777777" w:rsidR="00265B22" w:rsidRDefault="00265B22">
      <w:pPr>
        <w:ind w:left="1134" w:right="49" w:hanging="1134"/>
        <w:jc w:val="both"/>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01, se da clic en OK y la información queda así en el registro</w:t>
      </w:r>
    </w:p>
    <w:p w14:paraId="64FF0917" w14:textId="77777777" w:rsidR="00265B22" w:rsidRDefault="00265B22">
      <w:pPr>
        <w:ind w:left="1134" w:right="49" w:hanging="1134"/>
        <w:jc w:val="both"/>
        <w:rPr>
          <w:rFonts w:ascii="Arial" w:hAnsi="Arial" w:cs="Arial"/>
          <w:color w:val="000000"/>
        </w:rPr>
      </w:pPr>
      <w:r>
        <w:pict w14:anchorId="198120CF">
          <v:shape id="_x0000_s1077" type="#_x0000_t75" style="position:absolute;left:0;text-align:left;margin-left:0;margin-top:.4pt;width:481.5pt;height:76.1pt;z-index:251710464;mso-wrap-distance-left:0;mso-wrap-distance-right:0;mso-position-horizontal:center" filled="t">
            <v:fill color2="black"/>
            <v:imagedata r:id="rId45" o:title=""/>
            <w10:wrap type="square" side="largest"/>
          </v:shape>
        </w:pict>
      </w:r>
    </w:p>
    <w:p w14:paraId="270CA44E"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003 </w:t>
      </w:r>
      <w:proofErr w:type="gramStart"/>
      <w:r>
        <w:rPr>
          <w:rFonts w:ascii="Arial" w:hAnsi="Arial" w:cs="Arial"/>
          <w:b/>
          <w:bCs/>
          <w:color w:val="000000"/>
        </w:rPr>
        <w:t>Identificador</w:t>
      </w:r>
      <w:proofErr w:type="gramEnd"/>
      <w:r>
        <w:rPr>
          <w:rFonts w:ascii="Arial" w:hAnsi="Arial" w:cs="Arial"/>
          <w:b/>
          <w:bCs/>
          <w:color w:val="000000"/>
        </w:rPr>
        <w:t xml:space="preserve"> del número de control</w:t>
      </w:r>
    </w:p>
    <w:p w14:paraId="2B07FBDC" w14:textId="77777777" w:rsidR="00265B22" w:rsidRDefault="00265B22">
      <w:pPr>
        <w:ind w:left="1134" w:right="49" w:hanging="1134"/>
        <w:jc w:val="both"/>
        <w:rPr>
          <w:rFonts w:ascii="Arial" w:hAnsi="Arial" w:cs="Arial"/>
          <w:color w:val="000000"/>
        </w:rPr>
      </w:pPr>
    </w:p>
    <w:p w14:paraId="6C55F140" w14:textId="77777777" w:rsidR="00265B22" w:rsidRDefault="00265B22">
      <w:pPr>
        <w:ind w:right="57"/>
        <w:jc w:val="both"/>
        <w:rPr>
          <w:rFonts w:ascii="Arial" w:hAnsi="Arial" w:cs="Arial"/>
          <w:color w:val="000000"/>
        </w:rPr>
      </w:pPr>
      <w:r>
        <w:rPr>
          <w:rFonts w:ascii="Arial" w:hAnsi="Arial" w:cs="Arial"/>
          <w:color w:val="000000"/>
        </w:rPr>
        <w:t>En el caso de las analíticas, como no se le colocan códigos de barras, en la Astroteca se le coloca el siguiente número de control: año, mes y día en números (del ingreso al catálogo), seguido de las letras “AST” Astroteca, un guión, las letras “PE” periódico El Espectador y “059” un número consecutivo. Ver ejemplo:</w:t>
      </w:r>
    </w:p>
    <w:p w14:paraId="38150548" w14:textId="77777777" w:rsidR="00265B22" w:rsidRDefault="00265B22">
      <w:pPr>
        <w:ind w:left="1134" w:right="49" w:hanging="1134"/>
        <w:jc w:val="both"/>
        <w:rPr>
          <w:rFonts w:ascii="Arial" w:hAnsi="Arial" w:cs="Arial"/>
          <w:color w:val="000000"/>
        </w:rPr>
      </w:pPr>
    </w:p>
    <w:p w14:paraId="19787DB1" w14:textId="77777777" w:rsidR="00265B22" w:rsidRDefault="00265B22">
      <w:pPr>
        <w:ind w:left="1134" w:right="49" w:hanging="1134"/>
        <w:jc w:val="both"/>
        <w:rPr>
          <w:rFonts w:ascii="Arial" w:hAnsi="Arial" w:cs="Arial"/>
          <w:i/>
          <w:iCs/>
          <w:color w:val="000000"/>
        </w:rPr>
      </w:pPr>
      <w:r>
        <w:lastRenderedPageBreak/>
        <w:pict w14:anchorId="09D47753">
          <v:shape id="_x0000_s1078" type="#_x0000_t75" style="position:absolute;left:0;text-align:left;margin-left:0;margin-top:.4pt;width:477.75pt;height:38.6pt;z-index:251711488;mso-wrap-distance-left:0;mso-wrap-distance-right:0;mso-position-horizontal:center" filled="t">
            <v:fill color2="black"/>
            <v:imagedata r:id="rId46" o:title=""/>
            <w10:wrap type="square" side="largest"/>
          </v:shape>
        </w:pict>
      </w:r>
    </w:p>
    <w:p w14:paraId="3E7A9D4F" w14:textId="77777777" w:rsidR="00265B22" w:rsidRPr="003D428E" w:rsidRDefault="00265B22">
      <w:pPr>
        <w:ind w:right="49"/>
        <w:jc w:val="both"/>
        <w:rPr>
          <w:rFonts w:ascii="Arial" w:hAnsi="Arial" w:cs="Arial"/>
          <w:i/>
          <w:iCs/>
        </w:rPr>
      </w:pPr>
      <w:r w:rsidRPr="003D428E">
        <w:rPr>
          <w:rStyle w:val="Fuentedeprrafopredeter1"/>
          <w:rFonts w:ascii="Arial" w:hAnsi="Arial" w:cs="Arial"/>
        </w:rPr>
        <w:t>En la BECMA normalmente este campo lo genera el sistema de forma automática y corresponde al Código MARC asignado al centro catalogador.</w:t>
      </w:r>
    </w:p>
    <w:p w14:paraId="00F1A769" w14:textId="77777777" w:rsidR="00265B22" w:rsidRDefault="00265B22">
      <w:pPr>
        <w:ind w:right="49"/>
        <w:jc w:val="both"/>
        <w:rPr>
          <w:rFonts w:ascii="Arial" w:hAnsi="Arial" w:cs="Arial"/>
          <w:i/>
          <w:iCs/>
          <w:color w:val="000000"/>
        </w:rPr>
      </w:pPr>
    </w:p>
    <w:p w14:paraId="51B0141A" w14:textId="77777777" w:rsidR="00265B22" w:rsidRDefault="00265B22">
      <w:pPr>
        <w:ind w:left="1134" w:right="49" w:hanging="1134"/>
        <w:jc w:val="both"/>
        <w:rPr>
          <w:rFonts w:ascii="Arial" w:hAnsi="Arial" w:cs="Arial"/>
          <w:i/>
          <w:iCs/>
          <w:color w:val="000000"/>
        </w:rPr>
      </w:pPr>
      <w:r>
        <w:rPr>
          <w:rFonts w:ascii="Arial" w:hAnsi="Arial" w:cs="Arial"/>
          <w:b/>
          <w:bCs/>
          <w:color w:val="000000"/>
        </w:rPr>
        <w:t xml:space="preserve">005 </w:t>
      </w:r>
      <w:proofErr w:type="gramStart"/>
      <w:r>
        <w:rPr>
          <w:rFonts w:ascii="Arial" w:hAnsi="Arial" w:cs="Arial"/>
          <w:b/>
          <w:bCs/>
          <w:color w:val="000000"/>
        </w:rPr>
        <w:t>Fecha</w:t>
      </w:r>
      <w:proofErr w:type="gramEnd"/>
      <w:r>
        <w:rPr>
          <w:rFonts w:ascii="Arial" w:hAnsi="Arial" w:cs="Arial"/>
          <w:b/>
          <w:bCs/>
          <w:color w:val="000000"/>
        </w:rPr>
        <w:t xml:space="preserve"> y hora de la última transacción: número asignado por default en el sistema.</w:t>
      </w:r>
    </w:p>
    <w:p w14:paraId="6B0002AF" w14:textId="77777777" w:rsidR="00265B22" w:rsidRDefault="00265B22">
      <w:pPr>
        <w:ind w:left="1134" w:right="49" w:hanging="1134"/>
        <w:jc w:val="both"/>
        <w:rPr>
          <w:rFonts w:ascii="Arial" w:hAnsi="Arial" w:cs="Arial"/>
          <w:i/>
          <w:iCs/>
          <w:color w:val="000000"/>
        </w:rPr>
      </w:pPr>
    </w:p>
    <w:p w14:paraId="7A73E5B0" w14:textId="77777777" w:rsidR="00265B22" w:rsidRDefault="00265B22">
      <w:pPr>
        <w:tabs>
          <w:tab w:val="left" w:pos="1185"/>
        </w:tabs>
        <w:ind w:right="57"/>
        <w:jc w:val="both"/>
        <w:rPr>
          <w:rFonts w:ascii="Arial" w:hAnsi="Arial" w:cs="Arial"/>
          <w:i/>
          <w:iCs/>
          <w:color w:val="000000"/>
        </w:rPr>
      </w:pPr>
      <w:r>
        <w:rPr>
          <w:rFonts w:ascii="Arial" w:hAnsi="Arial" w:cs="Arial"/>
          <w:color w:val="000000"/>
        </w:rPr>
        <w:t xml:space="preserve">Este dato lo llena automáticamente el sistema en el momento de hacer clic con el </w:t>
      </w:r>
      <w:proofErr w:type="gramStart"/>
      <w:r>
        <w:rPr>
          <w:rFonts w:ascii="Arial" w:hAnsi="Arial" w:cs="Arial"/>
          <w:color w:val="000000"/>
        </w:rPr>
        <w:t>mouse</w:t>
      </w:r>
      <w:proofErr w:type="gramEnd"/>
      <w:r>
        <w:rPr>
          <w:rFonts w:ascii="Arial" w:hAnsi="Arial" w:cs="Arial"/>
          <w:color w:val="000000"/>
        </w:rPr>
        <w:t xml:space="preserve"> en el espacio indicado en el campo.</w:t>
      </w:r>
    </w:p>
    <w:p w14:paraId="4B3F835A" w14:textId="77777777" w:rsidR="00265B22" w:rsidRDefault="00265B22">
      <w:pPr>
        <w:tabs>
          <w:tab w:val="left" w:pos="1185"/>
        </w:tabs>
        <w:ind w:right="57"/>
        <w:jc w:val="both"/>
        <w:rPr>
          <w:rFonts w:ascii="Arial" w:hAnsi="Arial" w:cs="Arial"/>
          <w:i/>
          <w:iCs/>
          <w:color w:val="000000"/>
        </w:rPr>
      </w:pPr>
    </w:p>
    <w:p w14:paraId="5E9EFB9F" w14:textId="77777777" w:rsidR="00265B22" w:rsidRDefault="00265B22">
      <w:pPr>
        <w:ind w:right="57"/>
        <w:jc w:val="both"/>
        <w:rPr>
          <w:rFonts w:ascii="Arial" w:hAnsi="Arial" w:cs="Arial"/>
          <w:color w:val="000000"/>
        </w:rPr>
      </w:pPr>
      <w:r>
        <w:rPr>
          <w:rFonts w:ascii="Arial" w:hAnsi="Arial" w:cs="Arial"/>
          <w:b/>
          <w:bCs/>
          <w:color w:val="000000"/>
        </w:rPr>
        <w:t xml:space="preserve">006 </w:t>
      </w:r>
      <w:proofErr w:type="gramStart"/>
      <w:r>
        <w:rPr>
          <w:rFonts w:ascii="Arial" w:hAnsi="Arial" w:cs="Arial"/>
          <w:b/>
          <w:bCs/>
          <w:color w:val="000000"/>
        </w:rPr>
        <w:t>Elementos</w:t>
      </w:r>
      <w:proofErr w:type="gramEnd"/>
      <w:r>
        <w:rPr>
          <w:rFonts w:ascii="Arial" w:hAnsi="Arial" w:cs="Arial"/>
          <w:b/>
          <w:bCs/>
          <w:color w:val="000000"/>
        </w:rPr>
        <w:t xml:space="preserve"> de longitud fija – características del material adicional – información general</w:t>
      </w:r>
    </w:p>
    <w:p w14:paraId="1427DA22" w14:textId="77777777" w:rsidR="00265B22" w:rsidRDefault="00265B22">
      <w:pPr>
        <w:ind w:left="1134" w:right="49" w:hanging="1134"/>
        <w:jc w:val="both"/>
        <w:rPr>
          <w:rFonts w:ascii="Arial" w:hAnsi="Arial" w:cs="Arial"/>
          <w:color w:val="000000"/>
        </w:rPr>
      </w:pPr>
      <w:r>
        <w:pict w14:anchorId="36F26D21">
          <v:shape id="_x0000_s1043" type="#_x0000_t75" style="position:absolute;left:0;text-align:left;margin-left:.55pt;margin-top:5.3pt;width:495.4pt;height:290pt;z-index:251675648;mso-wrap-distance-left:0;mso-wrap-distance-right:0" filled="t">
            <v:fill color2="black"/>
            <v:imagedata r:id="rId47" o:title=""/>
            <w10:wrap type="square" side="largest"/>
          </v:shape>
        </w:pict>
      </w:r>
    </w:p>
    <w:p w14:paraId="57E7F5E2" w14:textId="77777777" w:rsidR="00265B22" w:rsidRDefault="00265B22">
      <w:pPr>
        <w:ind w:left="1134" w:right="49" w:hanging="1134"/>
        <w:jc w:val="both"/>
        <w:rPr>
          <w:rFonts w:ascii="Arial" w:hAnsi="Arial" w:cs="Arial"/>
          <w:i/>
          <w:iCs/>
          <w:color w:val="000000"/>
        </w:rPr>
      </w:pPr>
    </w:p>
    <w:p w14:paraId="78D0CD65" w14:textId="77777777" w:rsidR="00265B22" w:rsidRDefault="00265B22">
      <w:pPr>
        <w:ind w:right="57"/>
        <w:jc w:val="both"/>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17, se da clic en OK y la información queda así en el registro</w:t>
      </w:r>
    </w:p>
    <w:p w14:paraId="7D6483EA" w14:textId="77777777" w:rsidR="00265B22" w:rsidRDefault="00265B22">
      <w:pPr>
        <w:ind w:left="1134" w:right="49" w:hanging="1134"/>
        <w:jc w:val="both"/>
        <w:rPr>
          <w:rFonts w:ascii="Arial" w:hAnsi="Arial" w:cs="Arial"/>
          <w:color w:val="000000"/>
        </w:rPr>
      </w:pPr>
      <w:r>
        <w:pict w14:anchorId="0D514F24">
          <v:shape id="_x0000_s1091" type="#_x0000_t75" style="position:absolute;left:0;text-align:left;margin-left:-4.35pt;margin-top:9.5pt;width:503.3pt;height:39.8pt;z-index:251724800;mso-wrap-distance-left:0;mso-wrap-distance-right:0" filled="t">
            <v:fill color2="black"/>
            <v:imagedata r:id="rId48" o:title=""/>
            <w10:wrap type="square" side="largest"/>
          </v:shape>
        </w:pict>
      </w:r>
    </w:p>
    <w:p w14:paraId="14259B53" w14:textId="77777777" w:rsidR="00265B22" w:rsidRDefault="00265B22">
      <w:pPr>
        <w:ind w:right="49"/>
        <w:jc w:val="both"/>
      </w:pPr>
      <w:r>
        <w:rPr>
          <w:rFonts w:ascii="Arial" w:hAnsi="Arial" w:cs="Arial"/>
          <w:b/>
          <w:bCs/>
          <w:color w:val="000000"/>
        </w:rPr>
        <w:t>007 Campos de longitud fija de descripción general</w:t>
      </w:r>
    </w:p>
    <w:p w14:paraId="01C4879D" w14:textId="77777777" w:rsidR="00265B22" w:rsidRDefault="00265B22">
      <w:pPr>
        <w:ind w:right="49"/>
        <w:jc w:val="both"/>
        <w:rPr>
          <w:rFonts w:ascii="Arial" w:hAnsi="Arial" w:cs="Arial"/>
          <w:color w:val="000000"/>
        </w:rPr>
      </w:pPr>
      <w:r>
        <w:pict w14:anchorId="0355C018">
          <v:shape id="_x0000_s1045" type="#_x0000_t75" style="position:absolute;left:0;text-align:left;margin-left:85.95pt;margin-top:8.6pt;width:300.7pt;height:71.15pt;z-index:251677696;mso-wrap-distance-left:0;mso-wrap-distance-right:0" filled="t">
            <v:fill color2="black"/>
            <v:imagedata r:id="rId49" o:title=""/>
            <w10:wrap type="square" side="largest"/>
          </v:shape>
        </w:pict>
      </w:r>
    </w:p>
    <w:p w14:paraId="6B9337F2" w14:textId="77777777" w:rsidR="00265B22" w:rsidRDefault="00265B22">
      <w:pPr>
        <w:ind w:right="49"/>
        <w:jc w:val="both"/>
        <w:rPr>
          <w:rFonts w:ascii="Arial" w:hAnsi="Arial" w:cs="Arial"/>
          <w:color w:val="000000"/>
        </w:rPr>
      </w:pPr>
    </w:p>
    <w:p w14:paraId="09D63BAD" w14:textId="77777777" w:rsidR="00265B22" w:rsidRDefault="00265B22">
      <w:pPr>
        <w:ind w:right="49"/>
        <w:jc w:val="both"/>
        <w:rPr>
          <w:rFonts w:ascii="Arial" w:hAnsi="Arial" w:cs="Arial"/>
          <w:color w:val="000000"/>
        </w:rPr>
      </w:pPr>
    </w:p>
    <w:p w14:paraId="7ABC1085" w14:textId="77777777" w:rsidR="00265B22" w:rsidRDefault="00265B22">
      <w:pPr>
        <w:ind w:right="49"/>
        <w:jc w:val="both"/>
        <w:rPr>
          <w:rFonts w:ascii="Arial" w:hAnsi="Arial" w:cs="Arial"/>
          <w:color w:val="000000"/>
        </w:rPr>
      </w:pPr>
    </w:p>
    <w:p w14:paraId="1BD2B2C2" w14:textId="77777777" w:rsidR="00265B22" w:rsidRDefault="00265B22">
      <w:pPr>
        <w:ind w:right="49"/>
        <w:jc w:val="both"/>
        <w:rPr>
          <w:rFonts w:ascii="Arial" w:hAnsi="Arial" w:cs="Arial"/>
          <w:color w:val="000000"/>
        </w:rPr>
      </w:pPr>
    </w:p>
    <w:p w14:paraId="7D207A70" w14:textId="77777777" w:rsidR="00265B22" w:rsidRDefault="00265B22">
      <w:pPr>
        <w:ind w:right="49"/>
        <w:jc w:val="both"/>
        <w:rPr>
          <w:rFonts w:ascii="Arial" w:hAnsi="Arial" w:cs="Arial"/>
          <w:color w:val="000000"/>
        </w:rPr>
      </w:pPr>
    </w:p>
    <w:p w14:paraId="62062335"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01, se da clic en OK y la información queda así en el registro</w:t>
      </w:r>
    </w:p>
    <w:p w14:paraId="2081804C" w14:textId="77777777" w:rsidR="00265B22" w:rsidRDefault="00265B22">
      <w:pPr>
        <w:ind w:left="1134" w:right="49" w:hanging="1134"/>
        <w:jc w:val="both"/>
        <w:rPr>
          <w:rFonts w:ascii="Arial" w:hAnsi="Arial" w:cs="Arial"/>
          <w:i/>
          <w:iCs/>
          <w:color w:val="000000"/>
        </w:rPr>
      </w:pPr>
    </w:p>
    <w:p w14:paraId="2323A77F" w14:textId="77777777" w:rsidR="00265B22" w:rsidRDefault="00265B22">
      <w:pPr>
        <w:ind w:right="49"/>
        <w:jc w:val="both"/>
        <w:rPr>
          <w:rFonts w:ascii="Arial" w:hAnsi="Arial" w:cs="Arial"/>
          <w:i/>
          <w:iCs/>
          <w:color w:val="000000"/>
        </w:rPr>
      </w:pPr>
      <w:r>
        <w:pict w14:anchorId="0BB70C0C">
          <v:shape id="_x0000_s1044" type="#_x0000_t75" style="position:absolute;left:0;text-align:left;margin-left:0;margin-top:.4pt;width:479.25pt;height:36.4pt;z-index:251676672;mso-wrap-distance-left:0;mso-wrap-distance-right:0;mso-position-horizontal:center" filled="t">
            <v:fill color2="black"/>
            <v:imagedata r:id="rId50" o:title=""/>
            <w10:wrap type="square" side="largest"/>
          </v:shape>
        </w:pict>
      </w:r>
    </w:p>
    <w:p w14:paraId="29DD7C58" w14:textId="77777777" w:rsidR="00265B22" w:rsidRDefault="00265B22">
      <w:pPr>
        <w:ind w:right="49"/>
        <w:jc w:val="both"/>
        <w:rPr>
          <w:rFonts w:ascii="Arial" w:hAnsi="Arial" w:cs="Arial"/>
          <w:color w:val="000000"/>
        </w:rPr>
      </w:pPr>
      <w:r>
        <w:rPr>
          <w:rFonts w:ascii="Arial" w:hAnsi="Arial" w:cs="Arial"/>
          <w:b/>
          <w:bCs/>
          <w:color w:val="000000"/>
        </w:rPr>
        <w:t xml:space="preserve">008 </w:t>
      </w:r>
      <w:proofErr w:type="gramStart"/>
      <w:r>
        <w:rPr>
          <w:rFonts w:ascii="Arial" w:hAnsi="Arial" w:cs="Arial"/>
          <w:b/>
          <w:bCs/>
          <w:color w:val="000000"/>
        </w:rPr>
        <w:t>Campo</w:t>
      </w:r>
      <w:proofErr w:type="gramEnd"/>
      <w:r>
        <w:rPr>
          <w:rFonts w:ascii="Arial" w:hAnsi="Arial" w:cs="Arial"/>
          <w:b/>
          <w:bCs/>
          <w:color w:val="000000"/>
        </w:rPr>
        <w:t xml:space="preserve"> fijo de descripción específica de material</w:t>
      </w:r>
    </w:p>
    <w:p w14:paraId="30F80134" w14:textId="77777777" w:rsidR="00265B22" w:rsidRDefault="00265B22">
      <w:pPr>
        <w:ind w:right="49"/>
        <w:jc w:val="both"/>
        <w:rPr>
          <w:rFonts w:ascii="Arial" w:hAnsi="Arial" w:cs="Arial"/>
          <w:color w:val="000000"/>
        </w:rPr>
      </w:pPr>
    </w:p>
    <w:p w14:paraId="3552FB70" w14:textId="77777777" w:rsidR="00265B22" w:rsidRDefault="00265B22">
      <w:pPr>
        <w:ind w:right="49"/>
        <w:jc w:val="both"/>
        <w:rPr>
          <w:rFonts w:ascii="Arial" w:hAnsi="Arial" w:cs="Arial"/>
          <w:color w:val="000000"/>
        </w:rPr>
      </w:pPr>
      <w:r>
        <w:pict w14:anchorId="0855EC19">
          <v:shape id="_x0000_s1047" type="#_x0000_t75" style="position:absolute;left:0;text-align:left;margin-left:0;margin-top:.4pt;width:444.85pt;height:50.1pt;z-index:251679744;mso-wrap-distance-left:0;mso-wrap-distance-right:0;mso-position-horizontal:center" filled="t">
            <v:fill color2="black"/>
            <v:imagedata r:id="rId51" o:title=""/>
            <w10:wrap type="square" side="largest"/>
          </v:shape>
        </w:pict>
      </w:r>
    </w:p>
    <w:p w14:paraId="4B84BF78" w14:textId="77777777" w:rsidR="00265B22" w:rsidRDefault="00265B22">
      <w:pPr>
        <w:ind w:right="49"/>
        <w:jc w:val="both"/>
        <w:rPr>
          <w:rFonts w:ascii="Arial" w:hAnsi="Arial" w:cs="Arial"/>
          <w:i/>
          <w:iCs/>
          <w:color w:val="000000"/>
        </w:rPr>
      </w:pPr>
    </w:p>
    <w:p w14:paraId="3EB238E2" w14:textId="77777777" w:rsidR="00265B22" w:rsidRDefault="00265B22">
      <w:pPr>
        <w:ind w:left="1134" w:right="49" w:hanging="1134"/>
        <w:jc w:val="both"/>
        <w:rPr>
          <w:rFonts w:ascii="Arial" w:hAnsi="Arial" w:cs="Arial"/>
          <w:bCs/>
          <w:i/>
          <w:iCs/>
          <w:color w:val="000000"/>
        </w:rPr>
      </w:pPr>
    </w:p>
    <w:p w14:paraId="563D0B38" w14:textId="77777777" w:rsidR="00265B22" w:rsidRDefault="00265B22">
      <w:pPr>
        <w:ind w:left="1134" w:right="49" w:hanging="1134"/>
        <w:jc w:val="both"/>
        <w:rPr>
          <w:rFonts w:ascii="Arial" w:hAnsi="Arial" w:cs="Arial"/>
          <w:bCs/>
          <w:i/>
          <w:iCs/>
          <w:color w:val="000000"/>
        </w:rPr>
      </w:pPr>
      <w:r>
        <w:lastRenderedPageBreak/>
        <w:pict w14:anchorId="634F3659">
          <v:shape id="_x0000_s1049" type="#_x0000_t75" style="position:absolute;left:0;text-align:left;margin-left:-1.2pt;margin-top:215.85pt;width:495.45pt;height:13.4pt;z-index:251681792;mso-wrap-distance-left:0;mso-wrap-distance-right:0" filled="t">
            <v:fill color2="black"/>
            <v:imagedata r:id="rId52" o:title=""/>
            <w10:wrap type="square" side="largest"/>
          </v:shape>
        </w:pict>
      </w:r>
      <w:r>
        <w:pict w14:anchorId="70E4E82B">
          <v:shape id="_x0000_s1048" type="#_x0000_t75" style="position:absolute;left:0;text-align:left;margin-left:.5pt;margin-top:14.75pt;width:493.75pt;height:201.6pt;z-index:251680768;mso-wrap-distance-left:0;mso-wrap-distance-right:0" filled="t">
            <v:fill color2="black"/>
            <v:imagedata r:id="rId53" o:title=""/>
            <w10:wrap type="square" side="largest"/>
          </v:shape>
        </w:pict>
      </w:r>
    </w:p>
    <w:p w14:paraId="7EE44A5E" w14:textId="77777777" w:rsidR="00265B22" w:rsidRDefault="00265B22">
      <w:pPr>
        <w:ind w:right="57"/>
        <w:jc w:val="both"/>
        <w:rPr>
          <w:rFonts w:ascii="Arial" w:hAnsi="Arial" w:cs="Arial"/>
          <w:bCs/>
          <w:color w:val="000000"/>
        </w:rPr>
      </w:pPr>
    </w:p>
    <w:p w14:paraId="1705EEFD" w14:textId="77777777" w:rsidR="00265B22" w:rsidRDefault="00265B22">
      <w:pPr>
        <w:ind w:right="57"/>
        <w:jc w:val="both"/>
        <w:rPr>
          <w:rFonts w:ascii="Arial" w:hAnsi="Arial" w:cs="Arial"/>
          <w:bCs/>
          <w:i/>
          <w:iCs/>
          <w:color w:val="000000"/>
        </w:rPr>
      </w:pPr>
      <w:r>
        <w:rPr>
          <w:rFonts w:ascii="Arial" w:hAnsi="Arial" w:cs="Arial"/>
          <w:bCs/>
          <w:color w:val="000000"/>
        </w:rPr>
        <w:t>Se diligencian los campos del 00 al 39, se da clic en OK y la información queda así en el registro</w:t>
      </w:r>
    </w:p>
    <w:p w14:paraId="59AE16AE" w14:textId="77777777" w:rsidR="00265B22" w:rsidRDefault="00265B22">
      <w:pPr>
        <w:ind w:left="1134" w:right="49" w:hanging="1134"/>
        <w:jc w:val="both"/>
        <w:rPr>
          <w:rFonts w:ascii="Arial" w:hAnsi="Arial" w:cs="Arial"/>
          <w:bCs/>
          <w:i/>
          <w:iCs/>
          <w:color w:val="000000"/>
        </w:rPr>
      </w:pPr>
    </w:p>
    <w:p w14:paraId="06A908F3" w14:textId="77777777" w:rsidR="00265B22" w:rsidRDefault="00265B22">
      <w:pPr>
        <w:ind w:left="1134" w:right="49" w:hanging="1134"/>
        <w:jc w:val="both"/>
        <w:rPr>
          <w:rFonts w:ascii="Arial" w:hAnsi="Arial" w:cs="Arial"/>
          <w:i/>
          <w:iCs/>
          <w:color w:val="000000"/>
        </w:rPr>
      </w:pPr>
      <w:r>
        <w:pict w14:anchorId="18ABB2C8">
          <v:shape id="_x0000_s1046" type="#_x0000_t75" style="position:absolute;left:0;text-align:left;margin-left:0;margin-top:.4pt;width:480.05pt;height:40.1pt;z-index:251678720;mso-wrap-distance-left:0;mso-wrap-distance-right:0;mso-position-horizontal:center" filled="t">
            <v:fill color2="black"/>
            <v:imagedata r:id="rId54" o:title=""/>
            <w10:wrap type="square" side="largest"/>
          </v:shape>
        </w:pict>
      </w:r>
    </w:p>
    <w:p w14:paraId="1DC90FCC" w14:textId="77777777" w:rsidR="00265B22" w:rsidRDefault="00265B22">
      <w:pPr>
        <w:ind w:left="1134" w:right="49" w:hanging="1134"/>
        <w:jc w:val="both"/>
        <w:rPr>
          <w:rFonts w:ascii="Arial" w:hAnsi="Arial" w:cs="Arial"/>
          <w:bCs/>
          <w:i/>
          <w:iCs/>
          <w:color w:val="000000"/>
        </w:rPr>
      </w:pPr>
    </w:p>
    <w:p w14:paraId="456FBD75" w14:textId="77777777" w:rsidR="00265B22" w:rsidRDefault="00265B22">
      <w:pPr>
        <w:ind w:left="1134" w:right="49" w:hanging="1134"/>
        <w:jc w:val="both"/>
        <w:rPr>
          <w:rFonts w:ascii="Arial" w:hAnsi="Arial" w:cs="Arial"/>
          <w:bCs/>
          <w:color w:val="000000"/>
        </w:rPr>
      </w:pPr>
      <w:r>
        <w:rPr>
          <w:rFonts w:ascii="Arial" w:hAnsi="Arial" w:cs="Arial"/>
          <w:b/>
          <w:bCs/>
          <w:color w:val="000000"/>
        </w:rPr>
        <w:t>037 Fuente de adquisición</w:t>
      </w:r>
    </w:p>
    <w:p w14:paraId="6AC3FBC1" w14:textId="77777777" w:rsidR="00265B22" w:rsidRDefault="00265B22">
      <w:pPr>
        <w:ind w:left="1134" w:right="49" w:hanging="1134"/>
        <w:jc w:val="both"/>
        <w:rPr>
          <w:rFonts w:ascii="Arial" w:hAnsi="Arial" w:cs="Arial"/>
          <w:bCs/>
          <w:color w:val="000000"/>
        </w:rPr>
      </w:pPr>
    </w:p>
    <w:p w14:paraId="7B9E1B89" w14:textId="77777777" w:rsidR="00265B22" w:rsidRDefault="00265B22" w:rsidP="003D428E">
      <w:pPr>
        <w:ind w:right="57"/>
        <w:jc w:val="both"/>
        <w:rPr>
          <w:rFonts w:ascii="Arial" w:hAnsi="Arial" w:cs="Arial"/>
          <w:color w:val="000000"/>
        </w:rPr>
      </w:pPr>
      <w:r>
        <w:rPr>
          <w:rStyle w:val="Fuentedeprrafopredeter1"/>
          <w:rFonts w:ascii="Arial" w:hAnsi="Arial" w:cs="Arial"/>
          <w:color w:val="000000"/>
        </w:rPr>
        <w:t>Por políticas de catalogación de cada unidad de información, en e</w:t>
      </w:r>
      <w:r>
        <w:rPr>
          <w:rFonts w:ascii="Arial" w:hAnsi="Arial" w:cs="Arial"/>
          <w:color w:val="000000"/>
        </w:rPr>
        <w:t>ste campo se coloca la forma de adquisición del material, el proveedor y la fecha en números sin espacios año/mes/día o día/mes/año.</w:t>
      </w:r>
    </w:p>
    <w:p w14:paraId="7B9363B5" w14:textId="77777777" w:rsidR="00265B22" w:rsidRDefault="00265B22">
      <w:pPr>
        <w:ind w:right="57"/>
        <w:jc w:val="both"/>
        <w:rPr>
          <w:rFonts w:ascii="Arial" w:hAnsi="Arial" w:cs="Arial"/>
          <w:i/>
          <w:iCs/>
          <w:color w:val="000000"/>
        </w:rPr>
      </w:pPr>
    </w:p>
    <w:p w14:paraId="60650A37" w14:textId="77777777" w:rsidR="00265B22" w:rsidRPr="006D7E44" w:rsidRDefault="00265B22">
      <w:pPr>
        <w:ind w:right="57"/>
        <w:jc w:val="both"/>
        <w:rPr>
          <w:rFonts w:ascii="Arial" w:hAnsi="Arial" w:cs="Arial"/>
          <w:bCs/>
          <w:color w:val="000000"/>
        </w:rPr>
      </w:pPr>
      <w:r w:rsidRPr="006D7E44">
        <w:rPr>
          <w:rFonts w:ascii="Arial" w:hAnsi="Arial" w:cs="Arial"/>
          <w:b/>
          <w:bCs/>
          <w:color w:val="000000"/>
          <w:sz w:val="22"/>
          <w:szCs w:val="22"/>
        </w:rPr>
        <w:t xml:space="preserve">Nota: </w:t>
      </w:r>
      <w:r w:rsidRPr="006D7E44">
        <w:rPr>
          <w:rFonts w:ascii="Arial" w:hAnsi="Arial" w:cs="Arial"/>
          <w:color w:val="000000"/>
          <w:sz w:val="22"/>
          <w:szCs w:val="22"/>
        </w:rPr>
        <w:t>Tener en cuenta que en ocasiones no se tiene completa la información, entonces se menciona sólo la información disponible</w:t>
      </w:r>
      <w:r w:rsidRPr="006D7E44">
        <w:rPr>
          <w:rFonts w:ascii="Arial" w:hAnsi="Arial" w:cs="Arial"/>
          <w:i/>
          <w:iCs/>
          <w:color w:val="000000"/>
          <w:sz w:val="22"/>
          <w:szCs w:val="22"/>
        </w:rPr>
        <w:t>.</w:t>
      </w:r>
    </w:p>
    <w:p w14:paraId="1F45DCBD" w14:textId="77777777" w:rsidR="00265B22" w:rsidRPr="004E21FA" w:rsidRDefault="00265B22">
      <w:pPr>
        <w:ind w:left="1134" w:right="49" w:hanging="1134"/>
        <w:jc w:val="both"/>
        <w:rPr>
          <w:rFonts w:ascii="Arial" w:hAnsi="Arial" w:cs="Arial"/>
          <w:bCs/>
          <w:color w:val="000000"/>
          <w:sz w:val="28"/>
        </w:rPr>
      </w:pPr>
    </w:p>
    <w:p w14:paraId="563202B2" w14:textId="77777777" w:rsidR="00265B22" w:rsidRDefault="00265B22">
      <w:pPr>
        <w:ind w:left="1134" w:right="49" w:hanging="1134"/>
        <w:jc w:val="both"/>
        <w:rPr>
          <w:rFonts w:ascii="Arial" w:hAnsi="Arial" w:cs="Arial"/>
          <w:bCs/>
          <w:color w:val="000000"/>
        </w:rPr>
      </w:pPr>
      <w:r>
        <w:rPr>
          <w:rFonts w:ascii="Arial" w:hAnsi="Arial" w:cs="Arial"/>
          <w:b/>
          <w:bCs/>
          <w:color w:val="000000"/>
        </w:rPr>
        <w:lastRenderedPageBreak/>
        <w:t>040 Fuente de catalogación</w:t>
      </w:r>
    </w:p>
    <w:p w14:paraId="579E3DCE" w14:textId="77777777" w:rsidR="00265B22" w:rsidRDefault="00265B22">
      <w:pPr>
        <w:ind w:left="1134" w:right="49" w:hanging="1134"/>
        <w:jc w:val="both"/>
        <w:rPr>
          <w:rFonts w:ascii="Arial" w:hAnsi="Arial" w:cs="Arial"/>
          <w:bCs/>
          <w:color w:val="000000"/>
        </w:rPr>
      </w:pPr>
    </w:p>
    <w:p w14:paraId="6CB5EB30" w14:textId="77777777" w:rsidR="00265B22" w:rsidRDefault="00265B22" w:rsidP="003D428E">
      <w:pPr>
        <w:ind w:right="57"/>
        <w:jc w:val="both"/>
        <w:rPr>
          <w:rStyle w:val="Fuentedeprrafopredeter1"/>
          <w:rFonts w:ascii="Arial" w:hAnsi="Arial" w:cs="Arial"/>
        </w:rPr>
      </w:pPr>
      <w:r>
        <w:rPr>
          <w:rStyle w:val="Fuentedeprrafopredeter1"/>
          <w:rFonts w:ascii="Arial" w:hAnsi="Arial" w:cs="Arial"/>
          <w:color w:val="000000"/>
        </w:rPr>
        <w:t xml:space="preserve">Para la </w:t>
      </w:r>
      <w:r w:rsidRPr="0078099C">
        <w:rPr>
          <w:rStyle w:val="Fuentedeprrafopredeter1"/>
          <w:rFonts w:ascii="Arial" w:hAnsi="Arial" w:cs="Arial"/>
          <w:iCs/>
          <w:color w:val="000000"/>
        </w:rPr>
        <w:t>Astroteca</w:t>
      </w:r>
      <w:r>
        <w:rPr>
          <w:rStyle w:val="Fuentedeprrafopredeter1"/>
          <w:rFonts w:ascii="Arial" w:hAnsi="Arial" w:cs="Arial"/>
          <w:color w:val="000000"/>
        </w:rPr>
        <w:t xml:space="preserve"> el código MARC asignado por la Library of Congress es CO-BoP. Este código se recupera también en la etiqueta 852. </w:t>
      </w:r>
      <w:r w:rsidRPr="0078099C">
        <w:rPr>
          <w:rStyle w:val="Fuentedeprrafopredeter1"/>
          <w:rFonts w:ascii="Arial" w:hAnsi="Arial" w:cs="Arial"/>
        </w:rPr>
        <w:t xml:space="preserve">En la BECMA el Código MARC correspondiente al centro </w:t>
      </w:r>
      <w:proofErr w:type="gramStart"/>
      <w:r w:rsidRPr="0078099C">
        <w:rPr>
          <w:rStyle w:val="Fuentedeprrafopredeter1"/>
          <w:rFonts w:ascii="Arial" w:hAnsi="Arial" w:cs="Arial"/>
        </w:rPr>
        <w:t>catalogador  es</w:t>
      </w:r>
      <w:proofErr w:type="gramEnd"/>
      <w:r w:rsidRPr="0078099C">
        <w:rPr>
          <w:rStyle w:val="Fuentedeprrafopredeter1"/>
          <w:rFonts w:ascii="Arial" w:hAnsi="Arial" w:cs="Arial"/>
        </w:rPr>
        <w:t xml:space="preserve"> Co-BoBEC. En la Biblioteca de Primera infancia el código MARC es CO-Bo-BPI</w:t>
      </w:r>
      <w:r>
        <w:rPr>
          <w:rStyle w:val="Fuentedeprrafopredeter1"/>
          <w:rFonts w:ascii="Arial" w:hAnsi="Arial" w:cs="Arial"/>
        </w:rPr>
        <w:t>.</w:t>
      </w:r>
    </w:p>
    <w:p w14:paraId="1A0C8B19" w14:textId="77777777" w:rsidR="00265B22" w:rsidRDefault="00265B22">
      <w:pPr>
        <w:ind w:right="49"/>
        <w:jc w:val="both"/>
        <w:rPr>
          <w:rFonts w:ascii="Arial" w:hAnsi="Arial" w:cs="Arial"/>
          <w:color w:val="000000"/>
        </w:rPr>
      </w:pPr>
    </w:p>
    <w:p w14:paraId="6E40FEE4" w14:textId="77777777" w:rsidR="00265B22" w:rsidRDefault="00265B22">
      <w:pPr>
        <w:ind w:left="1134" w:right="49" w:hanging="1134"/>
        <w:jc w:val="both"/>
        <w:rPr>
          <w:rFonts w:ascii="Arial" w:hAnsi="Arial" w:cs="Arial"/>
          <w:bCs/>
          <w:color w:val="000000"/>
        </w:rPr>
      </w:pPr>
      <w:r>
        <w:rPr>
          <w:rFonts w:ascii="Arial" w:hAnsi="Arial" w:cs="Arial"/>
          <w:b/>
          <w:bCs/>
          <w:color w:val="000000"/>
        </w:rPr>
        <w:t xml:space="preserve">041 </w:t>
      </w:r>
      <w:proofErr w:type="gramStart"/>
      <w:r>
        <w:rPr>
          <w:rFonts w:ascii="Arial" w:hAnsi="Arial" w:cs="Arial"/>
          <w:b/>
          <w:bCs/>
          <w:color w:val="000000"/>
        </w:rPr>
        <w:t>Código</w:t>
      </w:r>
      <w:proofErr w:type="gramEnd"/>
      <w:r>
        <w:rPr>
          <w:rFonts w:ascii="Arial" w:hAnsi="Arial" w:cs="Arial"/>
          <w:b/>
          <w:bCs/>
          <w:color w:val="000000"/>
        </w:rPr>
        <w:t xml:space="preserve"> de idioma</w:t>
      </w:r>
    </w:p>
    <w:p w14:paraId="4E7F759A" w14:textId="77777777" w:rsidR="00265B22" w:rsidRDefault="00265B22">
      <w:pPr>
        <w:ind w:left="1134" w:right="49" w:hanging="1134"/>
        <w:jc w:val="both"/>
        <w:rPr>
          <w:rFonts w:ascii="Arial" w:hAnsi="Arial" w:cs="Arial"/>
          <w:bCs/>
          <w:color w:val="000000"/>
        </w:rPr>
      </w:pPr>
    </w:p>
    <w:p w14:paraId="0ACF69B1" w14:textId="77777777" w:rsidR="00265B22" w:rsidRDefault="00265B22">
      <w:pPr>
        <w:ind w:left="1134" w:right="49" w:hanging="1134"/>
        <w:jc w:val="both"/>
        <w:rPr>
          <w:rFonts w:ascii="Arial" w:hAnsi="Arial" w:cs="Arial"/>
          <w:color w:val="000000"/>
        </w:rPr>
      </w:pPr>
      <w:r>
        <w:rPr>
          <w:rFonts w:ascii="Arial" w:hAnsi="Arial" w:cs="Arial"/>
          <w:color w:val="000000"/>
        </w:rPr>
        <w:t>Campo para el código MARC correspondiente al idioma del documento.</w:t>
      </w:r>
    </w:p>
    <w:p w14:paraId="52166F7C" w14:textId="77777777" w:rsidR="00265B22" w:rsidRDefault="00265B22">
      <w:pPr>
        <w:ind w:right="49"/>
        <w:jc w:val="both"/>
        <w:rPr>
          <w:rFonts w:ascii="Arial" w:hAnsi="Arial" w:cs="Arial"/>
          <w:color w:val="000000"/>
        </w:rPr>
      </w:pPr>
    </w:p>
    <w:p w14:paraId="41BFCD20" w14:textId="77777777" w:rsidR="00265B22" w:rsidRDefault="00265B22">
      <w:pPr>
        <w:ind w:right="49"/>
        <w:jc w:val="both"/>
        <w:rPr>
          <w:rFonts w:ascii="Arial" w:hAnsi="Arial" w:cs="Arial"/>
          <w:color w:val="000000"/>
        </w:rPr>
      </w:pPr>
      <w:r>
        <w:rPr>
          <w:rFonts w:ascii="Arial" w:hAnsi="Arial" w:cs="Arial"/>
          <w:b/>
          <w:bCs/>
          <w:color w:val="000000"/>
        </w:rPr>
        <w:t xml:space="preserve">100 </w:t>
      </w:r>
      <w:proofErr w:type="gramStart"/>
      <w:r>
        <w:rPr>
          <w:rFonts w:ascii="Arial" w:hAnsi="Arial" w:cs="Arial"/>
          <w:b/>
          <w:bCs/>
          <w:color w:val="000000"/>
        </w:rPr>
        <w:t>Encabezamiento</w:t>
      </w:r>
      <w:proofErr w:type="gramEnd"/>
      <w:r>
        <w:rPr>
          <w:rFonts w:ascii="Arial" w:hAnsi="Arial" w:cs="Arial"/>
          <w:b/>
          <w:bCs/>
          <w:color w:val="000000"/>
        </w:rPr>
        <w:t xml:space="preserve"> principal nombre personalizado</w:t>
      </w:r>
    </w:p>
    <w:p w14:paraId="762D1FBC" w14:textId="77777777" w:rsidR="00265B22" w:rsidRDefault="00265B22">
      <w:pPr>
        <w:ind w:right="49"/>
        <w:jc w:val="both"/>
        <w:rPr>
          <w:rFonts w:ascii="Arial" w:hAnsi="Arial" w:cs="Arial"/>
          <w:color w:val="000000"/>
        </w:rPr>
      </w:pPr>
    </w:p>
    <w:p w14:paraId="3C276AB4"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personal es utilizado como asiento principal en un registro bibliográfico.</w:t>
      </w:r>
    </w:p>
    <w:p w14:paraId="4F355B86" w14:textId="77777777" w:rsidR="00265B22" w:rsidRDefault="00265B22">
      <w:pPr>
        <w:ind w:left="1134" w:right="49" w:hanging="1134"/>
        <w:jc w:val="both"/>
        <w:rPr>
          <w:rFonts w:ascii="Arial" w:hAnsi="Arial" w:cs="Arial"/>
          <w:color w:val="000000"/>
        </w:rPr>
      </w:pPr>
    </w:p>
    <w:p w14:paraId="4D04FF3E"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110  Encabezamiento</w:t>
      </w:r>
      <w:proofErr w:type="gramEnd"/>
      <w:r>
        <w:rPr>
          <w:rFonts w:ascii="Arial" w:hAnsi="Arial" w:cs="Arial"/>
          <w:b/>
          <w:bCs/>
          <w:color w:val="000000"/>
        </w:rPr>
        <w:t xml:space="preserve"> principal nombre corporativo</w:t>
      </w:r>
    </w:p>
    <w:p w14:paraId="53C0C603" w14:textId="77777777" w:rsidR="00265B22" w:rsidRDefault="00265B22">
      <w:pPr>
        <w:ind w:left="1134" w:right="49" w:hanging="1134"/>
        <w:jc w:val="both"/>
        <w:rPr>
          <w:rFonts w:ascii="Arial" w:hAnsi="Arial" w:cs="Arial"/>
          <w:color w:val="000000"/>
        </w:rPr>
      </w:pPr>
    </w:p>
    <w:p w14:paraId="25794EC9"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cuando un nombre corporativo es utilizado como asiento principal en un registro bibliográfico.</w:t>
      </w:r>
    </w:p>
    <w:p w14:paraId="39D04BDD" w14:textId="77777777" w:rsidR="00265B22" w:rsidRDefault="00265B22">
      <w:pPr>
        <w:ind w:right="57"/>
        <w:jc w:val="both"/>
        <w:rPr>
          <w:rFonts w:ascii="Arial" w:hAnsi="Arial" w:cs="Arial"/>
          <w:color w:val="000000"/>
          <w:sz w:val="22"/>
          <w:szCs w:val="22"/>
        </w:rPr>
      </w:pPr>
    </w:p>
    <w:p w14:paraId="06FB24C5"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111  Encabezamiento</w:t>
      </w:r>
      <w:proofErr w:type="gramEnd"/>
      <w:r>
        <w:rPr>
          <w:rFonts w:ascii="Arial" w:hAnsi="Arial" w:cs="Arial"/>
          <w:b/>
          <w:bCs/>
          <w:color w:val="000000"/>
        </w:rPr>
        <w:t xml:space="preserve"> principal nombre de reunión</w:t>
      </w:r>
    </w:p>
    <w:p w14:paraId="6BBE57FB" w14:textId="77777777" w:rsidR="00265B22" w:rsidRDefault="00265B22">
      <w:pPr>
        <w:ind w:left="1134" w:right="49" w:hanging="1134"/>
        <w:jc w:val="both"/>
        <w:rPr>
          <w:rFonts w:ascii="Arial" w:hAnsi="Arial" w:cs="Arial"/>
          <w:color w:val="000000"/>
        </w:rPr>
      </w:pPr>
    </w:p>
    <w:p w14:paraId="00421DCA"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Se utiliza este campo cuando un nombre de reunión es utilizado como asiento principal en un registro bibliográfico.</w:t>
      </w:r>
    </w:p>
    <w:p w14:paraId="037D8D8D" w14:textId="77777777" w:rsidR="00265B22" w:rsidRDefault="00265B22">
      <w:pPr>
        <w:ind w:right="57"/>
        <w:jc w:val="both"/>
        <w:rPr>
          <w:rStyle w:val="Fuentedeprrafopredeter1"/>
          <w:rFonts w:ascii="Arial" w:hAnsi="Arial" w:cs="Arial"/>
          <w:color w:val="000000"/>
        </w:rPr>
      </w:pPr>
    </w:p>
    <w:p w14:paraId="02AC126D" w14:textId="77777777" w:rsidR="00265B22" w:rsidRDefault="00265B22">
      <w:pPr>
        <w:ind w:right="57"/>
        <w:jc w:val="both"/>
        <w:rPr>
          <w:rStyle w:val="Fuentedeprrafopredeter1"/>
          <w:rFonts w:ascii="Arial" w:hAnsi="Arial" w:cs="Arial"/>
          <w:color w:val="000000"/>
        </w:rPr>
      </w:pPr>
    </w:p>
    <w:p w14:paraId="1E4B83ED" w14:textId="77777777" w:rsidR="00265B22" w:rsidRDefault="00265B22">
      <w:pPr>
        <w:ind w:right="57"/>
        <w:jc w:val="both"/>
        <w:rPr>
          <w:rFonts w:ascii="Arial" w:hAnsi="Arial" w:cs="Arial"/>
          <w:color w:val="000000"/>
        </w:rPr>
      </w:pPr>
    </w:p>
    <w:p w14:paraId="5210E1B9"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130  Encabezamiento</w:t>
      </w:r>
      <w:proofErr w:type="gramEnd"/>
      <w:r>
        <w:rPr>
          <w:rFonts w:ascii="Arial" w:hAnsi="Arial" w:cs="Arial"/>
          <w:b/>
          <w:bCs/>
          <w:color w:val="000000"/>
        </w:rPr>
        <w:t xml:space="preserve"> principal título uniforme</w:t>
      </w:r>
    </w:p>
    <w:p w14:paraId="6CB06300" w14:textId="77777777" w:rsidR="00265B22" w:rsidRDefault="00265B22">
      <w:pPr>
        <w:ind w:left="1134" w:right="49" w:hanging="1134"/>
        <w:jc w:val="both"/>
        <w:rPr>
          <w:rFonts w:ascii="Arial" w:hAnsi="Arial" w:cs="Arial"/>
          <w:color w:val="000000"/>
        </w:rPr>
      </w:pPr>
    </w:p>
    <w:p w14:paraId="45D2ED50"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Se utiliza este campo cuando un título uniforme es utilizado como asiento principal en un registro bibliográfico.</w:t>
      </w:r>
    </w:p>
    <w:p w14:paraId="47E6E8B5" w14:textId="77777777" w:rsidR="00265B22" w:rsidRDefault="00265B22">
      <w:pPr>
        <w:ind w:right="57"/>
        <w:jc w:val="both"/>
        <w:rPr>
          <w:rFonts w:ascii="Arial" w:hAnsi="Arial" w:cs="Arial"/>
          <w:color w:val="000000"/>
          <w:sz w:val="22"/>
          <w:szCs w:val="22"/>
        </w:rPr>
      </w:pPr>
    </w:p>
    <w:p w14:paraId="007A4F02"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245 </w:t>
      </w:r>
      <w:proofErr w:type="gramStart"/>
      <w:r>
        <w:rPr>
          <w:rStyle w:val="Fuentedeprrafopredeter1"/>
          <w:rFonts w:ascii="Arial" w:hAnsi="Arial" w:cs="Arial"/>
          <w:b/>
          <w:bCs/>
          <w:color w:val="000000"/>
        </w:rPr>
        <w:t>Mención</w:t>
      </w:r>
      <w:proofErr w:type="gramEnd"/>
      <w:r>
        <w:rPr>
          <w:rStyle w:val="Fuentedeprrafopredeter1"/>
          <w:rFonts w:ascii="Arial" w:hAnsi="Arial" w:cs="Arial"/>
          <w:b/>
          <w:bCs/>
          <w:color w:val="000000"/>
        </w:rPr>
        <w:t xml:space="preserve"> de título</w:t>
      </w:r>
    </w:p>
    <w:p w14:paraId="6F35BEBD" w14:textId="77777777" w:rsidR="00265B22" w:rsidRDefault="00265B22">
      <w:pPr>
        <w:ind w:left="1134" w:right="49" w:hanging="1134"/>
        <w:jc w:val="both"/>
        <w:rPr>
          <w:rFonts w:ascii="Arial" w:hAnsi="Arial" w:cs="Arial"/>
          <w:color w:val="000000"/>
          <w:sz w:val="22"/>
          <w:szCs w:val="22"/>
        </w:rPr>
      </w:pPr>
    </w:p>
    <w:p w14:paraId="7BE34FA5" w14:textId="77777777" w:rsidR="00265B22" w:rsidRDefault="00265B22">
      <w:pPr>
        <w:ind w:right="57"/>
        <w:jc w:val="both"/>
        <w:rPr>
          <w:rFonts w:ascii="Arial" w:hAnsi="Arial" w:cs="Arial"/>
          <w:color w:val="000000"/>
        </w:rPr>
      </w:pPr>
      <w:r>
        <w:rPr>
          <w:rStyle w:val="Fuentedeprrafopredeter1"/>
          <w:rFonts w:ascii="Arial" w:hAnsi="Arial" w:cs="Arial"/>
          <w:color w:val="000000"/>
        </w:rPr>
        <w:t xml:space="preserve">Se utiliza este campo para recuperar el título y mención de responsabilidad de la descripción bibliográfica de una obra. </w:t>
      </w:r>
    </w:p>
    <w:p w14:paraId="5A736367" w14:textId="77777777" w:rsidR="00265B22" w:rsidRDefault="00265B22">
      <w:pPr>
        <w:ind w:left="1134" w:right="49" w:hanging="1134"/>
        <w:jc w:val="both"/>
        <w:rPr>
          <w:rFonts w:ascii="Arial" w:hAnsi="Arial" w:cs="Arial"/>
          <w:color w:val="000000"/>
        </w:rPr>
      </w:pPr>
    </w:p>
    <w:p w14:paraId="17B94701"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246 </w:t>
      </w:r>
      <w:proofErr w:type="gramStart"/>
      <w:r>
        <w:rPr>
          <w:rFonts w:ascii="Arial" w:hAnsi="Arial" w:cs="Arial"/>
          <w:b/>
          <w:bCs/>
          <w:color w:val="000000"/>
        </w:rPr>
        <w:t>Forma</w:t>
      </w:r>
      <w:proofErr w:type="gramEnd"/>
      <w:r>
        <w:rPr>
          <w:rFonts w:ascii="Arial" w:hAnsi="Arial" w:cs="Arial"/>
          <w:b/>
          <w:bCs/>
          <w:color w:val="000000"/>
        </w:rPr>
        <w:t xml:space="preserve"> variante del título</w:t>
      </w:r>
    </w:p>
    <w:p w14:paraId="39E5AA03" w14:textId="77777777" w:rsidR="00265B22" w:rsidRDefault="00265B22">
      <w:pPr>
        <w:ind w:left="1134" w:right="49" w:hanging="1134"/>
        <w:jc w:val="both"/>
        <w:rPr>
          <w:rFonts w:ascii="Arial" w:hAnsi="Arial" w:cs="Arial"/>
          <w:color w:val="000000"/>
        </w:rPr>
      </w:pPr>
    </w:p>
    <w:p w14:paraId="3AB7F4DB"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cuando hay una forma del título que aparece en diferentes partes de un ítem o una porción del título propiamente dicho, o una forma alternativa del título cuando dicha forma difiere significativamente del título registrado en el campo 245.</w:t>
      </w:r>
    </w:p>
    <w:p w14:paraId="3E393F23" w14:textId="77777777" w:rsidR="00265B22" w:rsidRDefault="00265B22">
      <w:pPr>
        <w:ind w:right="57"/>
        <w:jc w:val="both"/>
        <w:rPr>
          <w:rFonts w:ascii="Arial" w:hAnsi="Arial" w:cs="Arial"/>
          <w:color w:val="000000"/>
          <w:sz w:val="22"/>
          <w:szCs w:val="22"/>
        </w:rPr>
      </w:pPr>
    </w:p>
    <w:p w14:paraId="353809CB" w14:textId="77777777" w:rsidR="00265B22" w:rsidRDefault="00265B22">
      <w:pPr>
        <w:ind w:left="1134" w:right="49" w:hanging="1134"/>
        <w:jc w:val="both"/>
      </w:pPr>
      <w:r>
        <w:rPr>
          <w:rStyle w:val="Fuentedeprrafopredeter1"/>
          <w:rFonts w:ascii="Arial" w:hAnsi="Arial" w:cs="Arial"/>
          <w:b/>
          <w:bCs/>
          <w:color w:val="000000"/>
        </w:rPr>
        <w:t xml:space="preserve">260 </w:t>
      </w:r>
      <w:proofErr w:type="gramStart"/>
      <w:r>
        <w:rPr>
          <w:rStyle w:val="Fuentedeprrafopredeter1"/>
          <w:rFonts w:ascii="Arial" w:hAnsi="Arial" w:cs="Arial"/>
          <w:b/>
          <w:bCs/>
          <w:color w:val="000000"/>
        </w:rPr>
        <w:t>Datos</w:t>
      </w:r>
      <w:proofErr w:type="gramEnd"/>
      <w:r>
        <w:rPr>
          <w:rStyle w:val="Fuentedeprrafopredeter1"/>
          <w:rFonts w:ascii="Arial" w:hAnsi="Arial" w:cs="Arial"/>
          <w:b/>
          <w:bCs/>
          <w:color w:val="000000"/>
        </w:rPr>
        <w:t xml:space="preserve"> de publicación</w:t>
      </w:r>
    </w:p>
    <w:p w14:paraId="41DC6FB0" w14:textId="77777777" w:rsidR="00265B22" w:rsidRDefault="00265B22">
      <w:pPr>
        <w:ind w:right="57"/>
        <w:jc w:val="both"/>
      </w:pPr>
    </w:p>
    <w:p w14:paraId="40B57C98"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para la información relacionada con la publicación, impresión, distribución, emisión, puesta en circulación o producción de una obra.</w:t>
      </w:r>
    </w:p>
    <w:p w14:paraId="0D799BE7" w14:textId="77777777" w:rsidR="00265B22" w:rsidRDefault="00265B22">
      <w:pPr>
        <w:ind w:right="57"/>
        <w:jc w:val="both"/>
        <w:rPr>
          <w:rFonts w:ascii="Arial" w:hAnsi="Arial" w:cs="Arial"/>
          <w:color w:val="000000"/>
          <w:sz w:val="22"/>
          <w:szCs w:val="22"/>
        </w:rPr>
      </w:pPr>
    </w:p>
    <w:p w14:paraId="0D5EA7BD"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300 </w:t>
      </w:r>
      <w:proofErr w:type="gramStart"/>
      <w:r>
        <w:rPr>
          <w:rStyle w:val="Fuentedeprrafopredeter1"/>
          <w:rFonts w:ascii="Arial" w:hAnsi="Arial" w:cs="Arial"/>
          <w:b/>
          <w:bCs/>
          <w:color w:val="000000"/>
        </w:rPr>
        <w:t>Descripción</w:t>
      </w:r>
      <w:proofErr w:type="gramEnd"/>
      <w:r>
        <w:rPr>
          <w:rStyle w:val="Fuentedeprrafopredeter1"/>
          <w:rFonts w:ascii="Arial" w:hAnsi="Arial" w:cs="Arial"/>
          <w:b/>
          <w:bCs/>
          <w:color w:val="000000"/>
        </w:rPr>
        <w:t xml:space="preserve"> física</w:t>
      </w:r>
    </w:p>
    <w:p w14:paraId="0355C7B1" w14:textId="77777777" w:rsidR="00265B22" w:rsidRDefault="00265B22">
      <w:pPr>
        <w:ind w:right="57"/>
        <w:jc w:val="both"/>
        <w:rPr>
          <w:rFonts w:ascii="Arial" w:hAnsi="Arial" w:cs="Arial"/>
          <w:color w:val="000000"/>
          <w:sz w:val="22"/>
          <w:szCs w:val="22"/>
        </w:rPr>
      </w:pPr>
    </w:p>
    <w:p w14:paraId="0CDA9677"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coloca la descripción física del ítem, incluyendo su extensión, dimensiones y otros detalles físicos tales como la descripción del material acompañante y el tipo y tamaño de la unidad.</w:t>
      </w:r>
    </w:p>
    <w:p w14:paraId="38CAF972" w14:textId="77777777" w:rsidR="00265B22" w:rsidRDefault="00265B22">
      <w:pPr>
        <w:ind w:right="57"/>
        <w:jc w:val="both"/>
        <w:rPr>
          <w:rFonts w:ascii="Arial" w:hAnsi="Arial" w:cs="Arial"/>
          <w:color w:val="000000"/>
          <w:sz w:val="22"/>
          <w:szCs w:val="22"/>
        </w:rPr>
      </w:pPr>
    </w:p>
    <w:p w14:paraId="5DD05651"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lastRenderedPageBreak/>
        <w:t xml:space="preserve">310 </w:t>
      </w:r>
      <w:proofErr w:type="gramStart"/>
      <w:r>
        <w:rPr>
          <w:rStyle w:val="Fuentedeprrafopredeter1"/>
          <w:rFonts w:ascii="Arial" w:hAnsi="Arial" w:cs="Arial"/>
          <w:b/>
          <w:bCs/>
          <w:color w:val="000000"/>
        </w:rPr>
        <w:t>Frecuencia</w:t>
      </w:r>
      <w:proofErr w:type="gramEnd"/>
      <w:r>
        <w:rPr>
          <w:rStyle w:val="Fuentedeprrafopredeter1"/>
          <w:rFonts w:ascii="Arial" w:hAnsi="Arial" w:cs="Arial"/>
          <w:b/>
          <w:bCs/>
          <w:color w:val="000000"/>
        </w:rPr>
        <w:t xml:space="preserve"> actual de la publicación</w:t>
      </w:r>
    </w:p>
    <w:p w14:paraId="1C8C3B58" w14:textId="77777777" w:rsidR="00265B22" w:rsidRDefault="00265B22">
      <w:pPr>
        <w:ind w:right="57"/>
        <w:jc w:val="both"/>
        <w:rPr>
          <w:rFonts w:ascii="Arial" w:hAnsi="Arial" w:cs="Arial"/>
          <w:color w:val="000000"/>
          <w:sz w:val="22"/>
          <w:szCs w:val="22"/>
        </w:rPr>
      </w:pPr>
    </w:p>
    <w:p w14:paraId="4ACD513F"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Se utiliza este campo para mencionar l</w:t>
      </w:r>
      <w:r>
        <w:rPr>
          <w:rStyle w:val="Fuentedeprrafopredeter1"/>
          <w:rFonts w:ascii="Arial" w:hAnsi="Arial" w:cs="Arial"/>
          <w:bCs/>
        </w:rPr>
        <w:t xml:space="preserve">a frecuencia vigente establecida de un ítem o de la actualización de un ítem. </w:t>
      </w:r>
    </w:p>
    <w:p w14:paraId="41B2B328" w14:textId="77777777" w:rsidR="00265B22" w:rsidRDefault="00265B22">
      <w:pPr>
        <w:ind w:right="57"/>
        <w:jc w:val="both"/>
        <w:rPr>
          <w:rFonts w:ascii="Arial" w:hAnsi="Arial" w:cs="Arial"/>
          <w:color w:val="000000"/>
          <w:sz w:val="22"/>
          <w:szCs w:val="22"/>
        </w:rPr>
      </w:pPr>
    </w:p>
    <w:p w14:paraId="7F8FD421"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362 </w:t>
      </w:r>
      <w:proofErr w:type="gramStart"/>
      <w:r>
        <w:rPr>
          <w:rStyle w:val="Fuentedeprrafopredeter1"/>
          <w:rFonts w:ascii="Arial" w:hAnsi="Arial" w:cs="Arial"/>
          <w:b/>
          <w:bCs/>
          <w:color w:val="000000"/>
        </w:rPr>
        <w:t>Fechas</w:t>
      </w:r>
      <w:proofErr w:type="gramEnd"/>
      <w:r>
        <w:rPr>
          <w:rStyle w:val="Fuentedeprrafopredeter1"/>
          <w:rFonts w:ascii="Arial" w:hAnsi="Arial" w:cs="Arial"/>
          <w:b/>
          <w:bCs/>
          <w:color w:val="000000"/>
        </w:rPr>
        <w:t xml:space="preserve"> de publicación y/o designación secuencial</w:t>
      </w:r>
    </w:p>
    <w:p w14:paraId="4BC9E495" w14:textId="77777777" w:rsidR="00265B22" w:rsidRDefault="00265B22">
      <w:pPr>
        <w:ind w:right="57"/>
        <w:jc w:val="both"/>
        <w:rPr>
          <w:rFonts w:ascii="Arial" w:hAnsi="Arial" w:cs="Arial"/>
          <w:color w:val="000000"/>
          <w:sz w:val="22"/>
          <w:szCs w:val="22"/>
        </w:rPr>
      </w:pPr>
    </w:p>
    <w:p w14:paraId="1B5305DE" w14:textId="77777777" w:rsidR="00265B22" w:rsidRDefault="00265B22">
      <w:pPr>
        <w:ind w:right="57"/>
        <w:jc w:val="both"/>
        <w:rPr>
          <w:rFonts w:ascii="Arial" w:hAnsi="Arial" w:cs="Arial"/>
        </w:rPr>
      </w:pPr>
      <w:r>
        <w:rPr>
          <w:rStyle w:val="Fuentedeprrafopredeter1"/>
          <w:rFonts w:ascii="Arial" w:hAnsi="Arial" w:cs="Arial"/>
          <w:bCs/>
          <w:color w:val="000000"/>
        </w:rPr>
        <w:t>Este campo contiene las fechas de inicio y finalización de un ítem y/o las designaciones secuenciales utilizadas en cada parte.</w:t>
      </w:r>
    </w:p>
    <w:p w14:paraId="5B14D20A" w14:textId="77777777" w:rsidR="00265B22" w:rsidRDefault="00265B22">
      <w:pPr>
        <w:ind w:right="57"/>
        <w:jc w:val="both"/>
        <w:rPr>
          <w:rFonts w:ascii="Arial" w:hAnsi="Arial" w:cs="Arial"/>
        </w:rPr>
      </w:pPr>
    </w:p>
    <w:p w14:paraId="48CAB2E8" w14:textId="77777777" w:rsidR="00265B22" w:rsidRDefault="00265B22">
      <w:pPr>
        <w:ind w:right="49"/>
        <w:jc w:val="both"/>
        <w:rPr>
          <w:rFonts w:ascii="Arial" w:hAnsi="Arial" w:cs="Arial"/>
        </w:rPr>
      </w:pPr>
      <w:r>
        <w:rPr>
          <w:rFonts w:ascii="Arial" w:hAnsi="Arial" w:cs="Arial"/>
          <w:b/>
          <w:bCs/>
        </w:rPr>
        <w:t xml:space="preserve">500 </w:t>
      </w:r>
      <w:proofErr w:type="gramStart"/>
      <w:r>
        <w:rPr>
          <w:rFonts w:ascii="Arial" w:hAnsi="Arial" w:cs="Arial"/>
          <w:b/>
          <w:bCs/>
        </w:rPr>
        <w:t>Nota</w:t>
      </w:r>
      <w:proofErr w:type="gramEnd"/>
      <w:r>
        <w:rPr>
          <w:rFonts w:ascii="Arial" w:hAnsi="Arial" w:cs="Arial"/>
          <w:b/>
          <w:bCs/>
        </w:rPr>
        <w:t xml:space="preserve"> general </w:t>
      </w:r>
    </w:p>
    <w:p w14:paraId="233E4FFD" w14:textId="77777777" w:rsidR="00265B22" w:rsidRDefault="00265B22">
      <w:pPr>
        <w:ind w:right="49"/>
        <w:jc w:val="both"/>
        <w:rPr>
          <w:rFonts w:ascii="Arial" w:hAnsi="Arial" w:cs="Arial"/>
        </w:rPr>
      </w:pPr>
    </w:p>
    <w:p w14:paraId="288F715B" w14:textId="77777777" w:rsidR="00265B22" w:rsidRDefault="00265B22">
      <w:pPr>
        <w:ind w:right="57"/>
        <w:jc w:val="both"/>
        <w:rPr>
          <w:rFonts w:ascii="Arial" w:hAnsi="Arial" w:cs="Arial"/>
        </w:rPr>
      </w:pPr>
      <w:r>
        <w:rPr>
          <w:rFonts w:ascii="Arial" w:hAnsi="Arial" w:cs="Arial"/>
          <w:color w:val="000000"/>
        </w:rPr>
        <w:t xml:space="preserve">Se coloca la Información general para la cual no se ha definido un campo </w:t>
      </w:r>
      <w:r>
        <w:rPr>
          <w:rFonts w:ascii="Arial" w:hAnsi="Arial" w:cs="Arial"/>
        </w:rPr>
        <w:t xml:space="preserve">de nota específica. </w:t>
      </w:r>
    </w:p>
    <w:p w14:paraId="21FC7EBC" w14:textId="77777777" w:rsidR="00265B22" w:rsidRDefault="00265B22">
      <w:pPr>
        <w:ind w:right="49"/>
        <w:jc w:val="both"/>
        <w:rPr>
          <w:rFonts w:ascii="Arial" w:hAnsi="Arial" w:cs="Arial"/>
        </w:rPr>
      </w:pPr>
    </w:p>
    <w:p w14:paraId="6E96C17E" w14:textId="77777777" w:rsidR="00265B22" w:rsidRDefault="00265B22">
      <w:pPr>
        <w:ind w:right="49"/>
        <w:jc w:val="both"/>
        <w:rPr>
          <w:rFonts w:ascii="Arial" w:hAnsi="Arial" w:cs="Arial"/>
          <w:color w:val="000000"/>
        </w:rPr>
      </w:pPr>
      <w:r>
        <w:rPr>
          <w:rFonts w:ascii="Arial" w:hAnsi="Arial" w:cs="Arial"/>
          <w:b/>
          <w:bCs/>
          <w:color w:val="000000"/>
        </w:rPr>
        <w:t xml:space="preserve">501 </w:t>
      </w:r>
      <w:proofErr w:type="gramStart"/>
      <w:r>
        <w:rPr>
          <w:rFonts w:ascii="Arial" w:hAnsi="Arial" w:cs="Arial"/>
          <w:b/>
          <w:bCs/>
          <w:color w:val="000000"/>
        </w:rPr>
        <w:t>Nota</w:t>
      </w:r>
      <w:proofErr w:type="gramEnd"/>
      <w:r>
        <w:rPr>
          <w:rFonts w:ascii="Arial" w:hAnsi="Arial" w:cs="Arial"/>
          <w:b/>
          <w:bCs/>
          <w:color w:val="000000"/>
        </w:rPr>
        <w:t xml:space="preserve"> de “con”</w:t>
      </w:r>
    </w:p>
    <w:p w14:paraId="2889FEC1" w14:textId="77777777" w:rsidR="00265B22" w:rsidRDefault="00265B22">
      <w:pPr>
        <w:ind w:right="49"/>
        <w:jc w:val="both"/>
        <w:rPr>
          <w:rFonts w:ascii="Arial" w:hAnsi="Arial" w:cs="Arial"/>
          <w:color w:val="000000"/>
        </w:rPr>
      </w:pPr>
    </w:p>
    <w:p w14:paraId="50FEEEE1" w14:textId="77777777" w:rsidR="00265B22" w:rsidRDefault="00265B22">
      <w:pPr>
        <w:ind w:right="57"/>
        <w:jc w:val="both"/>
      </w:pPr>
      <w:r>
        <w:rPr>
          <w:rStyle w:val="Fuentedeprrafopredeter1"/>
          <w:rFonts w:ascii="Arial" w:hAnsi="Arial" w:cs="Arial"/>
          <w:color w:val="000000"/>
        </w:rPr>
        <w:t>Se utiliza este campo cuando un ítem físico contiene más de una obra bibliográfica al momento de su publicación, y estas obras incluidas en el ítem tienen títulos distintivos y carecen de un título colectivo.</w:t>
      </w:r>
    </w:p>
    <w:p w14:paraId="5F1F137D" w14:textId="77777777" w:rsidR="00265B22" w:rsidRDefault="00265B22">
      <w:pPr>
        <w:ind w:right="57"/>
        <w:jc w:val="both"/>
      </w:pPr>
    </w:p>
    <w:p w14:paraId="463B95E0" w14:textId="77777777" w:rsidR="00265B22" w:rsidRPr="003D428E" w:rsidRDefault="00265B22">
      <w:pPr>
        <w:ind w:left="1134" w:right="49" w:hanging="1134"/>
        <w:jc w:val="both"/>
        <w:rPr>
          <w:rFonts w:ascii="Arial" w:hAnsi="Arial" w:cs="Arial"/>
          <w:b/>
          <w:bCs/>
        </w:rPr>
      </w:pPr>
      <w:r w:rsidRPr="003D428E">
        <w:rPr>
          <w:rFonts w:ascii="Arial" w:hAnsi="Arial" w:cs="Arial"/>
          <w:b/>
          <w:bCs/>
        </w:rPr>
        <w:t xml:space="preserve">520 </w:t>
      </w:r>
      <w:proofErr w:type="gramStart"/>
      <w:r w:rsidRPr="003D428E">
        <w:rPr>
          <w:rFonts w:ascii="Arial" w:hAnsi="Arial" w:cs="Arial"/>
          <w:b/>
          <w:bCs/>
        </w:rPr>
        <w:t>Nota</w:t>
      </w:r>
      <w:proofErr w:type="gramEnd"/>
      <w:r w:rsidRPr="003D428E">
        <w:rPr>
          <w:rFonts w:ascii="Arial" w:hAnsi="Arial" w:cs="Arial"/>
          <w:b/>
          <w:bCs/>
        </w:rPr>
        <w:t xml:space="preserve"> de sumario, resumen, etc.</w:t>
      </w:r>
    </w:p>
    <w:p w14:paraId="76F188B0" w14:textId="77777777" w:rsidR="00265B22" w:rsidRPr="003D428E" w:rsidRDefault="00265B22">
      <w:pPr>
        <w:ind w:left="1134" w:right="49" w:hanging="1134"/>
        <w:jc w:val="both"/>
        <w:rPr>
          <w:rFonts w:ascii="Arial" w:hAnsi="Arial" w:cs="Arial"/>
          <w:b/>
          <w:bCs/>
        </w:rPr>
      </w:pPr>
    </w:p>
    <w:p w14:paraId="2B15D1BB" w14:textId="77777777" w:rsidR="00265B22" w:rsidRPr="003D428E" w:rsidRDefault="00265B22">
      <w:pPr>
        <w:ind w:right="49"/>
        <w:jc w:val="both"/>
        <w:rPr>
          <w:rFonts w:ascii="Arial" w:hAnsi="Arial" w:cs="Arial"/>
        </w:rPr>
      </w:pPr>
      <w:r w:rsidRPr="003D428E">
        <w:rPr>
          <w:rFonts w:ascii="Arial" w:hAnsi="Arial" w:cs="Arial"/>
        </w:rPr>
        <w:t>Se ingresa información no normalizada que describe el alcance y contenido general de los materiales descritos. Puede ser un resumen, una anotación, reseña, sinopsis o solo una frase que describe el material.</w:t>
      </w:r>
    </w:p>
    <w:p w14:paraId="7F1BCE45" w14:textId="77777777" w:rsidR="00265B22" w:rsidRDefault="00265B22">
      <w:pPr>
        <w:ind w:right="49"/>
        <w:jc w:val="both"/>
        <w:rPr>
          <w:rFonts w:ascii="Arial" w:hAnsi="Arial" w:cs="Arial"/>
          <w:color w:val="3333FF"/>
        </w:rPr>
      </w:pPr>
    </w:p>
    <w:p w14:paraId="68C51703" w14:textId="77777777" w:rsidR="00265B22" w:rsidRDefault="00265B22">
      <w:pPr>
        <w:ind w:right="49"/>
        <w:jc w:val="both"/>
        <w:rPr>
          <w:rFonts w:ascii="Arial" w:hAnsi="Arial" w:cs="Arial"/>
          <w:b/>
          <w:color w:val="000000"/>
        </w:rPr>
      </w:pPr>
      <w:r>
        <w:rPr>
          <w:rFonts w:ascii="Arial" w:hAnsi="Arial" w:cs="Arial"/>
          <w:b/>
          <w:bCs/>
          <w:color w:val="000000"/>
        </w:rPr>
        <w:t xml:space="preserve">700 </w:t>
      </w:r>
      <w:proofErr w:type="gramStart"/>
      <w:r>
        <w:rPr>
          <w:rFonts w:ascii="Arial" w:hAnsi="Arial" w:cs="Arial"/>
          <w:b/>
          <w:bCs/>
          <w:color w:val="000000"/>
        </w:rPr>
        <w:t>Asiento</w:t>
      </w:r>
      <w:proofErr w:type="gramEnd"/>
      <w:r>
        <w:rPr>
          <w:rFonts w:ascii="Arial" w:hAnsi="Arial" w:cs="Arial"/>
          <w:b/>
          <w:bCs/>
          <w:color w:val="000000"/>
        </w:rPr>
        <w:t xml:space="preserve"> secundario – nombre personal</w:t>
      </w:r>
    </w:p>
    <w:p w14:paraId="6C10C84C" w14:textId="77777777" w:rsidR="00265B22" w:rsidRDefault="00265B22">
      <w:pPr>
        <w:ind w:right="49"/>
        <w:jc w:val="both"/>
        <w:rPr>
          <w:rFonts w:ascii="Arial" w:hAnsi="Arial" w:cs="Arial"/>
          <w:b/>
          <w:color w:val="000000"/>
        </w:rPr>
      </w:pPr>
    </w:p>
    <w:p w14:paraId="5AE0EF43" w14:textId="77777777" w:rsidR="00265B22" w:rsidRDefault="00265B22">
      <w:pPr>
        <w:ind w:right="49"/>
        <w:jc w:val="both"/>
        <w:rPr>
          <w:rFonts w:ascii="Arial" w:hAnsi="Arial" w:cs="Arial"/>
          <w:color w:val="000000"/>
        </w:rPr>
      </w:pPr>
      <w:r>
        <w:rPr>
          <w:rStyle w:val="Fuentedeprrafopredeter1"/>
          <w:rFonts w:ascii="Arial" w:hAnsi="Arial" w:cs="Arial"/>
          <w:color w:val="000000"/>
        </w:rPr>
        <w:t xml:space="preserve">Se utiliza este campo para mencionar un asiento secundario en el cual el elemento de entrada es un nombre personal. </w:t>
      </w:r>
    </w:p>
    <w:p w14:paraId="0247CDA9" w14:textId="77777777" w:rsidR="00265B22" w:rsidRDefault="00265B22">
      <w:pPr>
        <w:ind w:right="49"/>
        <w:jc w:val="both"/>
        <w:rPr>
          <w:rFonts w:ascii="Arial" w:hAnsi="Arial" w:cs="Arial"/>
          <w:color w:val="000000"/>
        </w:rPr>
      </w:pPr>
    </w:p>
    <w:p w14:paraId="17A98A96" w14:textId="77777777" w:rsidR="00265B22" w:rsidRDefault="00265B22">
      <w:pPr>
        <w:ind w:right="49"/>
        <w:jc w:val="both"/>
        <w:rPr>
          <w:rFonts w:ascii="Arial" w:hAnsi="Arial" w:cs="Arial"/>
          <w:color w:val="000000"/>
        </w:rPr>
      </w:pPr>
      <w:r>
        <w:rPr>
          <w:rFonts w:ascii="Arial" w:hAnsi="Arial" w:cs="Arial"/>
          <w:b/>
          <w:bCs/>
          <w:color w:val="000000"/>
        </w:rPr>
        <w:t xml:space="preserve">710 </w:t>
      </w:r>
      <w:proofErr w:type="gramStart"/>
      <w:r>
        <w:rPr>
          <w:rFonts w:ascii="Arial" w:hAnsi="Arial" w:cs="Arial"/>
          <w:b/>
          <w:bCs/>
          <w:color w:val="000000"/>
        </w:rPr>
        <w:t>Asiento</w:t>
      </w:r>
      <w:proofErr w:type="gramEnd"/>
      <w:r>
        <w:rPr>
          <w:rFonts w:ascii="Arial" w:hAnsi="Arial" w:cs="Arial"/>
          <w:b/>
          <w:bCs/>
          <w:color w:val="000000"/>
        </w:rPr>
        <w:t xml:space="preserve"> secundario – nombre corporativo</w:t>
      </w:r>
    </w:p>
    <w:p w14:paraId="5E366D31" w14:textId="77777777" w:rsidR="00265B22" w:rsidRDefault="00265B22">
      <w:pPr>
        <w:ind w:right="49"/>
        <w:jc w:val="both"/>
        <w:rPr>
          <w:rFonts w:ascii="Arial" w:hAnsi="Arial" w:cs="Arial"/>
          <w:color w:val="000000"/>
        </w:rPr>
      </w:pPr>
    </w:p>
    <w:p w14:paraId="6907D354" w14:textId="77777777" w:rsidR="00265B22" w:rsidRDefault="00265B22">
      <w:pPr>
        <w:ind w:right="49"/>
        <w:jc w:val="both"/>
        <w:rPr>
          <w:rFonts w:ascii="Arial" w:hAnsi="Arial" w:cs="Arial"/>
          <w:b/>
          <w:bCs/>
          <w:i/>
          <w:iCs/>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to de entrada es un nombre corporativo.</w:t>
      </w:r>
    </w:p>
    <w:p w14:paraId="6C43383F" w14:textId="77777777" w:rsidR="00265B22" w:rsidRDefault="00265B22">
      <w:pPr>
        <w:ind w:right="49"/>
        <w:jc w:val="both"/>
        <w:rPr>
          <w:rFonts w:ascii="Arial" w:hAnsi="Arial" w:cs="Arial"/>
          <w:b/>
          <w:bCs/>
          <w:i/>
          <w:iCs/>
        </w:rPr>
      </w:pPr>
    </w:p>
    <w:p w14:paraId="69D1B6F4" w14:textId="77777777" w:rsidR="00265B22" w:rsidRDefault="00265B22">
      <w:pPr>
        <w:ind w:right="49"/>
        <w:jc w:val="both"/>
        <w:rPr>
          <w:rFonts w:ascii="Arial" w:hAnsi="Arial" w:cs="Arial"/>
          <w:color w:val="000000"/>
        </w:rPr>
      </w:pPr>
      <w:r>
        <w:rPr>
          <w:rFonts w:ascii="Arial" w:hAnsi="Arial" w:cs="Arial"/>
          <w:b/>
          <w:bCs/>
          <w:color w:val="000000"/>
        </w:rPr>
        <w:t xml:space="preserve">711 </w:t>
      </w:r>
      <w:proofErr w:type="gramStart"/>
      <w:r>
        <w:rPr>
          <w:rFonts w:ascii="Arial" w:hAnsi="Arial" w:cs="Arial"/>
          <w:b/>
          <w:bCs/>
          <w:color w:val="000000"/>
        </w:rPr>
        <w:t>Asiento</w:t>
      </w:r>
      <w:proofErr w:type="gramEnd"/>
      <w:r>
        <w:rPr>
          <w:rFonts w:ascii="Arial" w:hAnsi="Arial" w:cs="Arial"/>
          <w:b/>
          <w:bCs/>
          <w:color w:val="000000"/>
        </w:rPr>
        <w:t xml:space="preserve"> secundario – nombre de reunión</w:t>
      </w:r>
    </w:p>
    <w:p w14:paraId="2D64A867" w14:textId="77777777" w:rsidR="00265B22" w:rsidRDefault="00265B22">
      <w:pPr>
        <w:ind w:right="49"/>
        <w:jc w:val="both"/>
        <w:rPr>
          <w:rFonts w:ascii="Arial" w:hAnsi="Arial" w:cs="Arial"/>
          <w:color w:val="000000"/>
        </w:rPr>
      </w:pPr>
    </w:p>
    <w:p w14:paraId="099D3144" w14:textId="77777777" w:rsidR="00265B22" w:rsidRDefault="00265B22">
      <w:pPr>
        <w:jc w:val="both"/>
        <w:rPr>
          <w:rFonts w:ascii="Arial" w:hAnsi="Arial" w:cs="Arial"/>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to de entrada es el nombre de una reunión.</w:t>
      </w:r>
    </w:p>
    <w:p w14:paraId="6E77B9DE" w14:textId="77777777" w:rsidR="00265B22" w:rsidRDefault="00265B22">
      <w:pPr>
        <w:rPr>
          <w:rFonts w:ascii="Arial" w:hAnsi="Arial" w:cs="Arial"/>
        </w:rPr>
      </w:pPr>
    </w:p>
    <w:p w14:paraId="02227463" w14:textId="77777777" w:rsidR="00265B22" w:rsidRDefault="00265B22">
      <w:pPr>
        <w:rPr>
          <w:rFonts w:ascii="Arial" w:hAnsi="Arial" w:cs="Arial"/>
        </w:rPr>
      </w:pPr>
      <w:r>
        <w:rPr>
          <w:rFonts w:ascii="Arial" w:hAnsi="Arial" w:cs="Arial"/>
          <w:b/>
          <w:bCs/>
        </w:rPr>
        <w:t xml:space="preserve">740 </w:t>
      </w:r>
      <w:proofErr w:type="gramStart"/>
      <w:r>
        <w:rPr>
          <w:rFonts w:ascii="Arial" w:hAnsi="Arial" w:cs="Arial"/>
          <w:b/>
          <w:bCs/>
        </w:rPr>
        <w:t>Asiento</w:t>
      </w:r>
      <w:proofErr w:type="gramEnd"/>
      <w:r>
        <w:rPr>
          <w:rFonts w:ascii="Arial" w:hAnsi="Arial" w:cs="Arial"/>
          <w:b/>
          <w:bCs/>
        </w:rPr>
        <w:t xml:space="preserve"> secundario – títulos relacionados / analíticos no controlados</w:t>
      </w:r>
    </w:p>
    <w:p w14:paraId="7ED79B74" w14:textId="77777777" w:rsidR="00265B22" w:rsidRDefault="00265B22">
      <w:pPr>
        <w:rPr>
          <w:rFonts w:ascii="Arial" w:hAnsi="Arial" w:cs="Arial"/>
        </w:rPr>
      </w:pPr>
    </w:p>
    <w:p w14:paraId="3073B8C4" w14:textId="77777777" w:rsidR="00265B22" w:rsidRDefault="00265B22">
      <w:pPr>
        <w:rPr>
          <w:rFonts w:ascii="Arial" w:hAnsi="Arial" w:cs="Arial"/>
          <w:i/>
          <w:iCs/>
        </w:rPr>
      </w:pPr>
      <w:r>
        <w:rPr>
          <w:rFonts w:ascii="Arial" w:hAnsi="Arial" w:cs="Arial"/>
        </w:rPr>
        <w:t>En este campo se mencionan otros títulos que se encuentren dentro del recorte o artículo de periódico.</w:t>
      </w:r>
    </w:p>
    <w:p w14:paraId="6283F8EA" w14:textId="77777777" w:rsidR="00265B22" w:rsidRDefault="00265B22">
      <w:pPr>
        <w:rPr>
          <w:rFonts w:ascii="Arial" w:hAnsi="Arial" w:cs="Arial"/>
          <w:i/>
          <w:iCs/>
        </w:rPr>
      </w:pPr>
    </w:p>
    <w:p w14:paraId="7BF10E4F" w14:textId="77777777" w:rsidR="00265B22" w:rsidRDefault="00265B22">
      <w:pPr>
        <w:ind w:right="57"/>
        <w:jc w:val="both"/>
        <w:rPr>
          <w:rFonts w:ascii="Arial" w:hAnsi="Arial" w:cs="Arial"/>
          <w:sz w:val="22"/>
          <w:szCs w:val="22"/>
        </w:rPr>
      </w:pPr>
      <w:r>
        <w:rPr>
          <w:rStyle w:val="Fuentedeprrafopredeter1"/>
          <w:rFonts w:ascii="Arial" w:hAnsi="Arial" w:cs="Arial"/>
          <w:b/>
          <w:bCs/>
          <w:color w:val="000000"/>
        </w:rPr>
        <w:t xml:space="preserve">773 </w:t>
      </w:r>
      <w:proofErr w:type="gramStart"/>
      <w:r>
        <w:rPr>
          <w:rStyle w:val="Fuentedeprrafopredeter1"/>
          <w:rFonts w:ascii="Arial" w:hAnsi="Arial" w:cs="Arial"/>
          <w:b/>
          <w:bCs/>
          <w:color w:val="000000"/>
        </w:rPr>
        <w:t>Asiento</w:t>
      </w:r>
      <w:proofErr w:type="gramEnd"/>
      <w:r>
        <w:rPr>
          <w:rStyle w:val="Fuentedeprrafopredeter1"/>
          <w:rFonts w:ascii="Arial" w:hAnsi="Arial" w:cs="Arial"/>
          <w:b/>
          <w:bCs/>
          <w:color w:val="000000"/>
        </w:rPr>
        <w:t xml:space="preserve"> del ítem fuente</w:t>
      </w:r>
    </w:p>
    <w:p w14:paraId="69BEDCB7" w14:textId="77777777" w:rsidR="00265B22" w:rsidRDefault="00265B22">
      <w:pPr>
        <w:ind w:right="57"/>
        <w:jc w:val="both"/>
        <w:rPr>
          <w:rFonts w:ascii="Arial" w:hAnsi="Arial" w:cs="Arial"/>
          <w:sz w:val="22"/>
          <w:szCs w:val="22"/>
        </w:rPr>
      </w:pPr>
    </w:p>
    <w:p w14:paraId="5A264799" w14:textId="77777777" w:rsidR="00265B22" w:rsidRDefault="00265B22">
      <w:pPr>
        <w:ind w:right="57"/>
        <w:jc w:val="both"/>
      </w:pPr>
      <w:r>
        <w:rPr>
          <w:rStyle w:val="Fuentedeprrafopredeter1"/>
          <w:rFonts w:ascii="Arial" w:hAnsi="Arial" w:cs="Arial"/>
          <w:color w:val="000000"/>
        </w:rPr>
        <w:t>En este campo se coloca la información relativa al ítem que es la fuente de la unidad constituyente descrita en el registro (relación vertical). En el caso de ítems fuente que son por naturaleza publicaciones seriadas o periódicos. Esta etiqueta permite ligar el registro del periódico con la analítica o registro del artículo de periódico.</w:t>
      </w:r>
    </w:p>
    <w:p w14:paraId="0995A0BC" w14:textId="77777777" w:rsidR="00265B22" w:rsidRDefault="00265B22">
      <w:pPr>
        <w:ind w:right="57"/>
        <w:jc w:val="both"/>
      </w:pPr>
    </w:p>
    <w:p w14:paraId="4C441234" w14:textId="77777777" w:rsidR="00265B22" w:rsidRDefault="00265B22">
      <w:pPr>
        <w:ind w:right="57"/>
        <w:jc w:val="both"/>
      </w:pPr>
      <w:r>
        <w:rPr>
          <w:rStyle w:val="Fuentedeprrafopredeter1"/>
          <w:rFonts w:ascii="Arial" w:hAnsi="Arial" w:cs="Arial"/>
          <w:b/>
          <w:bCs/>
          <w:color w:val="000000"/>
        </w:rPr>
        <w:lastRenderedPageBreak/>
        <w:t>Nota:</w:t>
      </w:r>
      <w:r>
        <w:rPr>
          <w:rStyle w:val="Fuentedeprrafopredeter1"/>
          <w:rFonts w:ascii="Arial" w:hAnsi="Arial" w:cs="Arial"/>
          <w:color w:val="000000"/>
        </w:rPr>
        <w:t xml:space="preserve"> El sistema KOHA crea automáticamente la información de la etiqueta 773, pero se debe tener cuidado al crear las analíticas y revisar que queden ligadas al título de revista, diario o periódico donde fueron publicadas.</w:t>
      </w:r>
    </w:p>
    <w:p w14:paraId="6A7B40C9" w14:textId="77777777" w:rsidR="00265B22" w:rsidRDefault="00265B22">
      <w:pPr>
        <w:ind w:right="57"/>
        <w:jc w:val="both"/>
      </w:pPr>
    </w:p>
    <w:p w14:paraId="15714E71" w14:textId="77777777" w:rsidR="00265B22" w:rsidRDefault="00265B22">
      <w:pPr>
        <w:ind w:right="57"/>
        <w:jc w:val="both"/>
        <w:rPr>
          <w:rFonts w:ascii="Arial" w:hAnsi="Arial" w:cs="Arial"/>
          <w:sz w:val="22"/>
          <w:szCs w:val="22"/>
        </w:rPr>
      </w:pPr>
      <w:r>
        <w:rPr>
          <w:rStyle w:val="Fuentedeprrafopredeter1"/>
          <w:rFonts w:ascii="Arial" w:hAnsi="Arial" w:cs="Arial"/>
          <w:b/>
          <w:bCs/>
          <w:color w:val="000000"/>
        </w:rPr>
        <w:t xml:space="preserve">942 </w:t>
      </w:r>
      <w:proofErr w:type="gramStart"/>
      <w:r>
        <w:rPr>
          <w:rStyle w:val="Fuentedeprrafopredeter1"/>
          <w:rFonts w:ascii="Arial" w:hAnsi="Arial" w:cs="Arial"/>
          <w:b/>
          <w:bCs/>
          <w:color w:val="000000"/>
        </w:rPr>
        <w:t>Elementos</w:t>
      </w:r>
      <w:proofErr w:type="gramEnd"/>
      <w:r>
        <w:rPr>
          <w:rStyle w:val="Fuentedeprrafopredeter1"/>
          <w:rFonts w:ascii="Arial" w:hAnsi="Arial" w:cs="Arial"/>
          <w:b/>
          <w:bCs/>
          <w:color w:val="000000"/>
        </w:rPr>
        <w:t xml:space="preserve"> de punto de acceso adicional KOHA</w:t>
      </w:r>
    </w:p>
    <w:p w14:paraId="36DAFC59" w14:textId="77777777" w:rsidR="00265B22" w:rsidRDefault="00265B22">
      <w:pPr>
        <w:ind w:right="57"/>
        <w:jc w:val="both"/>
        <w:rPr>
          <w:rFonts w:ascii="Arial" w:hAnsi="Arial" w:cs="Arial"/>
          <w:sz w:val="22"/>
          <w:szCs w:val="22"/>
        </w:rPr>
      </w:pPr>
    </w:p>
    <w:p w14:paraId="0A0FBE1F"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 xml:space="preserve">Cada unidad de información lo diligencia </w:t>
      </w:r>
      <w:proofErr w:type="gramStart"/>
      <w:r>
        <w:rPr>
          <w:rStyle w:val="Fuentedeprrafopredeter1"/>
          <w:rFonts w:ascii="Arial" w:hAnsi="Arial" w:cs="Arial"/>
          <w:color w:val="000000"/>
        </w:rPr>
        <w:t>de acuerdo a</w:t>
      </w:r>
      <w:proofErr w:type="gramEnd"/>
      <w:r>
        <w:rPr>
          <w:rStyle w:val="Fuentedeprrafopredeter1"/>
          <w:rFonts w:ascii="Arial" w:hAnsi="Arial" w:cs="Arial"/>
          <w:color w:val="000000"/>
        </w:rPr>
        <w:t xml:space="preserve"> sus políticas de operación</w:t>
      </w:r>
    </w:p>
    <w:p w14:paraId="18FD724C"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2" w:name="_Toc471919434"/>
      <w:r w:rsidRPr="00812AFC">
        <w:rPr>
          <w:rFonts w:ascii="Arial" w:hAnsi="Arial" w:cs="Arial"/>
          <w:sz w:val="24"/>
        </w:rPr>
        <w:t>5.1.4.2 Clasificación de un artículo de periódico o analítica</w:t>
      </w:r>
      <w:bookmarkEnd w:id="22"/>
    </w:p>
    <w:p w14:paraId="4E168894" w14:textId="77777777" w:rsidR="00265B22" w:rsidRDefault="00265B22">
      <w:pPr>
        <w:ind w:right="49"/>
        <w:jc w:val="both"/>
        <w:rPr>
          <w:rFonts w:ascii="Arial" w:hAnsi="Arial" w:cs="Arial"/>
          <w:b/>
          <w:color w:val="000000"/>
        </w:rPr>
      </w:pPr>
    </w:p>
    <w:p w14:paraId="51826DBB" w14:textId="77777777" w:rsidR="00265B22" w:rsidRDefault="00265B22">
      <w:pPr>
        <w:ind w:right="49"/>
        <w:jc w:val="both"/>
        <w:rPr>
          <w:rFonts w:ascii="Arial" w:hAnsi="Arial" w:cs="Arial"/>
          <w:b/>
          <w:color w:val="000000"/>
        </w:rPr>
      </w:pPr>
      <w:r>
        <w:rPr>
          <w:rFonts w:ascii="Arial" w:hAnsi="Arial" w:cs="Arial"/>
          <w:color w:val="000000"/>
        </w:rPr>
        <w:t>Consiste en asignar el número correspondiente al área de conocimiento del contenido del artículo de periódico según el Sistema de Clasificación Decimal Dewey-SCDD; luego la palabra PERIÓDICO porque la analítica fue publicada por un periódico o diario; y enseguida un alfanúmerico local “AST” por Astroteca, “PE” Periódico El Espectador, y “059” el número consecutivo con el que se organiza el recorte de periódico. Adicionalmente se coloca el ejemplar.</w:t>
      </w:r>
    </w:p>
    <w:p w14:paraId="13B88237" w14:textId="77777777" w:rsidR="00265B22" w:rsidRDefault="00265B22">
      <w:pPr>
        <w:ind w:right="49"/>
        <w:jc w:val="both"/>
        <w:rPr>
          <w:rFonts w:ascii="Arial" w:hAnsi="Arial" w:cs="Arial"/>
          <w:b/>
          <w:color w:val="000000"/>
        </w:rPr>
      </w:pPr>
    </w:p>
    <w:p w14:paraId="2868454F" w14:textId="77777777" w:rsidR="00265B22" w:rsidRPr="006639E7" w:rsidRDefault="00265B22">
      <w:pPr>
        <w:ind w:left="1134" w:right="49" w:hanging="1134"/>
        <w:jc w:val="both"/>
        <w:rPr>
          <w:rFonts w:ascii="Arial" w:hAnsi="Arial" w:cs="Arial"/>
          <w:b/>
          <w:bCs/>
          <w:color w:val="000000"/>
        </w:rPr>
      </w:pPr>
      <w:r w:rsidRPr="006639E7">
        <w:rPr>
          <w:rFonts w:ascii="Arial" w:hAnsi="Arial" w:cs="Arial"/>
          <w:b/>
          <w:bCs/>
          <w:color w:val="000000"/>
        </w:rPr>
        <w:t xml:space="preserve">082 </w:t>
      </w:r>
      <w:proofErr w:type="gramStart"/>
      <w:r w:rsidRPr="006639E7">
        <w:rPr>
          <w:rFonts w:ascii="Arial" w:hAnsi="Arial" w:cs="Arial"/>
          <w:b/>
          <w:bCs/>
          <w:color w:val="000000"/>
        </w:rPr>
        <w:t>Número</w:t>
      </w:r>
      <w:proofErr w:type="gramEnd"/>
      <w:r w:rsidRPr="006639E7">
        <w:rPr>
          <w:rFonts w:ascii="Arial" w:hAnsi="Arial" w:cs="Arial"/>
          <w:b/>
          <w:bCs/>
          <w:color w:val="000000"/>
        </w:rPr>
        <w:t xml:space="preserve"> de Clasificación Decimal Dewey</w:t>
      </w:r>
    </w:p>
    <w:p w14:paraId="4337AC8F" w14:textId="77777777" w:rsidR="00265B22" w:rsidRDefault="00265B22">
      <w:pPr>
        <w:ind w:left="1134" w:right="49" w:hanging="1134"/>
        <w:jc w:val="both"/>
        <w:rPr>
          <w:rFonts w:ascii="Arial" w:hAnsi="Arial" w:cs="Arial"/>
          <w:bCs/>
          <w:color w:val="000000"/>
        </w:rPr>
      </w:pPr>
    </w:p>
    <w:p w14:paraId="49E3C104" w14:textId="77777777" w:rsidR="00265B22" w:rsidRDefault="00265B22">
      <w:pPr>
        <w:ind w:right="57"/>
        <w:jc w:val="both"/>
      </w:pPr>
      <w:r w:rsidRPr="006D7E44">
        <w:rPr>
          <w:rFonts w:ascii="Arial" w:hAnsi="Arial" w:cs="Arial"/>
          <w:iCs/>
          <w:color w:val="000000"/>
        </w:rPr>
        <w:t>Se utiliza este campo cuando e</w:t>
      </w:r>
      <w:r w:rsidRPr="006D7E44">
        <w:rPr>
          <w:rFonts w:ascii="Arial" w:hAnsi="Arial" w:cs="Arial"/>
          <w:bCs/>
          <w:iCs/>
          <w:color w:val="000000"/>
        </w:rPr>
        <w:t>l número de clasificación se ha tomado del Sistema de Clasificación Decimal Dewey.</w:t>
      </w:r>
    </w:p>
    <w:p w14:paraId="417092D7" w14:textId="77777777" w:rsidR="00265B22" w:rsidRPr="006639E7" w:rsidRDefault="00265B22">
      <w:pPr>
        <w:ind w:left="1134" w:right="49" w:hanging="1134"/>
        <w:jc w:val="both"/>
        <w:rPr>
          <w:rFonts w:ascii="Arial" w:hAnsi="Arial" w:cs="Arial"/>
          <w:bCs/>
        </w:rPr>
      </w:pPr>
      <w:r>
        <w:pict w14:anchorId="0DF6718F">
          <v:shape id="_x0000_s1079" type="#_x0000_t75" style="position:absolute;left:0;text-align:left;margin-left:1.25pt;margin-top:10.2pt;width:495.4pt;height:84.55pt;z-index:251712512;mso-wrap-distance-left:0;mso-wrap-distance-right:0" filled="t">
            <v:fill color2="black"/>
            <v:imagedata r:id="rId55" o:title=""/>
            <w10:wrap type="square" side="largest"/>
          </v:shape>
        </w:pict>
      </w:r>
    </w:p>
    <w:p w14:paraId="16BE1A86" w14:textId="77777777" w:rsidR="00265B22" w:rsidRPr="006D7E44" w:rsidRDefault="00265B22" w:rsidP="006639E7">
      <w:pPr>
        <w:ind w:left="1134" w:right="49" w:hanging="1134"/>
        <w:rPr>
          <w:rFonts w:ascii="Arial" w:hAnsi="Arial" w:cs="Arial"/>
          <w:sz w:val="22"/>
        </w:rPr>
      </w:pPr>
      <w:r w:rsidRPr="006D7E44">
        <w:rPr>
          <w:rFonts w:ascii="Arial" w:hAnsi="Arial" w:cs="Arial"/>
          <w:b/>
          <w:sz w:val="22"/>
        </w:rPr>
        <w:t>Nota</w:t>
      </w:r>
      <w:r w:rsidRPr="006D7E44">
        <w:rPr>
          <w:rFonts w:ascii="Arial" w:hAnsi="Arial" w:cs="Arial"/>
          <w:sz w:val="22"/>
        </w:rPr>
        <w:t>: Para el caso de la BECMA, esta etiqueta no aplica para analíticas de publicaciones seriadas.</w:t>
      </w:r>
    </w:p>
    <w:p w14:paraId="160C470C" w14:textId="77777777" w:rsidR="00265B22" w:rsidRPr="006639E7" w:rsidRDefault="00265B22" w:rsidP="006639E7">
      <w:pPr>
        <w:ind w:left="1134" w:right="49" w:hanging="1134"/>
        <w:rPr>
          <w:rFonts w:ascii="Arial" w:hAnsi="Arial" w:cs="Arial"/>
          <w:b/>
          <w:bCs/>
        </w:rPr>
      </w:pPr>
    </w:p>
    <w:p w14:paraId="700E4BF5"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3" w:name="_Toc471919435"/>
      <w:r w:rsidRPr="00812AFC">
        <w:rPr>
          <w:rFonts w:ascii="Arial" w:hAnsi="Arial" w:cs="Arial"/>
          <w:sz w:val="24"/>
        </w:rPr>
        <w:t xml:space="preserve">5.1.4.3   Análisis y asignación de los descriptores temáticos al artículo de periódico </w:t>
      </w:r>
      <w:r w:rsidRPr="00812AFC">
        <w:rPr>
          <w:rFonts w:ascii="Arial" w:hAnsi="Arial" w:cs="Arial"/>
          <w:sz w:val="24"/>
        </w:rPr>
        <w:lastRenderedPageBreak/>
        <w:t>(indización)</w:t>
      </w:r>
      <w:bookmarkEnd w:id="23"/>
    </w:p>
    <w:p w14:paraId="6F84E379" w14:textId="77777777" w:rsidR="00265B22" w:rsidRDefault="00265B22">
      <w:pPr>
        <w:ind w:left="1134" w:right="49" w:hanging="1134"/>
        <w:jc w:val="both"/>
        <w:rPr>
          <w:rFonts w:ascii="Arial" w:hAnsi="Arial" w:cs="Arial"/>
          <w:b/>
          <w:color w:val="000000"/>
        </w:rPr>
      </w:pPr>
    </w:p>
    <w:p w14:paraId="58178155" w14:textId="77777777" w:rsidR="00265B22" w:rsidRDefault="00265B22">
      <w:pPr>
        <w:ind w:right="57"/>
        <w:jc w:val="both"/>
        <w:rPr>
          <w:rFonts w:ascii="Arial" w:hAnsi="Arial" w:cs="Arial"/>
          <w:color w:val="000000"/>
        </w:rPr>
      </w:pPr>
      <w:r>
        <w:rPr>
          <w:rFonts w:ascii="Arial" w:hAnsi="Arial" w:cs="Arial"/>
          <w:color w:val="000000"/>
        </w:rPr>
        <w:t xml:space="preserve">Se analiza el contenido del documento y se asignan las palabras clave o términos normalizados (tomados de la Lista de Encabezamientos de Materia para Bibliotecas) que permitan la búsqueda y recuperación </w:t>
      </w:r>
      <w:proofErr w:type="gramStart"/>
      <w:r>
        <w:rPr>
          <w:rFonts w:ascii="Arial" w:hAnsi="Arial" w:cs="Arial"/>
          <w:color w:val="000000"/>
        </w:rPr>
        <w:t>del mismo</w:t>
      </w:r>
      <w:proofErr w:type="gramEnd"/>
      <w:r>
        <w:rPr>
          <w:rFonts w:ascii="Arial" w:hAnsi="Arial" w:cs="Arial"/>
          <w:color w:val="000000"/>
        </w:rPr>
        <w:t>. Agregar a los temas pertinentes, el término normalizado ARTÍCULOS DE DIARIOS que se encuentra en las LEMB (</w:t>
      </w:r>
      <w:r>
        <w:rPr>
          <w:rFonts w:ascii="Arial" w:hAnsi="Arial" w:cs="Arial"/>
          <w:i/>
          <w:iCs/>
          <w:color w:val="000000"/>
        </w:rPr>
        <w:t>ver ejemplo en la etiqueta 650</w:t>
      </w:r>
      <w:r>
        <w:rPr>
          <w:rFonts w:ascii="Arial" w:hAnsi="Arial" w:cs="Arial"/>
          <w:color w:val="000000"/>
        </w:rPr>
        <w:t>).</w:t>
      </w:r>
    </w:p>
    <w:p w14:paraId="18C974C5" w14:textId="77777777" w:rsidR="00265B22" w:rsidRDefault="00265B22">
      <w:pPr>
        <w:ind w:left="1134" w:right="49" w:hanging="1134"/>
        <w:jc w:val="both"/>
        <w:rPr>
          <w:rFonts w:ascii="Arial" w:hAnsi="Arial" w:cs="Arial"/>
          <w:color w:val="000000"/>
        </w:rPr>
      </w:pPr>
    </w:p>
    <w:p w14:paraId="039169B6" w14:textId="77777777" w:rsidR="00265B22" w:rsidRPr="006D7E44" w:rsidRDefault="00265B22">
      <w:pPr>
        <w:ind w:right="49"/>
        <w:jc w:val="both"/>
        <w:rPr>
          <w:rFonts w:ascii="Arial" w:hAnsi="Arial" w:cs="Arial"/>
          <w:sz w:val="22"/>
        </w:rPr>
      </w:pPr>
      <w:r w:rsidRPr="006D7E44">
        <w:rPr>
          <w:rFonts w:ascii="Arial" w:hAnsi="Arial" w:cs="Arial"/>
          <w:b/>
          <w:sz w:val="22"/>
        </w:rPr>
        <w:t>Nota:</w:t>
      </w:r>
      <w:r w:rsidRPr="006D7E44">
        <w:rPr>
          <w:rFonts w:ascii="Arial" w:hAnsi="Arial" w:cs="Arial"/>
          <w:sz w:val="22"/>
        </w:rPr>
        <w:t xml:space="preserve"> Para el caso de la BECMA exceptuando que se trate de un artículo de periódico se omite el uso del término anteriormente descrito, las analíticas de la BECMA en su mayoría corresponden a publicaciones seriadas. </w:t>
      </w:r>
    </w:p>
    <w:p w14:paraId="7C910ACF" w14:textId="77777777" w:rsidR="00265B22" w:rsidRDefault="00265B22">
      <w:pPr>
        <w:ind w:left="1134" w:right="49" w:hanging="1134"/>
        <w:jc w:val="both"/>
        <w:rPr>
          <w:rFonts w:ascii="Arial" w:hAnsi="Arial" w:cs="Arial"/>
          <w:color w:val="000000"/>
        </w:rPr>
      </w:pPr>
    </w:p>
    <w:p w14:paraId="6358A108"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600 </w:t>
      </w:r>
      <w:proofErr w:type="gramStart"/>
      <w:r>
        <w:rPr>
          <w:rFonts w:ascii="Arial" w:hAnsi="Arial" w:cs="Arial"/>
          <w:b/>
          <w:bCs/>
          <w:color w:val="000000"/>
        </w:rPr>
        <w:t>Asiento</w:t>
      </w:r>
      <w:proofErr w:type="gramEnd"/>
      <w:r>
        <w:rPr>
          <w:rFonts w:ascii="Arial" w:hAnsi="Arial" w:cs="Arial"/>
          <w:b/>
          <w:bCs/>
          <w:color w:val="000000"/>
        </w:rPr>
        <w:t xml:space="preserve"> secundario materia nombre personal</w:t>
      </w:r>
    </w:p>
    <w:p w14:paraId="5A26973B" w14:textId="77777777" w:rsidR="00265B22" w:rsidRDefault="00265B22">
      <w:pPr>
        <w:ind w:left="1134" w:right="49" w:hanging="1134"/>
        <w:jc w:val="both"/>
        <w:rPr>
          <w:rFonts w:ascii="Arial" w:hAnsi="Arial" w:cs="Arial"/>
          <w:color w:val="000000"/>
        </w:rPr>
      </w:pPr>
    </w:p>
    <w:p w14:paraId="15849EC8" w14:textId="77777777" w:rsidR="00265B22" w:rsidRDefault="00265B22">
      <w:pPr>
        <w:ind w:left="1134" w:right="49" w:hanging="1134"/>
        <w:jc w:val="both"/>
        <w:rPr>
          <w:rStyle w:val="Fuentedeprrafopredeter1"/>
          <w:rFonts w:ascii="Arial" w:hAnsi="Arial" w:cs="Arial"/>
          <w:color w:val="000000"/>
        </w:rPr>
      </w:pPr>
      <w:r>
        <w:rPr>
          <w:rStyle w:val="Fuentedeprrafopredeter1"/>
          <w:rFonts w:ascii="Arial" w:hAnsi="Arial" w:cs="Arial"/>
          <w:color w:val="000000"/>
        </w:rPr>
        <w:t>Se utiliza este campo cuando el encabezamiento de materia es un nombre personal.</w:t>
      </w:r>
    </w:p>
    <w:p w14:paraId="1BCC2B29" w14:textId="77777777" w:rsidR="00265B22" w:rsidRDefault="00265B22">
      <w:pPr>
        <w:ind w:left="1134" w:right="49" w:hanging="1134"/>
        <w:jc w:val="both"/>
        <w:rPr>
          <w:rStyle w:val="Fuentedeprrafopredeter1"/>
          <w:rFonts w:ascii="Arial" w:hAnsi="Arial" w:cs="Arial"/>
          <w:color w:val="000000"/>
        </w:rPr>
      </w:pPr>
    </w:p>
    <w:p w14:paraId="02A088D5" w14:textId="77777777" w:rsidR="00265B22" w:rsidRDefault="00265B22">
      <w:pPr>
        <w:ind w:left="1134" w:right="49" w:hanging="1134"/>
        <w:jc w:val="both"/>
        <w:rPr>
          <w:rFonts w:ascii="Arial" w:hAnsi="Arial" w:cs="Arial"/>
          <w:color w:val="000000"/>
        </w:rPr>
      </w:pPr>
    </w:p>
    <w:p w14:paraId="63AE0B0C" w14:textId="77777777" w:rsidR="00265B22" w:rsidRDefault="00265B22">
      <w:pPr>
        <w:ind w:left="1134" w:right="49" w:hanging="1134"/>
        <w:jc w:val="both"/>
        <w:rPr>
          <w:rFonts w:ascii="Arial" w:hAnsi="Arial" w:cs="Arial"/>
          <w:color w:val="000000"/>
        </w:rPr>
      </w:pPr>
    </w:p>
    <w:p w14:paraId="26EAC9FE"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610 </w:t>
      </w:r>
      <w:proofErr w:type="gramStart"/>
      <w:r>
        <w:rPr>
          <w:rFonts w:ascii="Arial" w:hAnsi="Arial" w:cs="Arial"/>
          <w:b/>
          <w:bCs/>
          <w:color w:val="000000"/>
        </w:rPr>
        <w:t>Asiento</w:t>
      </w:r>
      <w:proofErr w:type="gramEnd"/>
      <w:r>
        <w:rPr>
          <w:rFonts w:ascii="Arial" w:hAnsi="Arial" w:cs="Arial"/>
          <w:b/>
          <w:bCs/>
          <w:color w:val="000000"/>
        </w:rPr>
        <w:t xml:space="preserve"> secundario materia nombre corporativo</w:t>
      </w:r>
    </w:p>
    <w:p w14:paraId="1853DEB5" w14:textId="77777777" w:rsidR="00265B22" w:rsidRDefault="00265B22">
      <w:pPr>
        <w:ind w:left="1134" w:right="49" w:hanging="1134"/>
        <w:jc w:val="both"/>
        <w:rPr>
          <w:rFonts w:ascii="Arial" w:hAnsi="Arial" w:cs="Arial"/>
          <w:color w:val="000000"/>
        </w:rPr>
      </w:pPr>
    </w:p>
    <w:p w14:paraId="64937987"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un nombre corporativo.</w:t>
      </w:r>
      <w:r>
        <w:rPr>
          <w:rFonts w:ascii="Arial" w:hAnsi="Arial" w:cs="Arial"/>
        </w:rPr>
        <w:t xml:space="preserve"> </w:t>
      </w:r>
    </w:p>
    <w:p w14:paraId="08AA1D98" w14:textId="77777777" w:rsidR="00265B22" w:rsidRDefault="00265B22">
      <w:pPr>
        <w:ind w:left="1134" w:right="49" w:hanging="1134"/>
        <w:jc w:val="both"/>
        <w:rPr>
          <w:rFonts w:ascii="Arial" w:hAnsi="Arial" w:cs="Arial"/>
          <w:color w:val="000000"/>
        </w:rPr>
      </w:pPr>
    </w:p>
    <w:p w14:paraId="013DF2C4"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611  Asiento</w:t>
      </w:r>
      <w:proofErr w:type="gramEnd"/>
      <w:r>
        <w:rPr>
          <w:rFonts w:ascii="Arial" w:hAnsi="Arial" w:cs="Arial"/>
          <w:b/>
          <w:bCs/>
          <w:color w:val="000000"/>
        </w:rPr>
        <w:t xml:space="preserve"> secundario materia nombre de reunión</w:t>
      </w:r>
    </w:p>
    <w:p w14:paraId="4096F290" w14:textId="77777777" w:rsidR="00265B22" w:rsidRDefault="00265B22">
      <w:pPr>
        <w:ind w:left="1134" w:right="49" w:hanging="1134"/>
        <w:jc w:val="both"/>
        <w:rPr>
          <w:rFonts w:ascii="Arial" w:hAnsi="Arial" w:cs="Arial"/>
          <w:color w:val="000000"/>
        </w:rPr>
      </w:pPr>
    </w:p>
    <w:p w14:paraId="79E46257" w14:textId="77777777" w:rsidR="00265B22" w:rsidRDefault="00265B22">
      <w:pPr>
        <w:rPr>
          <w:rFonts w:ascii="Arial" w:hAnsi="Arial" w:cs="Arial"/>
          <w:color w:val="000000"/>
          <w:sz w:val="22"/>
          <w:szCs w:val="22"/>
        </w:rPr>
      </w:pPr>
      <w:r>
        <w:rPr>
          <w:rStyle w:val="Fuentedeprrafopredeter1"/>
          <w:rFonts w:ascii="Arial" w:hAnsi="Arial" w:cs="Arial"/>
          <w:color w:val="000000"/>
        </w:rPr>
        <w:t>Se utiliza este campo cuando el encabezamiento de materia es el nombre de una reunión</w:t>
      </w:r>
      <w:r>
        <w:rPr>
          <w:rFonts w:ascii="Arial" w:hAnsi="Arial" w:cs="Arial"/>
        </w:rPr>
        <w:t xml:space="preserve">. </w:t>
      </w:r>
    </w:p>
    <w:p w14:paraId="499D9BB7" w14:textId="77777777" w:rsidR="00265B22" w:rsidRDefault="00265B22">
      <w:pPr>
        <w:ind w:left="1134" w:right="49" w:hanging="1134"/>
        <w:jc w:val="both"/>
        <w:rPr>
          <w:rFonts w:ascii="Arial" w:hAnsi="Arial" w:cs="Arial"/>
          <w:color w:val="000000"/>
          <w:sz w:val="22"/>
          <w:szCs w:val="22"/>
        </w:rPr>
      </w:pPr>
    </w:p>
    <w:p w14:paraId="3E6B9BEA"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630  Asiento</w:t>
      </w:r>
      <w:proofErr w:type="gramEnd"/>
      <w:r>
        <w:rPr>
          <w:rFonts w:ascii="Arial" w:hAnsi="Arial" w:cs="Arial"/>
          <w:b/>
          <w:bCs/>
          <w:color w:val="000000"/>
        </w:rPr>
        <w:t xml:space="preserve"> secundario materia título uniforme</w:t>
      </w:r>
    </w:p>
    <w:p w14:paraId="41493115" w14:textId="77777777" w:rsidR="00265B22" w:rsidRDefault="00265B22">
      <w:pPr>
        <w:ind w:left="1134" w:right="49" w:hanging="1134"/>
        <w:jc w:val="both"/>
        <w:rPr>
          <w:rFonts w:ascii="Arial" w:hAnsi="Arial" w:cs="Arial"/>
          <w:color w:val="000000"/>
        </w:rPr>
      </w:pPr>
    </w:p>
    <w:p w14:paraId="2FECBAA3"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título uniforme.</w:t>
      </w:r>
      <w:r>
        <w:rPr>
          <w:rFonts w:ascii="Arial" w:hAnsi="Arial" w:cs="Arial"/>
          <w:color w:val="000000"/>
        </w:rPr>
        <w:t xml:space="preserve"> </w:t>
      </w:r>
    </w:p>
    <w:p w14:paraId="27C0C80C" w14:textId="77777777" w:rsidR="00265B22" w:rsidRDefault="00265B22">
      <w:pPr>
        <w:ind w:left="1134" w:right="49" w:hanging="1134"/>
        <w:jc w:val="both"/>
        <w:rPr>
          <w:rFonts w:ascii="Arial" w:hAnsi="Arial" w:cs="Arial"/>
          <w:color w:val="000000"/>
        </w:rPr>
      </w:pPr>
    </w:p>
    <w:p w14:paraId="29C73D1E"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650 </w:t>
      </w:r>
      <w:proofErr w:type="gramStart"/>
      <w:r>
        <w:rPr>
          <w:rFonts w:ascii="Arial" w:hAnsi="Arial" w:cs="Arial"/>
          <w:b/>
          <w:bCs/>
          <w:color w:val="000000"/>
        </w:rPr>
        <w:t>Asiento</w:t>
      </w:r>
      <w:proofErr w:type="gramEnd"/>
      <w:r>
        <w:rPr>
          <w:rFonts w:ascii="Arial" w:hAnsi="Arial" w:cs="Arial"/>
          <w:b/>
          <w:bCs/>
          <w:color w:val="000000"/>
        </w:rPr>
        <w:t xml:space="preserve"> secundario materia término de materia</w:t>
      </w:r>
    </w:p>
    <w:p w14:paraId="5B8069AF" w14:textId="77777777" w:rsidR="00265B22" w:rsidRDefault="00265B22">
      <w:pPr>
        <w:ind w:left="1134" w:right="49" w:hanging="1134"/>
        <w:jc w:val="both"/>
        <w:rPr>
          <w:rFonts w:ascii="Arial" w:hAnsi="Arial" w:cs="Arial"/>
          <w:color w:val="000000"/>
        </w:rPr>
      </w:pPr>
    </w:p>
    <w:p w14:paraId="68634AD8" w14:textId="77777777" w:rsidR="00265B22" w:rsidRDefault="00265B22">
      <w:pPr>
        <w:ind w:left="1134" w:right="49" w:hanging="1134"/>
        <w:jc w:val="both"/>
        <w:rPr>
          <w:rFonts w:ascii="Arial" w:hAnsi="Arial" w:cs="Arial"/>
          <w:color w:val="000000"/>
        </w:rPr>
      </w:pPr>
      <w:r>
        <w:pict w14:anchorId="426F38B1">
          <v:shape id="_x0000_s1092" type="#_x0000_t75" style="position:absolute;left:0;text-align:left;margin-left:1.35pt;margin-top:2.15pt;width:495.4pt;height:188.1pt;z-index:251725824;mso-wrap-distance-left:0;mso-wrap-distance-right:0" filled="t">
            <v:fill color2="black"/>
            <v:imagedata r:id="rId56" o:title=""/>
            <w10:wrap type="square" side="largest"/>
          </v:shape>
        </w:pict>
      </w:r>
    </w:p>
    <w:p w14:paraId="443B2C5E" w14:textId="77777777" w:rsidR="00265B22" w:rsidRDefault="00265B22">
      <w:pPr>
        <w:ind w:left="1134" w:right="49" w:hanging="1134"/>
        <w:jc w:val="both"/>
        <w:rPr>
          <w:rFonts w:ascii="Arial" w:hAnsi="Arial" w:cs="Arial"/>
          <w:color w:val="000000"/>
        </w:rPr>
      </w:pPr>
    </w:p>
    <w:p w14:paraId="2D21DB34" w14:textId="77777777" w:rsidR="00265B22" w:rsidRDefault="00265B22">
      <w:pPr>
        <w:ind w:left="1134" w:right="49" w:hanging="1134"/>
        <w:jc w:val="both"/>
        <w:rPr>
          <w:rFonts w:ascii="Arial" w:hAnsi="Arial" w:cs="Arial"/>
          <w:color w:val="000000"/>
        </w:rPr>
      </w:pPr>
    </w:p>
    <w:p w14:paraId="06E3378E" w14:textId="77777777" w:rsidR="00265B22" w:rsidRDefault="00265B22">
      <w:pPr>
        <w:ind w:left="1134" w:right="49" w:hanging="1134"/>
        <w:jc w:val="both"/>
      </w:pPr>
      <w:proofErr w:type="gramStart"/>
      <w:r>
        <w:rPr>
          <w:rStyle w:val="Fuentedeprrafopredeter1"/>
          <w:rFonts w:ascii="Arial" w:hAnsi="Arial" w:cs="Arial"/>
          <w:b/>
          <w:bCs/>
          <w:color w:val="000000"/>
        </w:rPr>
        <w:t>651  Asiento</w:t>
      </w:r>
      <w:proofErr w:type="gramEnd"/>
      <w:r>
        <w:rPr>
          <w:rStyle w:val="Fuentedeprrafopredeter1"/>
          <w:rFonts w:ascii="Arial" w:hAnsi="Arial" w:cs="Arial"/>
          <w:b/>
          <w:bCs/>
          <w:color w:val="000000"/>
        </w:rPr>
        <w:t xml:space="preserve"> secundario materia término geográfico</w:t>
      </w:r>
    </w:p>
    <w:p w14:paraId="55D6F802" w14:textId="77777777" w:rsidR="00265B22" w:rsidRDefault="00265B22">
      <w:pPr>
        <w:ind w:left="1134" w:right="49" w:hanging="1134"/>
        <w:jc w:val="both"/>
      </w:pPr>
    </w:p>
    <w:p w14:paraId="32F5521F" w14:textId="77777777" w:rsidR="00265B22" w:rsidRDefault="00265B22">
      <w:pPr>
        <w:ind w:left="1134" w:right="49" w:hanging="1134"/>
        <w:jc w:val="both"/>
        <w:rPr>
          <w:rFonts w:ascii="Arial" w:hAnsi="Arial" w:cs="Arial"/>
        </w:rPr>
      </w:pPr>
      <w:r>
        <w:rPr>
          <w:rStyle w:val="Fuentedeprrafopredeter1"/>
          <w:rFonts w:ascii="Arial" w:hAnsi="Arial" w:cs="Arial"/>
          <w:color w:val="000000"/>
        </w:rPr>
        <w:t xml:space="preserve">Se utiliza este campo cuando el encabezamiento de materia es un nombre geográfico. </w:t>
      </w:r>
    </w:p>
    <w:p w14:paraId="085C5099" w14:textId="77777777" w:rsidR="00265B22" w:rsidRDefault="00265B22">
      <w:pPr>
        <w:ind w:left="1134" w:right="49" w:hanging="1134"/>
        <w:jc w:val="both"/>
        <w:rPr>
          <w:rFonts w:ascii="Arial" w:hAnsi="Arial" w:cs="Arial"/>
        </w:rPr>
      </w:pPr>
    </w:p>
    <w:p w14:paraId="588CAF2F" w14:textId="77777777" w:rsidR="00265B22" w:rsidRDefault="00265B22">
      <w:pPr>
        <w:ind w:left="1134" w:right="49" w:hanging="1134"/>
        <w:jc w:val="both"/>
      </w:pPr>
      <w:r>
        <w:rPr>
          <w:rStyle w:val="Fuentedeprrafopredeter1"/>
          <w:rFonts w:ascii="Arial" w:hAnsi="Arial" w:cs="Arial"/>
          <w:b/>
          <w:bCs/>
          <w:color w:val="000000"/>
        </w:rPr>
        <w:t xml:space="preserve">653 </w:t>
      </w:r>
      <w:proofErr w:type="gramStart"/>
      <w:r>
        <w:rPr>
          <w:rStyle w:val="Fuentedeprrafopredeter1"/>
          <w:rFonts w:ascii="Arial" w:hAnsi="Arial" w:cs="Arial"/>
          <w:b/>
          <w:bCs/>
          <w:color w:val="000000"/>
        </w:rPr>
        <w:t>Término</w:t>
      </w:r>
      <w:proofErr w:type="gramEnd"/>
      <w:r>
        <w:rPr>
          <w:rStyle w:val="Fuentedeprrafopredeter1"/>
          <w:rFonts w:ascii="Arial" w:hAnsi="Arial" w:cs="Arial"/>
          <w:b/>
          <w:bCs/>
          <w:color w:val="000000"/>
        </w:rPr>
        <w:t xml:space="preserve"> de indización no controlado</w:t>
      </w:r>
    </w:p>
    <w:p w14:paraId="2829815B" w14:textId="77777777" w:rsidR="00265B22" w:rsidRDefault="00265B22">
      <w:pPr>
        <w:ind w:left="1134" w:right="49" w:hanging="1134"/>
        <w:jc w:val="both"/>
      </w:pPr>
    </w:p>
    <w:p w14:paraId="5B544D62" w14:textId="77777777" w:rsidR="00265B22" w:rsidRDefault="00265B22">
      <w:pPr>
        <w:ind w:right="57"/>
        <w:jc w:val="both"/>
        <w:rPr>
          <w:rFonts w:ascii="Arial" w:hAnsi="Arial" w:cs="Arial"/>
          <w:b/>
          <w:bCs/>
          <w:color w:val="000000"/>
        </w:rPr>
      </w:pPr>
      <w:r>
        <w:rPr>
          <w:rStyle w:val="Fuentedeprrafopredeter1"/>
          <w:rFonts w:ascii="Arial" w:hAnsi="Arial" w:cs="Arial"/>
          <w:color w:val="000000"/>
        </w:rPr>
        <w:t>Se utiliza este campo cuando la materia es un término de indización que no se ha determinado según las normas establecidas para la construcción de encabezamientos de materia y tesauros.</w:t>
      </w:r>
    </w:p>
    <w:p w14:paraId="4C2993D3" w14:textId="77777777" w:rsidR="00265B22" w:rsidRDefault="00265B22">
      <w:pPr>
        <w:ind w:left="1134" w:right="49" w:hanging="1134"/>
        <w:jc w:val="both"/>
        <w:rPr>
          <w:rFonts w:ascii="Arial" w:hAnsi="Arial" w:cs="Arial"/>
          <w:b/>
          <w:bCs/>
          <w:color w:val="000000"/>
        </w:rPr>
      </w:pPr>
    </w:p>
    <w:p w14:paraId="7218DCB7"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sz w:val="24"/>
        </w:rPr>
      </w:pPr>
      <w:bookmarkStart w:id="24" w:name="_Toc471919436"/>
      <w:r w:rsidRPr="00812AFC">
        <w:rPr>
          <w:rFonts w:ascii="Arial" w:hAnsi="Arial" w:cs="Arial"/>
          <w:sz w:val="24"/>
        </w:rPr>
        <w:t>5.1.5</w:t>
      </w:r>
      <w:r w:rsidRPr="00812AFC">
        <w:rPr>
          <w:rFonts w:ascii="Arial" w:hAnsi="Arial" w:cs="Arial"/>
          <w:sz w:val="24"/>
        </w:rPr>
        <w:tab/>
        <w:t>Procesos técnicos de películas y videograbaciones</w:t>
      </w:r>
      <w:bookmarkEnd w:id="24"/>
      <w:r w:rsidRPr="00812AFC">
        <w:rPr>
          <w:rFonts w:ascii="Arial" w:hAnsi="Arial" w:cs="Arial"/>
          <w:sz w:val="24"/>
        </w:rPr>
        <w:t xml:space="preserve"> </w:t>
      </w:r>
    </w:p>
    <w:p w14:paraId="3ED85B3B" w14:textId="77777777" w:rsidR="00265B22" w:rsidRDefault="00265B22">
      <w:pPr>
        <w:ind w:right="49"/>
        <w:jc w:val="both"/>
        <w:rPr>
          <w:rFonts w:ascii="Arial" w:hAnsi="Arial" w:cs="Arial"/>
          <w:b/>
          <w:bCs/>
          <w:color w:val="000000"/>
        </w:rPr>
      </w:pPr>
    </w:p>
    <w:p w14:paraId="0D30BEED" w14:textId="77777777" w:rsidR="00265B22" w:rsidRDefault="00265B22">
      <w:pPr>
        <w:ind w:right="49"/>
        <w:jc w:val="both"/>
        <w:rPr>
          <w:rFonts w:ascii="Arial" w:hAnsi="Arial" w:cs="Arial"/>
          <w:b/>
          <w:bCs/>
          <w:color w:val="000000"/>
        </w:rPr>
      </w:pPr>
      <w:r>
        <w:rPr>
          <w:rFonts w:ascii="Arial" w:hAnsi="Arial" w:cs="Arial"/>
          <w:color w:val="000000"/>
        </w:rPr>
        <w:t>Hace referencia a los procesos de catalogación, clasificación y análisis de las películas y videograbaciones de todas clases, incluye películas cinematográficas y programas completos, compilaciones, avances, tomas de archivo y material inédito.</w:t>
      </w:r>
    </w:p>
    <w:p w14:paraId="2219516E" w14:textId="77777777" w:rsidR="00265B22" w:rsidRPr="00812AFC" w:rsidRDefault="00265B22">
      <w:pPr>
        <w:ind w:right="49"/>
        <w:jc w:val="both"/>
        <w:rPr>
          <w:rFonts w:ascii="Arial" w:hAnsi="Arial" w:cs="Arial"/>
          <w:b/>
          <w:bCs/>
          <w:color w:val="000000"/>
          <w:sz w:val="20"/>
        </w:rPr>
      </w:pPr>
    </w:p>
    <w:p w14:paraId="4055BFCE"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25" w:name="_Toc471919437"/>
      <w:r w:rsidRPr="00812AFC">
        <w:rPr>
          <w:rFonts w:ascii="Arial" w:hAnsi="Arial" w:cs="Arial"/>
          <w:bCs/>
          <w:color w:val="000000"/>
          <w:sz w:val="24"/>
        </w:rPr>
        <w:t xml:space="preserve">5.1.5.1 Catalogación de </w:t>
      </w:r>
      <w:r w:rsidRPr="00812AFC">
        <w:rPr>
          <w:rStyle w:val="Fuentedeprrafopredeter1"/>
          <w:rFonts w:ascii="Arial" w:hAnsi="Arial" w:cs="Arial"/>
          <w:bCs/>
          <w:color w:val="000000"/>
          <w:sz w:val="24"/>
        </w:rPr>
        <w:t>películas y videograbaciones</w:t>
      </w:r>
      <w:bookmarkEnd w:id="25"/>
      <w:r w:rsidRPr="00812AFC">
        <w:rPr>
          <w:rStyle w:val="Fuentedeprrafopredeter1"/>
          <w:rFonts w:ascii="Arial" w:hAnsi="Arial" w:cs="Arial"/>
          <w:bCs/>
          <w:color w:val="000000"/>
          <w:sz w:val="24"/>
        </w:rPr>
        <w:t xml:space="preserve"> </w:t>
      </w:r>
    </w:p>
    <w:p w14:paraId="34AC0952" w14:textId="77777777" w:rsidR="00265B22" w:rsidRDefault="00265B22">
      <w:pPr>
        <w:ind w:right="49"/>
        <w:jc w:val="both"/>
        <w:rPr>
          <w:rFonts w:ascii="Arial" w:hAnsi="Arial" w:cs="Arial"/>
          <w:b/>
          <w:bCs/>
          <w:color w:val="000000"/>
        </w:rPr>
      </w:pPr>
    </w:p>
    <w:p w14:paraId="46EE4D34" w14:textId="77777777" w:rsidR="00265B22" w:rsidRDefault="00265B22">
      <w:pPr>
        <w:ind w:right="49"/>
        <w:jc w:val="both"/>
        <w:rPr>
          <w:rFonts w:ascii="serif" w:hAnsi="serif" w:cs="serif"/>
          <w:sz w:val="30"/>
        </w:rPr>
      </w:pPr>
      <w:r>
        <w:rPr>
          <w:rStyle w:val="Fuentedeprrafopredeter1"/>
          <w:rFonts w:ascii="Arial" w:hAnsi="Arial" w:cs="Arial"/>
          <w:color w:val="000000"/>
        </w:rPr>
        <w:t xml:space="preserve">Consiste en describir los datos del documento teniendo en cuenta las Reglas de Catalogación </w:t>
      </w:r>
      <w:proofErr w:type="gramStart"/>
      <w:r>
        <w:rPr>
          <w:rStyle w:val="Fuentedeprrafopredeter1"/>
          <w:rFonts w:ascii="Arial" w:hAnsi="Arial" w:cs="Arial"/>
          <w:color w:val="000000"/>
        </w:rPr>
        <w:t>Anglo Americanas</w:t>
      </w:r>
      <w:proofErr w:type="gramEnd"/>
      <w:r>
        <w:rPr>
          <w:rStyle w:val="Fuentedeprrafopredeter1"/>
          <w:rFonts w:ascii="Arial" w:hAnsi="Arial" w:cs="Arial"/>
          <w:color w:val="000000"/>
        </w:rPr>
        <w:t>-RCAA2, capítulo 7: Películas y videograbaciones.</w:t>
      </w:r>
    </w:p>
    <w:p w14:paraId="3F14A97E" w14:textId="77777777" w:rsidR="00265B22" w:rsidRDefault="00265B22">
      <w:pPr>
        <w:ind w:right="57"/>
        <w:jc w:val="both"/>
        <w:rPr>
          <w:rFonts w:ascii="serif" w:hAnsi="serif" w:cs="serif"/>
          <w:sz w:val="30"/>
        </w:rPr>
      </w:pPr>
    </w:p>
    <w:p w14:paraId="16B72C4E" w14:textId="77777777" w:rsidR="00265B22" w:rsidRDefault="00265B22">
      <w:pPr>
        <w:ind w:right="57"/>
        <w:jc w:val="both"/>
        <w:rPr>
          <w:rFonts w:ascii="serif" w:hAnsi="serif" w:cs="serif"/>
          <w:sz w:val="30"/>
        </w:rPr>
      </w:pPr>
      <w:r>
        <w:pict w14:anchorId="3FDEAB8D">
          <v:shape id="_x0000_s1054" type="#_x0000_t75" style="position:absolute;left:0;text-align:left;margin-left:1.6pt;margin-top:2.45pt;width:495.4pt;height:224.2pt;z-index:251686912;mso-wrap-distance-left:0;mso-wrap-distance-right:0" filled="t">
            <v:fill color2="black"/>
            <v:imagedata r:id="rId57" o:title=""/>
            <w10:wrap type="square" side="largest"/>
          </v:shape>
        </w:pict>
      </w:r>
    </w:p>
    <w:p w14:paraId="0C2B6489" w14:textId="77777777" w:rsidR="00265B22" w:rsidRDefault="00265B22">
      <w:pPr>
        <w:ind w:left="1134" w:right="49" w:hanging="1134"/>
        <w:jc w:val="both"/>
        <w:rPr>
          <w:rFonts w:ascii="Arial" w:hAnsi="Arial" w:cs="Arial"/>
        </w:rPr>
      </w:pPr>
      <w:r>
        <w:rPr>
          <w:rFonts w:ascii="Arial" w:hAnsi="Arial" w:cs="Arial"/>
          <w:b/>
          <w:bCs/>
          <w:color w:val="000000"/>
        </w:rPr>
        <w:t xml:space="preserve">000 </w:t>
      </w:r>
      <w:proofErr w:type="gramStart"/>
      <w:r>
        <w:rPr>
          <w:rFonts w:ascii="Arial" w:hAnsi="Arial" w:cs="Arial"/>
          <w:b/>
          <w:bCs/>
          <w:color w:val="000000"/>
        </w:rPr>
        <w:t>Cabecera</w:t>
      </w:r>
      <w:proofErr w:type="gramEnd"/>
    </w:p>
    <w:p w14:paraId="77BC9815" w14:textId="77777777" w:rsidR="00265B22" w:rsidRDefault="00265B22">
      <w:pPr>
        <w:ind w:left="1134" w:right="49" w:hanging="1134"/>
        <w:jc w:val="both"/>
        <w:rPr>
          <w:rFonts w:ascii="Arial" w:hAnsi="Arial" w:cs="Arial"/>
        </w:rPr>
      </w:pPr>
    </w:p>
    <w:p w14:paraId="1923664D" w14:textId="77777777" w:rsidR="00265B22" w:rsidRPr="004E21FA" w:rsidRDefault="00265B22" w:rsidP="004E21FA">
      <w:pPr>
        <w:ind w:right="57"/>
        <w:jc w:val="both"/>
        <w:rPr>
          <w:rStyle w:val="Fuentedeprrafopredeter1"/>
          <w:rFonts w:ascii="Arial" w:hAnsi="Arial" w:cs="Arial"/>
        </w:rPr>
      </w:pPr>
      <w:r w:rsidRPr="004E21FA">
        <w:rPr>
          <w:rStyle w:val="Fuentedeprrafopredeter1"/>
          <w:rFonts w:ascii="Arial" w:hAnsi="Arial" w:cs="Arial"/>
        </w:rPr>
        <w:t xml:space="preserve">Se diligencian los campos del </w:t>
      </w:r>
      <w:proofErr w:type="gramStart"/>
      <w:r w:rsidRPr="004E21FA">
        <w:rPr>
          <w:rStyle w:val="Fuentedeprrafopredeter1"/>
          <w:rFonts w:ascii="Arial" w:hAnsi="Arial" w:cs="Arial"/>
        </w:rPr>
        <w:t>00  y</w:t>
      </w:r>
      <w:proofErr w:type="gramEnd"/>
      <w:r w:rsidRPr="004E21FA">
        <w:rPr>
          <w:rStyle w:val="Fuentedeprrafopredeter1"/>
          <w:rFonts w:ascii="Arial" w:hAnsi="Arial" w:cs="Arial"/>
        </w:rPr>
        <w:t xml:space="preserve"> 01, se da clic en OK y la información queda así en el registro</w:t>
      </w:r>
    </w:p>
    <w:p w14:paraId="7E18576F" w14:textId="77777777" w:rsidR="00265B22" w:rsidRDefault="00265B22">
      <w:pPr>
        <w:ind w:left="1134" w:right="49" w:hanging="1134"/>
        <w:jc w:val="both"/>
        <w:rPr>
          <w:rFonts w:ascii="Arial" w:hAnsi="Arial" w:cs="Arial"/>
          <w:color w:val="000000"/>
        </w:rPr>
      </w:pPr>
    </w:p>
    <w:p w14:paraId="06DF37C3" w14:textId="77777777" w:rsidR="00265B22" w:rsidRDefault="00265B22">
      <w:pPr>
        <w:ind w:left="1134" w:right="49" w:hanging="1134"/>
        <w:jc w:val="both"/>
        <w:rPr>
          <w:rFonts w:ascii="Arial" w:hAnsi="Arial" w:cs="Arial"/>
          <w:i/>
          <w:iCs/>
          <w:color w:val="000000"/>
        </w:rPr>
      </w:pPr>
      <w:r>
        <w:pict w14:anchorId="5C68247A">
          <v:shape id="_x0000_s1055" type="#_x0000_t75" style="position:absolute;left:0;text-align:left;margin-left:0;margin-top:.4pt;width:483.8pt;height:72.4pt;z-index:251687936;mso-wrap-distance-left:0;mso-wrap-distance-right:0;mso-position-horizontal:center" filled="t">
            <v:fill color2="black"/>
            <v:imagedata r:id="rId58" o:title=""/>
            <w10:wrap type="square" side="largest"/>
          </v:shape>
        </w:pict>
      </w:r>
    </w:p>
    <w:p w14:paraId="3C6ADFD3" w14:textId="77777777" w:rsidR="00265B22" w:rsidRDefault="00265B22">
      <w:pPr>
        <w:ind w:left="1134" w:right="49" w:hanging="1134"/>
        <w:jc w:val="both"/>
        <w:rPr>
          <w:rFonts w:ascii="Arial" w:hAnsi="Arial" w:cs="Arial"/>
          <w:i/>
          <w:iCs/>
          <w:color w:val="000000"/>
        </w:rPr>
      </w:pPr>
    </w:p>
    <w:p w14:paraId="6B196D07"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005 </w:t>
      </w:r>
      <w:proofErr w:type="gramStart"/>
      <w:r>
        <w:rPr>
          <w:rFonts w:ascii="Arial" w:hAnsi="Arial" w:cs="Arial"/>
          <w:b/>
          <w:bCs/>
          <w:color w:val="000000"/>
        </w:rPr>
        <w:t>Fecha</w:t>
      </w:r>
      <w:proofErr w:type="gramEnd"/>
      <w:r>
        <w:rPr>
          <w:rFonts w:ascii="Arial" w:hAnsi="Arial" w:cs="Arial"/>
          <w:b/>
          <w:bCs/>
          <w:color w:val="000000"/>
        </w:rPr>
        <w:t xml:space="preserve"> y hora de la última transacción: número asignado por default en el sistema.</w:t>
      </w:r>
    </w:p>
    <w:p w14:paraId="49789B68" w14:textId="77777777" w:rsidR="00265B22" w:rsidRDefault="00265B22">
      <w:pPr>
        <w:ind w:left="1134" w:right="49" w:hanging="1134"/>
        <w:jc w:val="both"/>
        <w:rPr>
          <w:rFonts w:ascii="Arial" w:hAnsi="Arial" w:cs="Arial"/>
          <w:color w:val="000000"/>
        </w:rPr>
      </w:pPr>
    </w:p>
    <w:p w14:paraId="32EEB3FB" w14:textId="77777777" w:rsidR="00265B22" w:rsidRDefault="00265B22">
      <w:pPr>
        <w:tabs>
          <w:tab w:val="left" w:pos="1185"/>
        </w:tabs>
        <w:ind w:right="57"/>
        <w:jc w:val="both"/>
        <w:rPr>
          <w:rFonts w:ascii="Arial" w:hAnsi="Arial" w:cs="Arial"/>
          <w:color w:val="000000"/>
        </w:rPr>
      </w:pPr>
      <w:r>
        <w:rPr>
          <w:rFonts w:ascii="Arial" w:hAnsi="Arial" w:cs="Arial"/>
          <w:color w:val="000000"/>
        </w:rPr>
        <w:t xml:space="preserve">Este dato lo llena automáticamente el sistema en el momento de hacer clic con el </w:t>
      </w:r>
      <w:proofErr w:type="gramStart"/>
      <w:r>
        <w:rPr>
          <w:rFonts w:ascii="Arial" w:hAnsi="Arial" w:cs="Arial"/>
          <w:color w:val="000000"/>
        </w:rPr>
        <w:t>mouse</w:t>
      </w:r>
      <w:proofErr w:type="gramEnd"/>
      <w:r>
        <w:rPr>
          <w:rFonts w:ascii="Arial" w:hAnsi="Arial" w:cs="Arial"/>
          <w:color w:val="000000"/>
        </w:rPr>
        <w:t xml:space="preserve"> en el espacio indicado en el campo.</w:t>
      </w:r>
    </w:p>
    <w:p w14:paraId="0A7B7DCD" w14:textId="77777777" w:rsidR="00265B22" w:rsidRDefault="00265B22">
      <w:pPr>
        <w:ind w:left="1134" w:right="49" w:hanging="1134"/>
        <w:jc w:val="both"/>
        <w:rPr>
          <w:rFonts w:ascii="Arial" w:hAnsi="Arial" w:cs="Arial"/>
          <w:color w:val="000000"/>
        </w:rPr>
      </w:pPr>
    </w:p>
    <w:p w14:paraId="3E95DE3D" w14:textId="77777777" w:rsidR="00265B22" w:rsidRDefault="00265B22">
      <w:pPr>
        <w:tabs>
          <w:tab w:val="left" w:pos="971"/>
        </w:tabs>
        <w:ind w:right="57"/>
        <w:jc w:val="both"/>
        <w:rPr>
          <w:rFonts w:ascii="Arial" w:hAnsi="Arial" w:cs="Arial"/>
          <w:color w:val="000000"/>
        </w:rPr>
      </w:pPr>
      <w:r>
        <w:rPr>
          <w:rFonts w:ascii="Arial" w:hAnsi="Arial" w:cs="Arial"/>
          <w:b/>
          <w:bCs/>
          <w:color w:val="000000"/>
        </w:rPr>
        <w:t xml:space="preserve">006 </w:t>
      </w:r>
      <w:proofErr w:type="gramStart"/>
      <w:r>
        <w:rPr>
          <w:rFonts w:ascii="Arial" w:hAnsi="Arial" w:cs="Arial"/>
          <w:b/>
          <w:bCs/>
          <w:color w:val="000000"/>
        </w:rPr>
        <w:t>Elementos</w:t>
      </w:r>
      <w:proofErr w:type="gramEnd"/>
      <w:r>
        <w:rPr>
          <w:rFonts w:ascii="Arial" w:hAnsi="Arial" w:cs="Arial"/>
          <w:b/>
          <w:bCs/>
          <w:color w:val="000000"/>
        </w:rPr>
        <w:t xml:space="preserve"> de longitud fija – características del material adicional – información general</w:t>
      </w:r>
    </w:p>
    <w:p w14:paraId="167BAFEA" w14:textId="77777777" w:rsidR="00265B22" w:rsidRDefault="00265B22">
      <w:pPr>
        <w:ind w:left="1134" w:right="49" w:hanging="1134"/>
        <w:jc w:val="both"/>
        <w:rPr>
          <w:rFonts w:ascii="Arial" w:hAnsi="Arial" w:cs="Arial"/>
          <w:color w:val="000000"/>
        </w:rPr>
      </w:pPr>
    </w:p>
    <w:p w14:paraId="2218711C" w14:textId="77777777" w:rsidR="00265B22" w:rsidRDefault="00265B22">
      <w:pPr>
        <w:ind w:left="1134" w:right="49" w:hanging="1134"/>
        <w:jc w:val="both"/>
        <w:rPr>
          <w:rFonts w:ascii="Arial" w:hAnsi="Arial" w:cs="Arial"/>
          <w:color w:val="000000"/>
        </w:rPr>
      </w:pPr>
      <w:r>
        <w:pict w14:anchorId="224C3783">
          <v:shape id="_x0000_s1056" type="#_x0000_t75" style="position:absolute;left:0;text-align:left;margin-left:0;margin-top:.4pt;width:495.4pt;height:256.9pt;z-index:251688960;mso-wrap-distance-left:0;mso-wrap-distance-right:0;mso-position-horizontal:center" filled="t">
            <v:fill color2="black"/>
            <v:imagedata r:id="rId59" o:title=""/>
            <w10:wrap type="square" side="largest"/>
          </v:shape>
        </w:pict>
      </w:r>
    </w:p>
    <w:p w14:paraId="1EB8157E" w14:textId="77777777" w:rsidR="00265B22" w:rsidRDefault="00265B22">
      <w:pPr>
        <w:ind w:right="57"/>
        <w:jc w:val="both"/>
        <w:rPr>
          <w:rFonts w:ascii="Arial" w:hAnsi="Arial" w:cs="Arial"/>
          <w:color w:val="000000"/>
        </w:rPr>
      </w:pPr>
      <w:r>
        <w:rPr>
          <w:rFonts w:ascii="Arial" w:hAnsi="Arial" w:cs="Arial"/>
          <w:color w:val="000000"/>
        </w:rPr>
        <w:lastRenderedPageBreak/>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17, se da clic en OK y la información queda así en el registro</w:t>
      </w:r>
    </w:p>
    <w:p w14:paraId="171D3FD8" w14:textId="77777777" w:rsidR="00265B22" w:rsidRDefault="00265B22">
      <w:pPr>
        <w:ind w:left="1134" w:right="49" w:hanging="1134"/>
        <w:jc w:val="both"/>
        <w:rPr>
          <w:rFonts w:ascii="Arial" w:hAnsi="Arial" w:cs="Arial"/>
          <w:color w:val="000000"/>
        </w:rPr>
      </w:pPr>
    </w:p>
    <w:p w14:paraId="5826F65E" w14:textId="77777777" w:rsidR="00265B22" w:rsidRDefault="00265B22">
      <w:pPr>
        <w:ind w:left="1134" w:right="49" w:hanging="1134"/>
        <w:jc w:val="both"/>
        <w:rPr>
          <w:rFonts w:ascii="Arial" w:hAnsi="Arial" w:cs="Arial"/>
          <w:color w:val="000000"/>
        </w:rPr>
      </w:pPr>
      <w:r>
        <w:pict w14:anchorId="60FA523D">
          <v:shape id="_x0000_s1057" type="#_x0000_t75" style="position:absolute;left:0;text-align:left;margin-left:0;margin-top:.4pt;width:484.55pt;height:38.6pt;z-index:251689984;mso-wrap-distance-left:0;mso-wrap-distance-right:0;mso-position-horizontal:center" filled="t">
            <v:fill color2="black"/>
            <v:imagedata r:id="rId60" o:title=""/>
            <w10:wrap type="square" side="largest"/>
          </v:shape>
        </w:pict>
      </w:r>
    </w:p>
    <w:p w14:paraId="69C65720" w14:textId="77777777" w:rsidR="00265B22" w:rsidRDefault="00265B22">
      <w:pPr>
        <w:ind w:right="49"/>
        <w:jc w:val="both"/>
        <w:rPr>
          <w:rFonts w:ascii="Arial" w:hAnsi="Arial" w:cs="Arial"/>
          <w:color w:val="000000"/>
        </w:rPr>
      </w:pPr>
    </w:p>
    <w:p w14:paraId="790964CD" w14:textId="77777777" w:rsidR="00265B22" w:rsidRDefault="00265B22">
      <w:pPr>
        <w:ind w:right="49"/>
        <w:jc w:val="both"/>
      </w:pPr>
      <w:r>
        <w:rPr>
          <w:rFonts w:ascii="Arial" w:hAnsi="Arial" w:cs="Arial"/>
          <w:b/>
          <w:bCs/>
          <w:color w:val="000000"/>
        </w:rPr>
        <w:t>007 Campos de longitud fija de descripción general</w:t>
      </w:r>
    </w:p>
    <w:p w14:paraId="786D082D" w14:textId="77777777" w:rsidR="00265B22" w:rsidRDefault="00265B22">
      <w:pPr>
        <w:ind w:right="49"/>
        <w:jc w:val="both"/>
        <w:rPr>
          <w:rFonts w:ascii="Arial" w:hAnsi="Arial" w:cs="Arial"/>
          <w:color w:val="000000"/>
        </w:rPr>
      </w:pPr>
      <w:r>
        <w:pict w14:anchorId="7E31CA18">
          <v:shape id="_x0000_s1058" type="#_x0000_t75" style="position:absolute;left:0;text-align:left;margin-left:74.4pt;margin-top:8.95pt;width:369.75pt;height:103.85pt;z-index:251691008;mso-wrap-distance-left:0;mso-wrap-distance-right:0" filled="t">
            <v:fill color2="black"/>
            <v:imagedata r:id="rId61" o:title=""/>
            <w10:wrap type="square" side="largest"/>
          </v:shape>
        </w:pict>
      </w:r>
    </w:p>
    <w:p w14:paraId="09DFA25C" w14:textId="77777777" w:rsidR="00265B22" w:rsidRDefault="00265B22">
      <w:pPr>
        <w:ind w:right="49"/>
        <w:jc w:val="both"/>
        <w:rPr>
          <w:rFonts w:ascii="Arial" w:hAnsi="Arial" w:cs="Arial"/>
          <w:color w:val="000000"/>
        </w:rPr>
      </w:pPr>
    </w:p>
    <w:p w14:paraId="63644836" w14:textId="77777777" w:rsidR="00265B22" w:rsidRDefault="00265B22">
      <w:pPr>
        <w:ind w:right="49"/>
        <w:jc w:val="both"/>
        <w:rPr>
          <w:rFonts w:ascii="Arial" w:hAnsi="Arial" w:cs="Arial"/>
          <w:color w:val="000000"/>
        </w:rPr>
      </w:pPr>
    </w:p>
    <w:p w14:paraId="19332094" w14:textId="77777777" w:rsidR="00265B22" w:rsidRDefault="00265B22">
      <w:pPr>
        <w:ind w:right="49"/>
        <w:jc w:val="both"/>
        <w:rPr>
          <w:rFonts w:ascii="Arial" w:hAnsi="Arial" w:cs="Arial"/>
          <w:color w:val="000000"/>
        </w:rPr>
      </w:pPr>
    </w:p>
    <w:p w14:paraId="597582E3" w14:textId="77777777" w:rsidR="00265B22" w:rsidRDefault="00265B22">
      <w:pPr>
        <w:ind w:right="49"/>
        <w:jc w:val="both"/>
        <w:rPr>
          <w:rFonts w:ascii="Arial" w:hAnsi="Arial" w:cs="Arial"/>
          <w:color w:val="000000"/>
        </w:rPr>
      </w:pPr>
    </w:p>
    <w:p w14:paraId="0C2B365B" w14:textId="77777777" w:rsidR="00265B22" w:rsidRDefault="00265B22">
      <w:pPr>
        <w:ind w:right="49"/>
        <w:jc w:val="both"/>
        <w:rPr>
          <w:rFonts w:ascii="Arial" w:hAnsi="Arial" w:cs="Arial"/>
          <w:color w:val="000000"/>
        </w:rPr>
      </w:pPr>
    </w:p>
    <w:p w14:paraId="70D0E625" w14:textId="77777777" w:rsidR="00265B22" w:rsidRDefault="00265B22">
      <w:pPr>
        <w:ind w:right="49"/>
        <w:jc w:val="both"/>
        <w:rPr>
          <w:rFonts w:ascii="Arial" w:hAnsi="Arial" w:cs="Arial"/>
          <w:color w:val="000000"/>
        </w:rPr>
      </w:pPr>
    </w:p>
    <w:p w14:paraId="191A1646" w14:textId="77777777" w:rsidR="00265B22" w:rsidRDefault="00265B22">
      <w:pPr>
        <w:ind w:left="1134" w:right="49" w:hanging="1134"/>
        <w:jc w:val="both"/>
        <w:rPr>
          <w:rFonts w:ascii="Arial" w:hAnsi="Arial" w:cs="Arial"/>
          <w:i/>
          <w:iCs/>
          <w:color w:val="000000"/>
        </w:rPr>
      </w:pPr>
    </w:p>
    <w:p w14:paraId="18D54696" w14:textId="77777777" w:rsidR="00265B22" w:rsidRDefault="00265B22">
      <w:pPr>
        <w:ind w:left="1134" w:right="49" w:hanging="1134"/>
        <w:jc w:val="both"/>
        <w:rPr>
          <w:rFonts w:ascii="Arial" w:hAnsi="Arial" w:cs="Arial"/>
          <w:i/>
          <w:iCs/>
          <w:color w:val="000000"/>
        </w:rPr>
      </w:pPr>
    </w:p>
    <w:p w14:paraId="4901A316" w14:textId="77777777" w:rsidR="00265B22" w:rsidRDefault="00265B22">
      <w:pPr>
        <w:ind w:right="57"/>
        <w:jc w:val="both"/>
        <w:rPr>
          <w:rFonts w:ascii="Arial" w:hAnsi="Arial" w:cs="Arial"/>
          <w:i/>
          <w:iCs/>
          <w:color w:val="000000"/>
        </w:rPr>
      </w:pPr>
      <w:r>
        <w:rPr>
          <w:rFonts w:ascii="Arial" w:hAnsi="Arial" w:cs="Arial"/>
          <w:color w:val="000000"/>
        </w:rPr>
        <w:t xml:space="preserve">Se diligencian los campos del </w:t>
      </w:r>
      <w:proofErr w:type="gramStart"/>
      <w:r>
        <w:rPr>
          <w:rFonts w:ascii="Arial" w:hAnsi="Arial" w:cs="Arial"/>
          <w:color w:val="000000"/>
        </w:rPr>
        <w:t>00  y</w:t>
      </w:r>
      <w:proofErr w:type="gramEnd"/>
      <w:r>
        <w:rPr>
          <w:rFonts w:ascii="Arial" w:hAnsi="Arial" w:cs="Arial"/>
          <w:color w:val="000000"/>
        </w:rPr>
        <w:t xml:space="preserve"> 01, se da clic en </w:t>
      </w:r>
      <w:r>
        <w:rPr>
          <w:rFonts w:ascii="Arial" w:hAnsi="Arial" w:cs="Arial"/>
          <w:b/>
          <w:bCs/>
          <w:color w:val="000000"/>
        </w:rPr>
        <w:t>OK</w:t>
      </w:r>
      <w:r>
        <w:rPr>
          <w:rFonts w:ascii="Arial" w:hAnsi="Arial" w:cs="Arial"/>
          <w:color w:val="000000"/>
        </w:rPr>
        <w:t xml:space="preserve"> y la información queda así en el registro</w:t>
      </w:r>
    </w:p>
    <w:p w14:paraId="5EDA5E7A" w14:textId="77777777" w:rsidR="00265B22" w:rsidRDefault="00265B22">
      <w:pPr>
        <w:ind w:left="1134" w:right="49" w:hanging="1134"/>
        <w:jc w:val="both"/>
        <w:rPr>
          <w:rFonts w:ascii="Arial" w:hAnsi="Arial" w:cs="Arial"/>
          <w:i/>
          <w:iCs/>
          <w:color w:val="000000"/>
        </w:rPr>
      </w:pPr>
    </w:p>
    <w:p w14:paraId="7A676634" w14:textId="77777777" w:rsidR="00265B22" w:rsidRDefault="00265B22">
      <w:pPr>
        <w:ind w:left="1134" w:right="49" w:hanging="1134"/>
        <w:jc w:val="both"/>
        <w:rPr>
          <w:rFonts w:ascii="Arial" w:hAnsi="Arial" w:cs="Arial"/>
          <w:i/>
          <w:iCs/>
          <w:color w:val="000000"/>
        </w:rPr>
      </w:pPr>
      <w:r>
        <w:pict w14:anchorId="5722F60D">
          <v:shape id="_x0000_s1059" type="#_x0000_t75" style="position:absolute;left:0;text-align:left;margin-left:0;margin-top:.4pt;width:481.55pt;height:40.1pt;z-index:251692032;mso-wrap-distance-left:0;mso-wrap-distance-right:0;mso-position-horizontal:center" filled="t">
            <v:fill color2="black"/>
            <v:imagedata r:id="rId62" o:title=""/>
            <w10:wrap type="square" side="largest"/>
          </v:shape>
        </w:pict>
      </w:r>
    </w:p>
    <w:p w14:paraId="6BC8CAB4" w14:textId="77777777" w:rsidR="00265B22" w:rsidRDefault="00265B22">
      <w:pPr>
        <w:ind w:right="49"/>
        <w:jc w:val="both"/>
        <w:rPr>
          <w:rFonts w:ascii="Arial" w:hAnsi="Arial" w:cs="Arial"/>
          <w:i/>
          <w:iCs/>
          <w:color w:val="000000"/>
        </w:rPr>
      </w:pPr>
    </w:p>
    <w:p w14:paraId="1115584D" w14:textId="77777777" w:rsidR="00265B22" w:rsidRDefault="00265B22">
      <w:pPr>
        <w:ind w:right="49"/>
        <w:jc w:val="both"/>
        <w:rPr>
          <w:rFonts w:ascii="Arial" w:hAnsi="Arial" w:cs="Arial"/>
          <w:color w:val="000000"/>
        </w:rPr>
      </w:pPr>
      <w:r>
        <w:rPr>
          <w:rFonts w:ascii="Arial" w:hAnsi="Arial" w:cs="Arial"/>
          <w:b/>
          <w:bCs/>
          <w:color w:val="000000"/>
        </w:rPr>
        <w:t xml:space="preserve">008 </w:t>
      </w:r>
      <w:proofErr w:type="gramStart"/>
      <w:r>
        <w:rPr>
          <w:rFonts w:ascii="Arial" w:hAnsi="Arial" w:cs="Arial"/>
          <w:b/>
          <w:bCs/>
          <w:color w:val="000000"/>
        </w:rPr>
        <w:t>Campo</w:t>
      </w:r>
      <w:proofErr w:type="gramEnd"/>
      <w:r>
        <w:rPr>
          <w:rFonts w:ascii="Arial" w:hAnsi="Arial" w:cs="Arial"/>
          <w:b/>
          <w:bCs/>
          <w:color w:val="000000"/>
        </w:rPr>
        <w:t xml:space="preserve"> fijo de descripción específica de material</w:t>
      </w:r>
    </w:p>
    <w:p w14:paraId="7AE92DA7" w14:textId="77777777" w:rsidR="00265B22" w:rsidRDefault="00265B22">
      <w:pPr>
        <w:ind w:right="49"/>
        <w:jc w:val="both"/>
        <w:rPr>
          <w:rFonts w:ascii="Arial" w:hAnsi="Arial" w:cs="Arial"/>
          <w:color w:val="000000"/>
        </w:rPr>
      </w:pPr>
    </w:p>
    <w:p w14:paraId="5E895BE6" w14:textId="77777777" w:rsidR="00265B22" w:rsidRDefault="00265B22">
      <w:pPr>
        <w:ind w:right="49"/>
        <w:jc w:val="both"/>
        <w:rPr>
          <w:rFonts w:ascii="Arial" w:hAnsi="Arial" w:cs="Arial"/>
          <w:color w:val="000000"/>
        </w:rPr>
      </w:pPr>
      <w:r>
        <w:lastRenderedPageBreak/>
        <w:pict w14:anchorId="734629F6">
          <v:shape id="_x0000_s1060" type="#_x0000_t75" style="position:absolute;left:0;text-align:left;margin-left:0;margin-top:.4pt;width:495.4pt;height:47.05pt;z-index:251693056;mso-wrap-distance-left:0;mso-wrap-distance-right:0;mso-position-horizontal:center" filled="t">
            <v:fill color2="black"/>
            <v:imagedata r:id="rId63" o:title=""/>
            <w10:wrap type="square" side="largest"/>
          </v:shape>
        </w:pict>
      </w:r>
      <w:r>
        <w:pict w14:anchorId="65C4A904">
          <v:shape id="_x0000_s1061" type="#_x0000_t75" style="position:absolute;left:0;text-align:left;margin-left:5pt;margin-top:51.3pt;width:495.4pt;height:257.65pt;z-index:251694080;mso-wrap-distance-left:0;mso-wrap-distance-right:0" filled="t">
            <v:fill color2="black"/>
            <v:imagedata r:id="rId64" o:title=""/>
            <w10:wrap type="square" side="largest"/>
          </v:shape>
        </w:pict>
      </w:r>
    </w:p>
    <w:p w14:paraId="569766B0" w14:textId="77777777" w:rsidR="00265B22" w:rsidRDefault="00265B22">
      <w:pPr>
        <w:ind w:right="57"/>
        <w:jc w:val="both"/>
        <w:rPr>
          <w:rFonts w:ascii="Arial" w:hAnsi="Arial" w:cs="Arial"/>
          <w:bCs/>
          <w:i/>
          <w:iCs/>
          <w:color w:val="000000"/>
        </w:rPr>
      </w:pPr>
      <w:r>
        <w:rPr>
          <w:rFonts w:ascii="Arial" w:hAnsi="Arial" w:cs="Arial"/>
          <w:bCs/>
          <w:color w:val="000000"/>
        </w:rPr>
        <w:t xml:space="preserve">Se diligencian los campos del 00 al 39, se da clic en </w:t>
      </w:r>
      <w:r>
        <w:rPr>
          <w:rFonts w:ascii="Arial" w:hAnsi="Arial" w:cs="Arial"/>
          <w:b/>
          <w:bCs/>
          <w:color w:val="000000"/>
        </w:rPr>
        <w:t>OK</w:t>
      </w:r>
      <w:r>
        <w:rPr>
          <w:rFonts w:ascii="Arial" w:hAnsi="Arial" w:cs="Arial"/>
          <w:bCs/>
          <w:color w:val="000000"/>
        </w:rPr>
        <w:t xml:space="preserve"> y la información queda así en el registro</w:t>
      </w:r>
    </w:p>
    <w:p w14:paraId="094B4981" w14:textId="77777777" w:rsidR="00265B22" w:rsidRDefault="00265B22">
      <w:pPr>
        <w:ind w:left="1134" w:right="49" w:hanging="1134"/>
        <w:jc w:val="both"/>
        <w:rPr>
          <w:rFonts w:ascii="Arial" w:hAnsi="Arial" w:cs="Arial"/>
          <w:bCs/>
          <w:i/>
          <w:iCs/>
          <w:color w:val="000000"/>
        </w:rPr>
      </w:pPr>
    </w:p>
    <w:p w14:paraId="284F8BFE" w14:textId="77777777" w:rsidR="00265B22" w:rsidRDefault="00265B22">
      <w:pPr>
        <w:ind w:left="1134" w:right="49" w:hanging="1134"/>
        <w:jc w:val="both"/>
        <w:rPr>
          <w:rFonts w:ascii="Arial" w:hAnsi="Arial" w:cs="Arial"/>
          <w:bCs/>
          <w:i/>
          <w:iCs/>
          <w:color w:val="000000"/>
        </w:rPr>
      </w:pPr>
      <w:r>
        <w:pict w14:anchorId="4494F8F6">
          <v:shape id="_x0000_s1062" type="#_x0000_t75" style="position:absolute;left:0;text-align:left;margin-left:0;margin-top:.4pt;width:482.25pt;height:39.4pt;z-index:251695104;mso-wrap-distance-left:0;mso-wrap-distance-right:0;mso-position-horizontal:center" filled="t">
            <v:fill color2="black"/>
            <v:imagedata r:id="rId65" o:title=""/>
            <w10:wrap type="square" side="largest"/>
          </v:shape>
        </w:pict>
      </w:r>
    </w:p>
    <w:p w14:paraId="0EBA569C" w14:textId="77777777" w:rsidR="00265B22" w:rsidRDefault="00265B22">
      <w:pPr>
        <w:ind w:left="1134" w:right="49" w:hanging="1134"/>
        <w:jc w:val="both"/>
        <w:rPr>
          <w:rFonts w:ascii="Arial" w:hAnsi="Arial" w:cs="Arial"/>
          <w:bCs/>
          <w:i/>
          <w:iCs/>
          <w:color w:val="000000"/>
        </w:rPr>
      </w:pPr>
    </w:p>
    <w:p w14:paraId="1D994F27" w14:textId="77777777" w:rsidR="00265B22" w:rsidRDefault="00265B22">
      <w:pPr>
        <w:ind w:left="1134" w:right="49" w:hanging="1134"/>
        <w:jc w:val="both"/>
        <w:rPr>
          <w:rFonts w:ascii="Arial" w:hAnsi="Arial" w:cs="Arial"/>
          <w:bCs/>
          <w:i/>
          <w:iCs/>
          <w:color w:val="000000"/>
        </w:rPr>
      </w:pPr>
    </w:p>
    <w:p w14:paraId="1D7E52A7" w14:textId="77777777" w:rsidR="00265B22" w:rsidRDefault="00265B22">
      <w:pPr>
        <w:ind w:left="1134" w:right="49" w:hanging="1134"/>
        <w:jc w:val="both"/>
        <w:rPr>
          <w:rFonts w:ascii="Arial" w:hAnsi="Arial" w:cs="Arial"/>
          <w:bCs/>
          <w:color w:val="000000"/>
        </w:rPr>
      </w:pPr>
      <w:r>
        <w:rPr>
          <w:rFonts w:ascii="Arial" w:hAnsi="Arial" w:cs="Arial"/>
          <w:b/>
          <w:bCs/>
          <w:color w:val="000000"/>
        </w:rPr>
        <w:t>037 Fuente de adquisición</w:t>
      </w:r>
    </w:p>
    <w:p w14:paraId="12358F16" w14:textId="77777777" w:rsidR="00265B22" w:rsidRDefault="00265B22">
      <w:pPr>
        <w:ind w:left="1134" w:right="49" w:hanging="1134"/>
        <w:jc w:val="both"/>
        <w:rPr>
          <w:rFonts w:ascii="Arial" w:hAnsi="Arial" w:cs="Arial"/>
          <w:bCs/>
          <w:color w:val="000000"/>
        </w:rPr>
      </w:pPr>
    </w:p>
    <w:p w14:paraId="2BBEFE3C" w14:textId="77777777" w:rsidR="00265B22" w:rsidRDefault="00265B22" w:rsidP="003D428E">
      <w:pPr>
        <w:ind w:right="57"/>
        <w:jc w:val="both"/>
        <w:rPr>
          <w:rFonts w:ascii="Arial" w:hAnsi="Arial" w:cs="Arial"/>
          <w:color w:val="000000"/>
        </w:rPr>
      </w:pPr>
      <w:r>
        <w:rPr>
          <w:rStyle w:val="Fuentedeprrafopredeter1"/>
          <w:rFonts w:ascii="Arial" w:hAnsi="Arial" w:cs="Arial"/>
          <w:color w:val="000000"/>
        </w:rPr>
        <w:lastRenderedPageBreak/>
        <w:t>Por políticas de catalogación de cada unidad de información, en e</w:t>
      </w:r>
      <w:r>
        <w:rPr>
          <w:rFonts w:ascii="Arial" w:hAnsi="Arial" w:cs="Arial"/>
          <w:color w:val="000000"/>
        </w:rPr>
        <w:t>ste campo se coloca la forma de adquisición del material, el proveedor y la fecha en números sin espacios año/mes/día o día/mes/año.</w:t>
      </w:r>
    </w:p>
    <w:p w14:paraId="592C02F6" w14:textId="77777777" w:rsidR="00265B22" w:rsidRDefault="00265B22">
      <w:pPr>
        <w:ind w:right="57"/>
        <w:jc w:val="both"/>
        <w:rPr>
          <w:rFonts w:ascii="Arial" w:hAnsi="Arial" w:cs="Arial"/>
          <w:b/>
          <w:bCs/>
          <w:color w:val="000000"/>
          <w:sz w:val="22"/>
          <w:szCs w:val="22"/>
        </w:rPr>
      </w:pPr>
    </w:p>
    <w:p w14:paraId="087A75EE" w14:textId="77777777" w:rsidR="00265B22" w:rsidRDefault="00265B22">
      <w:pPr>
        <w:ind w:right="57"/>
        <w:jc w:val="both"/>
        <w:rPr>
          <w:rFonts w:ascii="Arial" w:hAnsi="Arial" w:cs="Arial"/>
          <w:i/>
          <w:iCs/>
          <w:color w:val="000000"/>
          <w:sz w:val="22"/>
          <w:szCs w:val="22"/>
        </w:rPr>
      </w:pPr>
      <w:r>
        <w:rPr>
          <w:rFonts w:ascii="Arial" w:hAnsi="Arial" w:cs="Arial"/>
          <w:b/>
          <w:bCs/>
          <w:color w:val="000000"/>
          <w:sz w:val="22"/>
          <w:szCs w:val="22"/>
        </w:rPr>
        <w:t xml:space="preserve">Nota: </w:t>
      </w:r>
      <w:r>
        <w:rPr>
          <w:rFonts w:ascii="Arial" w:hAnsi="Arial" w:cs="Arial"/>
          <w:color w:val="000000"/>
          <w:sz w:val="22"/>
          <w:szCs w:val="22"/>
        </w:rPr>
        <w:t>Tener en cuenta que en ocasiones no se tiene completa la información, entonces se menciona sólo la información disponible.</w:t>
      </w:r>
    </w:p>
    <w:p w14:paraId="5D0AE7C7" w14:textId="77777777" w:rsidR="00265B22" w:rsidRDefault="00265B22">
      <w:pPr>
        <w:ind w:right="57"/>
        <w:jc w:val="both"/>
        <w:rPr>
          <w:rFonts w:ascii="Arial" w:hAnsi="Arial" w:cs="Arial"/>
          <w:i/>
          <w:iCs/>
          <w:color w:val="000000"/>
          <w:sz w:val="22"/>
          <w:szCs w:val="22"/>
        </w:rPr>
      </w:pPr>
    </w:p>
    <w:p w14:paraId="066A9F9A" w14:textId="77777777" w:rsidR="00265B22" w:rsidRDefault="00265B22">
      <w:pPr>
        <w:ind w:right="57"/>
        <w:jc w:val="both"/>
        <w:rPr>
          <w:rFonts w:ascii="Arial" w:hAnsi="Arial" w:cs="Arial"/>
          <w:bCs/>
          <w:color w:val="000000"/>
        </w:rPr>
      </w:pPr>
      <w:r>
        <w:rPr>
          <w:rFonts w:ascii="Arial" w:hAnsi="Arial" w:cs="Arial"/>
          <w:color w:val="000000"/>
        </w:rPr>
        <w:t>Ejemplo para el material audiovisual que tiene en colección la Astroteca:</w:t>
      </w:r>
    </w:p>
    <w:p w14:paraId="43799669" w14:textId="77777777" w:rsidR="00265B22" w:rsidRDefault="00265B22">
      <w:pPr>
        <w:ind w:left="1134" w:right="49" w:hanging="1134"/>
        <w:jc w:val="both"/>
        <w:rPr>
          <w:rFonts w:ascii="Arial" w:hAnsi="Arial" w:cs="Arial"/>
          <w:bCs/>
          <w:color w:val="000000"/>
        </w:rPr>
      </w:pPr>
    </w:p>
    <w:p w14:paraId="2A8C0E37" w14:textId="77777777" w:rsidR="00265B22" w:rsidRDefault="00265B22">
      <w:pPr>
        <w:ind w:left="1134" w:right="49" w:hanging="1134"/>
        <w:jc w:val="both"/>
        <w:rPr>
          <w:rFonts w:ascii="Arial" w:hAnsi="Arial" w:cs="Arial"/>
          <w:bCs/>
          <w:color w:val="000000"/>
        </w:rPr>
      </w:pPr>
      <w:r>
        <w:pict w14:anchorId="221FCE89">
          <v:shape id="_x0000_s1080" type="#_x0000_t75" style="position:absolute;left:0;text-align:left;margin-left:12.3pt;margin-top:.1pt;width:467.3pt;height:1in;z-index:251713536;mso-wrap-distance-left:0;mso-wrap-distance-right:0" filled="t">
            <v:fill color2="black"/>
            <v:imagedata r:id="rId66" o:title=""/>
            <w10:wrap type="square" side="largest"/>
          </v:shape>
        </w:pict>
      </w:r>
    </w:p>
    <w:p w14:paraId="5A0A262D" w14:textId="77777777" w:rsidR="00265B22" w:rsidRDefault="00265B22">
      <w:pPr>
        <w:ind w:left="1134" w:right="49" w:hanging="1134"/>
        <w:jc w:val="both"/>
        <w:rPr>
          <w:rFonts w:ascii="Arial" w:hAnsi="Arial" w:cs="Arial"/>
          <w:bCs/>
          <w:color w:val="000000"/>
        </w:rPr>
      </w:pPr>
    </w:p>
    <w:p w14:paraId="52677027" w14:textId="77777777" w:rsidR="00265B22" w:rsidRDefault="00265B22">
      <w:pPr>
        <w:ind w:left="1134" w:right="49" w:hanging="1134"/>
        <w:jc w:val="both"/>
        <w:rPr>
          <w:rFonts w:ascii="Arial" w:hAnsi="Arial" w:cs="Arial"/>
          <w:bCs/>
          <w:color w:val="000000"/>
        </w:rPr>
      </w:pPr>
    </w:p>
    <w:p w14:paraId="65465FE8" w14:textId="77777777" w:rsidR="00265B22" w:rsidRDefault="00265B22">
      <w:pPr>
        <w:ind w:left="1134" w:right="49" w:hanging="1134"/>
        <w:jc w:val="both"/>
        <w:rPr>
          <w:rFonts w:ascii="Arial" w:hAnsi="Arial" w:cs="Arial"/>
          <w:bCs/>
          <w:color w:val="000000"/>
        </w:rPr>
      </w:pPr>
    </w:p>
    <w:p w14:paraId="57DA3C05" w14:textId="77777777" w:rsidR="00265B22" w:rsidRDefault="00265B22">
      <w:pPr>
        <w:ind w:left="1134" w:right="49" w:hanging="1134"/>
        <w:jc w:val="both"/>
        <w:rPr>
          <w:rFonts w:ascii="Arial" w:hAnsi="Arial" w:cs="Arial"/>
          <w:bCs/>
          <w:color w:val="000000"/>
        </w:rPr>
      </w:pPr>
    </w:p>
    <w:p w14:paraId="6A3D6581" w14:textId="77777777" w:rsidR="00265B22" w:rsidRDefault="00265B22">
      <w:pPr>
        <w:ind w:left="1134" w:right="49" w:hanging="1134"/>
        <w:jc w:val="both"/>
        <w:rPr>
          <w:rFonts w:ascii="Arial" w:hAnsi="Arial" w:cs="Arial"/>
          <w:bCs/>
          <w:color w:val="000000"/>
        </w:rPr>
      </w:pPr>
    </w:p>
    <w:p w14:paraId="506BEFF6" w14:textId="77777777" w:rsidR="00265B22" w:rsidRDefault="00265B22">
      <w:pPr>
        <w:ind w:left="1134" w:right="49" w:hanging="1134"/>
        <w:jc w:val="both"/>
        <w:rPr>
          <w:rFonts w:ascii="Arial" w:hAnsi="Arial" w:cs="Arial"/>
          <w:bCs/>
          <w:color w:val="000000"/>
        </w:rPr>
      </w:pPr>
    </w:p>
    <w:p w14:paraId="57E191FF" w14:textId="77777777" w:rsidR="00265B22" w:rsidRDefault="00265B22">
      <w:pPr>
        <w:ind w:left="1134" w:right="49" w:hanging="1134"/>
        <w:jc w:val="both"/>
        <w:rPr>
          <w:rFonts w:ascii="Arial" w:hAnsi="Arial" w:cs="Arial"/>
          <w:bCs/>
          <w:color w:val="000000"/>
        </w:rPr>
      </w:pPr>
      <w:r>
        <w:rPr>
          <w:rFonts w:ascii="Arial" w:hAnsi="Arial" w:cs="Arial"/>
          <w:b/>
          <w:bCs/>
          <w:color w:val="000000"/>
        </w:rPr>
        <w:t>040 Fuente de catalogación</w:t>
      </w:r>
    </w:p>
    <w:p w14:paraId="03AAD77B" w14:textId="77777777" w:rsidR="00265B22" w:rsidRDefault="00265B22">
      <w:pPr>
        <w:ind w:left="1134" w:right="49" w:hanging="1134"/>
        <w:jc w:val="both"/>
        <w:rPr>
          <w:rFonts w:ascii="Arial" w:hAnsi="Arial" w:cs="Arial"/>
          <w:bCs/>
          <w:color w:val="000000"/>
        </w:rPr>
      </w:pPr>
    </w:p>
    <w:p w14:paraId="4C19361E" w14:textId="77777777" w:rsidR="00265B22" w:rsidRDefault="00265B22" w:rsidP="003D428E">
      <w:pPr>
        <w:ind w:right="57"/>
        <w:jc w:val="both"/>
        <w:rPr>
          <w:rStyle w:val="Fuentedeprrafopredeter1"/>
          <w:rFonts w:ascii="Arial" w:hAnsi="Arial" w:cs="Arial"/>
        </w:rPr>
      </w:pPr>
      <w:r>
        <w:rPr>
          <w:rStyle w:val="Fuentedeprrafopredeter1"/>
          <w:rFonts w:ascii="Arial" w:hAnsi="Arial" w:cs="Arial"/>
          <w:color w:val="000000"/>
        </w:rPr>
        <w:t xml:space="preserve">Para la </w:t>
      </w:r>
      <w:r w:rsidRPr="0078099C">
        <w:rPr>
          <w:rStyle w:val="Fuentedeprrafopredeter1"/>
          <w:rFonts w:ascii="Arial" w:hAnsi="Arial" w:cs="Arial"/>
          <w:iCs/>
          <w:color w:val="000000"/>
        </w:rPr>
        <w:t>Astroteca</w:t>
      </w:r>
      <w:r>
        <w:rPr>
          <w:rStyle w:val="Fuentedeprrafopredeter1"/>
          <w:rFonts w:ascii="Arial" w:hAnsi="Arial" w:cs="Arial"/>
          <w:color w:val="000000"/>
        </w:rPr>
        <w:t xml:space="preserve"> el código MARC asignado por la Library of Congress es CO-BoP. Este código se recupera también en la etiqueta 852. </w:t>
      </w:r>
      <w:r w:rsidRPr="0078099C">
        <w:rPr>
          <w:rStyle w:val="Fuentedeprrafopredeter1"/>
          <w:rFonts w:ascii="Arial" w:hAnsi="Arial" w:cs="Arial"/>
        </w:rPr>
        <w:t xml:space="preserve">En la BECMA el Código MARC correspondiente al centro </w:t>
      </w:r>
      <w:proofErr w:type="gramStart"/>
      <w:r w:rsidRPr="0078099C">
        <w:rPr>
          <w:rStyle w:val="Fuentedeprrafopredeter1"/>
          <w:rFonts w:ascii="Arial" w:hAnsi="Arial" w:cs="Arial"/>
        </w:rPr>
        <w:t>catalogador  es</w:t>
      </w:r>
      <w:proofErr w:type="gramEnd"/>
      <w:r w:rsidRPr="0078099C">
        <w:rPr>
          <w:rStyle w:val="Fuentedeprrafopredeter1"/>
          <w:rFonts w:ascii="Arial" w:hAnsi="Arial" w:cs="Arial"/>
        </w:rPr>
        <w:t xml:space="preserve"> Co-BoBEC. En la Biblioteca de Primera infancia el código MARC es CO-Bo-BPI</w:t>
      </w:r>
      <w:r>
        <w:rPr>
          <w:rStyle w:val="Fuentedeprrafopredeter1"/>
          <w:rFonts w:ascii="Arial" w:hAnsi="Arial" w:cs="Arial"/>
        </w:rPr>
        <w:t>.</w:t>
      </w:r>
    </w:p>
    <w:p w14:paraId="7E3DEBB8" w14:textId="77777777" w:rsidR="00265B22" w:rsidRDefault="00265B22">
      <w:pPr>
        <w:ind w:left="1134" w:right="49" w:hanging="1134"/>
        <w:jc w:val="both"/>
        <w:rPr>
          <w:rFonts w:ascii="Arial" w:hAnsi="Arial" w:cs="Arial"/>
          <w:b/>
          <w:bCs/>
          <w:color w:val="000000"/>
        </w:rPr>
      </w:pPr>
    </w:p>
    <w:p w14:paraId="2888F558" w14:textId="77777777" w:rsidR="00265B22" w:rsidRDefault="00265B22">
      <w:pPr>
        <w:ind w:left="1134" w:right="49" w:hanging="1134"/>
        <w:jc w:val="both"/>
        <w:rPr>
          <w:rFonts w:ascii="Arial" w:hAnsi="Arial" w:cs="Arial"/>
          <w:bCs/>
          <w:color w:val="000000"/>
        </w:rPr>
      </w:pPr>
      <w:r>
        <w:rPr>
          <w:rFonts w:ascii="Arial" w:hAnsi="Arial" w:cs="Arial"/>
          <w:b/>
          <w:bCs/>
          <w:color w:val="000000"/>
        </w:rPr>
        <w:t xml:space="preserve">041 </w:t>
      </w:r>
      <w:proofErr w:type="gramStart"/>
      <w:r>
        <w:rPr>
          <w:rFonts w:ascii="Arial" w:hAnsi="Arial" w:cs="Arial"/>
          <w:b/>
          <w:bCs/>
          <w:color w:val="000000"/>
        </w:rPr>
        <w:t>Código</w:t>
      </w:r>
      <w:proofErr w:type="gramEnd"/>
      <w:r>
        <w:rPr>
          <w:rFonts w:ascii="Arial" w:hAnsi="Arial" w:cs="Arial"/>
          <w:b/>
          <w:bCs/>
          <w:color w:val="000000"/>
        </w:rPr>
        <w:t xml:space="preserve"> de idioma</w:t>
      </w:r>
    </w:p>
    <w:p w14:paraId="2939026B" w14:textId="77777777" w:rsidR="00265B22" w:rsidRDefault="00265B22">
      <w:pPr>
        <w:ind w:left="1134" w:right="49" w:hanging="1134"/>
        <w:jc w:val="both"/>
        <w:rPr>
          <w:rFonts w:ascii="Arial" w:hAnsi="Arial" w:cs="Arial"/>
          <w:bCs/>
          <w:color w:val="000000"/>
        </w:rPr>
      </w:pPr>
    </w:p>
    <w:p w14:paraId="0B1E875C" w14:textId="77777777" w:rsidR="00265B22" w:rsidRDefault="00265B22">
      <w:pPr>
        <w:ind w:left="1134" w:right="49" w:hanging="1134"/>
        <w:jc w:val="both"/>
        <w:rPr>
          <w:rFonts w:ascii="Arial" w:hAnsi="Arial" w:cs="Arial"/>
          <w:color w:val="000000"/>
        </w:rPr>
      </w:pPr>
      <w:r>
        <w:rPr>
          <w:rFonts w:ascii="Arial" w:hAnsi="Arial" w:cs="Arial"/>
          <w:color w:val="000000"/>
        </w:rPr>
        <w:t>Campo para el código MARC correspondiente al idioma del documento</w:t>
      </w:r>
    </w:p>
    <w:p w14:paraId="2D3B88A6" w14:textId="77777777" w:rsidR="00265B22" w:rsidRDefault="00265B22">
      <w:pPr>
        <w:ind w:right="49"/>
        <w:jc w:val="both"/>
        <w:rPr>
          <w:rFonts w:ascii="Arial" w:hAnsi="Arial" w:cs="Arial"/>
          <w:color w:val="000000"/>
        </w:rPr>
      </w:pPr>
    </w:p>
    <w:p w14:paraId="5FF612EF" w14:textId="77777777" w:rsidR="00265B22" w:rsidRDefault="00265B22">
      <w:pPr>
        <w:ind w:right="49"/>
        <w:jc w:val="both"/>
        <w:rPr>
          <w:rFonts w:ascii="Arial" w:hAnsi="Arial" w:cs="Arial"/>
          <w:color w:val="000000"/>
        </w:rPr>
      </w:pPr>
      <w:r>
        <w:rPr>
          <w:rFonts w:ascii="Arial" w:hAnsi="Arial" w:cs="Arial"/>
          <w:b/>
          <w:bCs/>
          <w:color w:val="000000"/>
        </w:rPr>
        <w:lastRenderedPageBreak/>
        <w:t xml:space="preserve">100 </w:t>
      </w:r>
      <w:proofErr w:type="gramStart"/>
      <w:r>
        <w:rPr>
          <w:rFonts w:ascii="Arial" w:hAnsi="Arial" w:cs="Arial"/>
          <w:b/>
          <w:bCs/>
          <w:color w:val="000000"/>
        </w:rPr>
        <w:t>Encabezamiento</w:t>
      </w:r>
      <w:proofErr w:type="gramEnd"/>
      <w:r>
        <w:rPr>
          <w:rFonts w:ascii="Arial" w:hAnsi="Arial" w:cs="Arial"/>
          <w:b/>
          <w:bCs/>
          <w:color w:val="000000"/>
        </w:rPr>
        <w:t xml:space="preserve"> principal nombre personalizado</w:t>
      </w:r>
    </w:p>
    <w:p w14:paraId="7E41315D" w14:textId="77777777" w:rsidR="00265B22" w:rsidRDefault="00265B22">
      <w:pPr>
        <w:ind w:right="49"/>
        <w:jc w:val="both"/>
        <w:rPr>
          <w:rFonts w:ascii="Arial" w:hAnsi="Arial" w:cs="Arial"/>
          <w:color w:val="000000"/>
        </w:rPr>
      </w:pPr>
    </w:p>
    <w:p w14:paraId="260FB51F"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personal es utilizado como asiento principal en un registro bibliográfico.</w:t>
      </w:r>
    </w:p>
    <w:p w14:paraId="43A43550" w14:textId="77777777" w:rsidR="00265B22" w:rsidRDefault="00265B22">
      <w:pPr>
        <w:ind w:left="1134" w:right="49" w:hanging="1134"/>
        <w:jc w:val="both"/>
        <w:rPr>
          <w:rFonts w:ascii="Arial" w:hAnsi="Arial" w:cs="Arial"/>
          <w:color w:val="000000"/>
        </w:rPr>
      </w:pPr>
    </w:p>
    <w:p w14:paraId="0D9E09BE"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110  Encabezamiento</w:t>
      </w:r>
      <w:proofErr w:type="gramEnd"/>
      <w:r>
        <w:rPr>
          <w:rFonts w:ascii="Arial" w:hAnsi="Arial" w:cs="Arial"/>
          <w:b/>
          <w:bCs/>
          <w:color w:val="000000"/>
        </w:rPr>
        <w:t xml:space="preserve"> principal nombre corporativo</w:t>
      </w:r>
    </w:p>
    <w:p w14:paraId="02E88309" w14:textId="77777777" w:rsidR="00265B22" w:rsidRDefault="00265B22">
      <w:pPr>
        <w:ind w:left="1134" w:right="49" w:hanging="1134"/>
        <w:jc w:val="both"/>
        <w:rPr>
          <w:rFonts w:ascii="Arial" w:hAnsi="Arial" w:cs="Arial"/>
          <w:color w:val="000000"/>
        </w:rPr>
      </w:pPr>
    </w:p>
    <w:p w14:paraId="2CF7AEE9"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corporativo es utilizado como asiento principal en un registro bibliográfico.</w:t>
      </w:r>
    </w:p>
    <w:p w14:paraId="34FDF4CB" w14:textId="77777777" w:rsidR="00265B22" w:rsidRDefault="00265B22">
      <w:pPr>
        <w:ind w:right="57"/>
        <w:jc w:val="both"/>
        <w:rPr>
          <w:rFonts w:ascii="Arial" w:hAnsi="Arial" w:cs="Arial"/>
          <w:color w:val="000000"/>
        </w:rPr>
      </w:pPr>
    </w:p>
    <w:p w14:paraId="0DA4D98E"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111  Encabezamiento</w:t>
      </w:r>
      <w:proofErr w:type="gramEnd"/>
      <w:r>
        <w:rPr>
          <w:rFonts w:ascii="Arial" w:hAnsi="Arial" w:cs="Arial"/>
          <w:b/>
          <w:bCs/>
          <w:color w:val="000000"/>
        </w:rPr>
        <w:t xml:space="preserve"> principal nombre de reunión</w:t>
      </w:r>
    </w:p>
    <w:p w14:paraId="083ACCD8" w14:textId="77777777" w:rsidR="00265B22" w:rsidRDefault="00265B22">
      <w:pPr>
        <w:ind w:left="1134" w:right="49" w:hanging="1134"/>
        <w:jc w:val="both"/>
        <w:rPr>
          <w:rFonts w:ascii="Arial" w:hAnsi="Arial" w:cs="Arial"/>
          <w:color w:val="000000"/>
        </w:rPr>
      </w:pPr>
    </w:p>
    <w:p w14:paraId="52D12D0B" w14:textId="77777777" w:rsidR="00265B22" w:rsidRDefault="00265B22">
      <w:pPr>
        <w:ind w:right="57"/>
        <w:jc w:val="both"/>
        <w:rPr>
          <w:rFonts w:ascii="Arial" w:hAnsi="Arial" w:cs="Arial"/>
          <w:color w:val="000000"/>
        </w:rPr>
      </w:pPr>
      <w:r>
        <w:rPr>
          <w:rStyle w:val="Fuentedeprrafopredeter1"/>
          <w:rFonts w:ascii="Arial" w:hAnsi="Arial" w:cs="Arial"/>
          <w:color w:val="000000"/>
        </w:rPr>
        <w:t>Se utiliza este campo cuando un nombre de reunión es utilizado como asiento principal en un registro bibliográfico.</w:t>
      </w:r>
    </w:p>
    <w:p w14:paraId="3DB9F023" w14:textId="77777777" w:rsidR="00265B22" w:rsidRDefault="00265B22">
      <w:pPr>
        <w:ind w:left="1134" w:right="49" w:hanging="1134"/>
        <w:jc w:val="both"/>
        <w:rPr>
          <w:rFonts w:ascii="Arial" w:hAnsi="Arial" w:cs="Arial"/>
          <w:color w:val="000000"/>
        </w:rPr>
      </w:pPr>
    </w:p>
    <w:p w14:paraId="213E5332"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130  Encabezamiento</w:t>
      </w:r>
      <w:proofErr w:type="gramEnd"/>
      <w:r>
        <w:rPr>
          <w:rFonts w:ascii="Arial" w:hAnsi="Arial" w:cs="Arial"/>
          <w:b/>
          <w:bCs/>
          <w:color w:val="000000"/>
        </w:rPr>
        <w:t xml:space="preserve"> principal título uniforme</w:t>
      </w:r>
    </w:p>
    <w:p w14:paraId="6F0A6EE4" w14:textId="77777777" w:rsidR="00265B22" w:rsidRDefault="00265B22">
      <w:pPr>
        <w:ind w:left="1134" w:right="49" w:hanging="1134"/>
        <w:jc w:val="both"/>
        <w:rPr>
          <w:rFonts w:ascii="Arial" w:hAnsi="Arial" w:cs="Arial"/>
          <w:color w:val="000000"/>
        </w:rPr>
      </w:pPr>
    </w:p>
    <w:p w14:paraId="7E4D16D6"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Se utiliza este campo cuando un título uniforme es utilizado como asiento principal en un registro bibliográfico.</w:t>
      </w:r>
    </w:p>
    <w:p w14:paraId="6E72133D" w14:textId="77777777" w:rsidR="00265B22" w:rsidRDefault="00265B22">
      <w:pPr>
        <w:ind w:right="57"/>
        <w:jc w:val="both"/>
        <w:rPr>
          <w:rFonts w:ascii="Arial" w:hAnsi="Arial" w:cs="Arial"/>
          <w:color w:val="000000"/>
          <w:sz w:val="22"/>
          <w:szCs w:val="22"/>
        </w:rPr>
      </w:pPr>
    </w:p>
    <w:p w14:paraId="295902F9"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245 </w:t>
      </w:r>
      <w:proofErr w:type="gramStart"/>
      <w:r>
        <w:rPr>
          <w:rStyle w:val="Fuentedeprrafopredeter1"/>
          <w:rFonts w:ascii="Arial" w:hAnsi="Arial" w:cs="Arial"/>
          <w:b/>
          <w:bCs/>
          <w:color w:val="000000"/>
        </w:rPr>
        <w:t>Mención</w:t>
      </w:r>
      <w:proofErr w:type="gramEnd"/>
      <w:r>
        <w:rPr>
          <w:rStyle w:val="Fuentedeprrafopredeter1"/>
          <w:rFonts w:ascii="Arial" w:hAnsi="Arial" w:cs="Arial"/>
          <w:b/>
          <w:bCs/>
          <w:color w:val="000000"/>
        </w:rPr>
        <w:t xml:space="preserve"> de título</w:t>
      </w:r>
    </w:p>
    <w:p w14:paraId="56D3CF04" w14:textId="77777777" w:rsidR="00265B22" w:rsidRDefault="00265B22">
      <w:pPr>
        <w:ind w:left="1134" w:right="49" w:hanging="1134"/>
        <w:jc w:val="both"/>
        <w:rPr>
          <w:rFonts w:ascii="Arial" w:hAnsi="Arial" w:cs="Arial"/>
          <w:color w:val="000000"/>
          <w:sz w:val="22"/>
          <w:szCs w:val="22"/>
        </w:rPr>
      </w:pPr>
    </w:p>
    <w:p w14:paraId="16B9AE03" w14:textId="77777777" w:rsidR="00265B22" w:rsidRDefault="00265B22">
      <w:pPr>
        <w:ind w:right="57"/>
        <w:jc w:val="both"/>
        <w:rPr>
          <w:rFonts w:ascii="Arial" w:hAnsi="Arial" w:cs="Arial"/>
          <w:color w:val="000000"/>
        </w:rPr>
      </w:pPr>
      <w:r>
        <w:rPr>
          <w:rStyle w:val="Fuentedeprrafopredeter1"/>
          <w:rFonts w:ascii="Arial" w:hAnsi="Arial" w:cs="Arial"/>
          <w:color w:val="000000"/>
        </w:rPr>
        <w:t xml:space="preserve">Se utiliza este campo para recuperar el título y mención de responsabilidad de la descripción bibliográfica de una obra. </w:t>
      </w:r>
    </w:p>
    <w:p w14:paraId="6C556F98" w14:textId="77777777" w:rsidR="00265B22" w:rsidRDefault="00265B22">
      <w:pPr>
        <w:ind w:left="1134" w:right="49" w:hanging="1134"/>
        <w:jc w:val="both"/>
        <w:rPr>
          <w:rFonts w:ascii="Arial" w:hAnsi="Arial" w:cs="Arial"/>
          <w:color w:val="000000"/>
        </w:rPr>
      </w:pPr>
    </w:p>
    <w:p w14:paraId="24A71780"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246 </w:t>
      </w:r>
      <w:proofErr w:type="gramStart"/>
      <w:r>
        <w:rPr>
          <w:rFonts w:ascii="Arial" w:hAnsi="Arial" w:cs="Arial"/>
          <w:b/>
          <w:bCs/>
          <w:color w:val="000000"/>
        </w:rPr>
        <w:t>Forma</w:t>
      </w:r>
      <w:proofErr w:type="gramEnd"/>
      <w:r>
        <w:rPr>
          <w:rFonts w:ascii="Arial" w:hAnsi="Arial" w:cs="Arial"/>
          <w:b/>
          <w:bCs/>
          <w:color w:val="000000"/>
        </w:rPr>
        <w:t xml:space="preserve"> variante del título</w:t>
      </w:r>
    </w:p>
    <w:p w14:paraId="393D57F3" w14:textId="77777777" w:rsidR="00265B22" w:rsidRDefault="00265B22">
      <w:pPr>
        <w:ind w:left="1134" w:right="49" w:hanging="1134"/>
        <w:jc w:val="both"/>
        <w:rPr>
          <w:rFonts w:ascii="Arial" w:hAnsi="Arial" w:cs="Arial"/>
          <w:color w:val="000000"/>
        </w:rPr>
      </w:pPr>
    </w:p>
    <w:p w14:paraId="0163E5F0"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lastRenderedPageBreak/>
        <w:t>Se utiliza este campo cuando hay una forma del título que aparece en diferentes partes de un ítem o una porción del título propiamente dicho, o una forma alternativa del título cuando dicha forma difiere significativamente del título registrado en el campo 245.</w:t>
      </w:r>
    </w:p>
    <w:p w14:paraId="7078E7CD" w14:textId="77777777" w:rsidR="00265B22" w:rsidRDefault="00265B22">
      <w:pPr>
        <w:ind w:right="57"/>
        <w:jc w:val="both"/>
        <w:rPr>
          <w:rFonts w:ascii="Arial" w:hAnsi="Arial" w:cs="Arial"/>
          <w:color w:val="000000"/>
          <w:sz w:val="22"/>
          <w:szCs w:val="22"/>
        </w:rPr>
      </w:pPr>
    </w:p>
    <w:p w14:paraId="6961857A"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250 </w:t>
      </w:r>
      <w:proofErr w:type="gramStart"/>
      <w:r>
        <w:rPr>
          <w:rStyle w:val="Fuentedeprrafopredeter1"/>
          <w:rFonts w:ascii="Arial" w:hAnsi="Arial" w:cs="Arial"/>
          <w:b/>
          <w:bCs/>
          <w:color w:val="000000"/>
        </w:rPr>
        <w:t>Mención</w:t>
      </w:r>
      <w:proofErr w:type="gramEnd"/>
      <w:r>
        <w:rPr>
          <w:rStyle w:val="Fuentedeprrafopredeter1"/>
          <w:rFonts w:ascii="Arial" w:hAnsi="Arial" w:cs="Arial"/>
          <w:b/>
          <w:bCs/>
          <w:color w:val="000000"/>
        </w:rPr>
        <w:t xml:space="preserve"> de edición</w:t>
      </w:r>
    </w:p>
    <w:p w14:paraId="5D4A952D" w14:textId="77777777" w:rsidR="00265B22" w:rsidRDefault="00265B22">
      <w:pPr>
        <w:ind w:right="57"/>
        <w:jc w:val="both"/>
        <w:rPr>
          <w:rFonts w:ascii="Arial" w:hAnsi="Arial" w:cs="Arial"/>
          <w:color w:val="000000"/>
          <w:sz w:val="22"/>
          <w:szCs w:val="22"/>
        </w:rPr>
      </w:pPr>
    </w:p>
    <w:p w14:paraId="1149C2DB"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para mencionar la edición de una película o videograbación que contiene diferencias con otras ediciones de esa película, o que es una reedición conocida de una película.</w:t>
      </w:r>
    </w:p>
    <w:p w14:paraId="55C5076D" w14:textId="77777777" w:rsidR="00265B22" w:rsidRDefault="00265B22">
      <w:pPr>
        <w:ind w:right="57"/>
        <w:jc w:val="both"/>
        <w:rPr>
          <w:rFonts w:ascii="Arial" w:hAnsi="Arial" w:cs="Arial"/>
          <w:color w:val="000000"/>
          <w:sz w:val="22"/>
          <w:szCs w:val="22"/>
        </w:rPr>
      </w:pPr>
    </w:p>
    <w:p w14:paraId="02BABF76"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260 </w:t>
      </w:r>
      <w:proofErr w:type="gramStart"/>
      <w:r>
        <w:rPr>
          <w:rStyle w:val="Fuentedeprrafopredeter1"/>
          <w:rFonts w:ascii="Arial" w:hAnsi="Arial" w:cs="Arial"/>
          <w:b/>
          <w:bCs/>
          <w:color w:val="000000"/>
        </w:rPr>
        <w:t>Datos</w:t>
      </w:r>
      <w:proofErr w:type="gramEnd"/>
      <w:r>
        <w:rPr>
          <w:rStyle w:val="Fuentedeprrafopredeter1"/>
          <w:rFonts w:ascii="Arial" w:hAnsi="Arial" w:cs="Arial"/>
          <w:b/>
          <w:bCs/>
          <w:color w:val="000000"/>
        </w:rPr>
        <w:t xml:space="preserve"> de publicación</w:t>
      </w:r>
    </w:p>
    <w:p w14:paraId="514FC3B2" w14:textId="77777777" w:rsidR="00265B22" w:rsidRDefault="00265B22">
      <w:pPr>
        <w:ind w:left="1134" w:right="49" w:hanging="1134"/>
        <w:jc w:val="both"/>
        <w:rPr>
          <w:rFonts w:ascii="Arial" w:hAnsi="Arial" w:cs="Arial"/>
          <w:color w:val="000000"/>
          <w:sz w:val="22"/>
          <w:szCs w:val="22"/>
        </w:rPr>
      </w:pPr>
    </w:p>
    <w:p w14:paraId="7C13557C"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Se utiliza este campo para la información relacionada con la publicación, impresión, distribución, emisión, puesta en circulación o producción de una obra.</w:t>
      </w:r>
    </w:p>
    <w:p w14:paraId="0CC37461" w14:textId="77777777" w:rsidR="00265B22" w:rsidRDefault="00265B22">
      <w:pPr>
        <w:ind w:left="1134" w:right="49" w:hanging="1134"/>
        <w:jc w:val="both"/>
        <w:rPr>
          <w:rFonts w:ascii="Arial" w:hAnsi="Arial" w:cs="Arial"/>
          <w:color w:val="000000"/>
          <w:sz w:val="22"/>
          <w:szCs w:val="22"/>
        </w:rPr>
      </w:pPr>
    </w:p>
    <w:p w14:paraId="41546A4E"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300 </w:t>
      </w:r>
      <w:proofErr w:type="gramStart"/>
      <w:r>
        <w:rPr>
          <w:rStyle w:val="Fuentedeprrafopredeter1"/>
          <w:rFonts w:ascii="Arial" w:hAnsi="Arial" w:cs="Arial"/>
          <w:b/>
          <w:bCs/>
          <w:color w:val="000000"/>
        </w:rPr>
        <w:t>Descripción</w:t>
      </w:r>
      <w:proofErr w:type="gramEnd"/>
      <w:r>
        <w:rPr>
          <w:rStyle w:val="Fuentedeprrafopredeter1"/>
          <w:rFonts w:ascii="Arial" w:hAnsi="Arial" w:cs="Arial"/>
          <w:b/>
          <w:bCs/>
          <w:color w:val="000000"/>
        </w:rPr>
        <w:t xml:space="preserve"> física</w:t>
      </w:r>
    </w:p>
    <w:p w14:paraId="5E7F0D99" w14:textId="77777777" w:rsidR="00265B22" w:rsidRDefault="00265B22">
      <w:pPr>
        <w:ind w:right="57"/>
        <w:jc w:val="both"/>
        <w:rPr>
          <w:rFonts w:ascii="Arial" w:hAnsi="Arial" w:cs="Arial"/>
          <w:color w:val="000000"/>
          <w:sz w:val="22"/>
          <w:szCs w:val="22"/>
        </w:rPr>
      </w:pPr>
    </w:p>
    <w:p w14:paraId="4B398990" w14:textId="77777777" w:rsidR="00265B22" w:rsidRDefault="00265B22">
      <w:pPr>
        <w:ind w:right="57"/>
        <w:jc w:val="both"/>
      </w:pPr>
      <w:r>
        <w:rPr>
          <w:rStyle w:val="Fuentedeprrafopredeter1"/>
          <w:rFonts w:ascii="Arial" w:hAnsi="Arial" w:cs="Arial"/>
          <w:color w:val="000000"/>
        </w:rPr>
        <w:t xml:space="preserve">Se coloca la descripción física del ítem, incluyendo su extensión, dimensiones y otros detalles físicos tales como la descripción del material acompañante y el tipo y tamaño de la unidad. </w:t>
      </w:r>
    </w:p>
    <w:p w14:paraId="795F3120" w14:textId="77777777" w:rsidR="00265B22" w:rsidRDefault="00265B22">
      <w:pPr>
        <w:ind w:right="57"/>
        <w:jc w:val="both"/>
      </w:pPr>
    </w:p>
    <w:p w14:paraId="53EC9455"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306 </w:t>
      </w:r>
      <w:proofErr w:type="gramStart"/>
      <w:r>
        <w:rPr>
          <w:rStyle w:val="Fuentedeprrafopredeter1"/>
          <w:rFonts w:ascii="Arial" w:hAnsi="Arial" w:cs="Arial"/>
          <w:b/>
          <w:bCs/>
          <w:color w:val="000000"/>
        </w:rPr>
        <w:t>Duración</w:t>
      </w:r>
      <w:proofErr w:type="gramEnd"/>
    </w:p>
    <w:p w14:paraId="36035686" w14:textId="77777777" w:rsidR="00265B22" w:rsidRDefault="00265B22">
      <w:pPr>
        <w:ind w:right="57"/>
        <w:jc w:val="both"/>
        <w:rPr>
          <w:rFonts w:ascii="Arial" w:hAnsi="Arial" w:cs="Arial"/>
          <w:color w:val="000000"/>
          <w:sz w:val="22"/>
          <w:szCs w:val="22"/>
        </w:rPr>
      </w:pPr>
    </w:p>
    <w:p w14:paraId="391B1DC2" w14:textId="77777777" w:rsidR="00265B22" w:rsidRDefault="00265B22">
      <w:pPr>
        <w:ind w:right="57"/>
        <w:jc w:val="both"/>
        <w:rPr>
          <w:rFonts w:ascii="Arial" w:hAnsi="Arial" w:cs="Arial"/>
          <w:color w:val="000000"/>
          <w:sz w:val="22"/>
          <w:szCs w:val="22"/>
        </w:rPr>
      </w:pPr>
      <w:r>
        <w:rPr>
          <w:rStyle w:val="Fuentedeprrafopredeter1"/>
          <w:rFonts w:ascii="Arial" w:hAnsi="Arial" w:cs="Arial"/>
          <w:bCs/>
          <w:color w:val="000000"/>
        </w:rPr>
        <w:t>Se colocan s</w:t>
      </w:r>
      <w:r>
        <w:rPr>
          <w:rStyle w:val="Fuentedeprrafopredeter1"/>
          <w:rFonts w:ascii="Arial" w:hAnsi="Arial" w:cs="Arial"/>
          <w:bCs/>
        </w:rPr>
        <w:t xml:space="preserve">eis caracteres numéricos, con la estructura </w:t>
      </w:r>
      <w:r>
        <w:rPr>
          <w:rFonts w:ascii="Arial" w:hAnsi="Arial" w:cs="Arial"/>
        </w:rPr>
        <w:t>hhmmss (horas, minutos, segundos). Revisar RCAA2.</w:t>
      </w:r>
    </w:p>
    <w:p w14:paraId="60517577" w14:textId="77777777" w:rsidR="00265B22" w:rsidRDefault="00265B22">
      <w:pPr>
        <w:ind w:right="57"/>
        <w:jc w:val="both"/>
        <w:rPr>
          <w:rFonts w:ascii="Arial" w:hAnsi="Arial" w:cs="Arial"/>
          <w:color w:val="000000"/>
          <w:sz w:val="22"/>
          <w:szCs w:val="22"/>
        </w:rPr>
      </w:pPr>
    </w:p>
    <w:p w14:paraId="301435D7" w14:textId="77777777" w:rsidR="00265B22" w:rsidRDefault="00265B22">
      <w:pPr>
        <w:ind w:right="57"/>
        <w:jc w:val="both"/>
        <w:rPr>
          <w:rFonts w:ascii="Arial" w:hAnsi="Arial" w:cs="Arial"/>
          <w:color w:val="000000"/>
          <w:sz w:val="22"/>
          <w:szCs w:val="22"/>
        </w:rPr>
      </w:pPr>
      <w:r>
        <w:rPr>
          <w:rStyle w:val="Fuentedeprrafopredeter1"/>
          <w:rFonts w:ascii="Arial" w:hAnsi="Arial" w:cs="Arial"/>
          <w:b/>
          <w:bCs/>
          <w:color w:val="000000"/>
        </w:rPr>
        <w:t xml:space="preserve">490 </w:t>
      </w:r>
      <w:proofErr w:type="gramStart"/>
      <w:r>
        <w:rPr>
          <w:rStyle w:val="Fuentedeprrafopredeter1"/>
          <w:rFonts w:ascii="Arial" w:hAnsi="Arial" w:cs="Arial"/>
          <w:b/>
          <w:bCs/>
          <w:color w:val="000000"/>
        </w:rPr>
        <w:t>Serie</w:t>
      </w:r>
      <w:proofErr w:type="gramEnd"/>
    </w:p>
    <w:p w14:paraId="12624A42" w14:textId="77777777" w:rsidR="00265B22" w:rsidRDefault="00265B22">
      <w:pPr>
        <w:ind w:right="57"/>
        <w:jc w:val="both"/>
        <w:rPr>
          <w:rFonts w:ascii="Arial" w:hAnsi="Arial" w:cs="Arial"/>
          <w:color w:val="000000"/>
          <w:sz w:val="22"/>
          <w:szCs w:val="22"/>
        </w:rPr>
      </w:pPr>
    </w:p>
    <w:p w14:paraId="5FC76E96" w14:textId="77777777" w:rsidR="00265B22" w:rsidRDefault="00265B22">
      <w:pPr>
        <w:ind w:right="57"/>
        <w:jc w:val="both"/>
        <w:rPr>
          <w:rStyle w:val="Fuentedeprrafopredeter1"/>
          <w:rFonts w:ascii="Arial" w:eastAsia="Arial" w:hAnsi="Arial" w:cs="Arial"/>
          <w:i/>
          <w:iCs/>
          <w:color w:val="000000"/>
        </w:rPr>
      </w:pPr>
      <w:r>
        <w:rPr>
          <w:rStyle w:val="Fuentedeprrafopredeter1"/>
          <w:rFonts w:ascii="Arial" w:hAnsi="Arial" w:cs="Arial"/>
          <w:color w:val="000000"/>
        </w:rPr>
        <w:lastRenderedPageBreak/>
        <w:t>Se utiliza este campo para indicar la información relacionada con la serie o colección de una obra.</w:t>
      </w:r>
    </w:p>
    <w:p w14:paraId="00EA5B92" w14:textId="77777777" w:rsidR="00265B22" w:rsidRDefault="00265B22">
      <w:pPr>
        <w:ind w:right="57"/>
        <w:jc w:val="both"/>
        <w:rPr>
          <w:rFonts w:ascii="Arial" w:hAnsi="Arial" w:cs="Arial"/>
          <w:b/>
          <w:bCs/>
        </w:rPr>
      </w:pPr>
      <w:r>
        <w:rPr>
          <w:rStyle w:val="Fuentedeprrafopredeter1"/>
          <w:rFonts w:ascii="Arial" w:eastAsia="Arial" w:hAnsi="Arial" w:cs="Arial"/>
          <w:i/>
          <w:iCs/>
          <w:color w:val="000000"/>
        </w:rPr>
        <w:t xml:space="preserve"> </w:t>
      </w:r>
    </w:p>
    <w:p w14:paraId="39C792CE" w14:textId="77777777" w:rsidR="00265B22" w:rsidRDefault="00265B22">
      <w:pPr>
        <w:ind w:right="49"/>
        <w:jc w:val="both"/>
        <w:rPr>
          <w:rFonts w:ascii="Arial" w:hAnsi="Arial" w:cs="Arial"/>
        </w:rPr>
      </w:pPr>
      <w:r>
        <w:rPr>
          <w:rFonts w:ascii="Arial" w:hAnsi="Arial" w:cs="Arial"/>
          <w:b/>
          <w:bCs/>
        </w:rPr>
        <w:t xml:space="preserve">500 </w:t>
      </w:r>
      <w:proofErr w:type="gramStart"/>
      <w:r>
        <w:rPr>
          <w:rFonts w:ascii="Arial" w:hAnsi="Arial" w:cs="Arial"/>
          <w:b/>
          <w:bCs/>
        </w:rPr>
        <w:t>Nota</w:t>
      </w:r>
      <w:proofErr w:type="gramEnd"/>
      <w:r>
        <w:rPr>
          <w:rFonts w:ascii="Arial" w:hAnsi="Arial" w:cs="Arial"/>
          <w:b/>
          <w:bCs/>
        </w:rPr>
        <w:t xml:space="preserve"> general </w:t>
      </w:r>
    </w:p>
    <w:p w14:paraId="3857CD77" w14:textId="77777777" w:rsidR="00265B22" w:rsidRDefault="00265B22">
      <w:pPr>
        <w:ind w:right="49"/>
        <w:jc w:val="both"/>
        <w:rPr>
          <w:rFonts w:ascii="Arial" w:hAnsi="Arial" w:cs="Arial"/>
        </w:rPr>
      </w:pPr>
    </w:p>
    <w:p w14:paraId="1B72315D" w14:textId="77777777" w:rsidR="00265B22" w:rsidRDefault="00265B22">
      <w:pPr>
        <w:ind w:right="57"/>
        <w:jc w:val="both"/>
        <w:rPr>
          <w:rFonts w:ascii="Arial" w:hAnsi="Arial" w:cs="Arial"/>
        </w:rPr>
      </w:pPr>
      <w:r>
        <w:rPr>
          <w:rFonts w:ascii="Arial" w:hAnsi="Arial" w:cs="Arial"/>
          <w:color w:val="000000"/>
        </w:rPr>
        <w:t xml:space="preserve">Se coloca la Información general para la cual no se ha definido un campo </w:t>
      </w:r>
      <w:r>
        <w:rPr>
          <w:rFonts w:ascii="Arial" w:hAnsi="Arial" w:cs="Arial"/>
        </w:rPr>
        <w:t xml:space="preserve">de nota específica. </w:t>
      </w:r>
    </w:p>
    <w:p w14:paraId="06DC7C2E" w14:textId="77777777" w:rsidR="00265B22" w:rsidRDefault="00265B22">
      <w:pPr>
        <w:ind w:right="49"/>
        <w:jc w:val="both"/>
        <w:rPr>
          <w:rFonts w:ascii="Arial" w:hAnsi="Arial" w:cs="Arial"/>
        </w:rPr>
      </w:pPr>
    </w:p>
    <w:p w14:paraId="53949773" w14:textId="77777777" w:rsidR="00265B22" w:rsidRPr="00734A2F" w:rsidRDefault="00265B22">
      <w:pPr>
        <w:ind w:left="1134" w:right="49" w:hanging="1134"/>
        <w:jc w:val="both"/>
        <w:rPr>
          <w:rFonts w:ascii="Arial" w:hAnsi="Arial" w:cs="Arial"/>
        </w:rPr>
      </w:pPr>
      <w:r w:rsidRPr="00734A2F">
        <w:rPr>
          <w:rFonts w:ascii="Arial" w:hAnsi="Arial" w:cs="Arial"/>
          <w:b/>
          <w:bCs/>
        </w:rPr>
        <w:t xml:space="preserve">505 </w:t>
      </w:r>
      <w:proofErr w:type="gramStart"/>
      <w:r w:rsidRPr="00734A2F">
        <w:rPr>
          <w:rFonts w:ascii="Arial" w:hAnsi="Arial" w:cs="Arial"/>
          <w:b/>
          <w:bCs/>
        </w:rPr>
        <w:t>Nota</w:t>
      </w:r>
      <w:proofErr w:type="gramEnd"/>
      <w:r w:rsidRPr="00734A2F">
        <w:rPr>
          <w:rFonts w:ascii="Arial" w:hAnsi="Arial" w:cs="Arial"/>
          <w:b/>
          <w:bCs/>
        </w:rPr>
        <w:t xml:space="preserve"> de contenido</w:t>
      </w:r>
    </w:p>
    <w:p w14:paraId="0682ED19" w14:textId="77777777" w:rsidR="00265B22" w:rsidRPr="00734A2F" w:rsidRDefault="00265B22">
      <w:pPr>
        <w:ind w:left="1134" w:right="49" w:hanging="1134"/>
        <w:jc w:val="both"/>
        <w:rPr>
          <w:rFonts w:ascii="Arial" w:hAnsi="Arial" w:cs="Arial"/>
        </w:rPr>
      </w:pPr>
    </w:p>
    <w:p w14:paraId="67CE9526" w14:textId="77777777" w:rsidR="00265B22" w:rsidRPr="00734A2F" w:rsidRDefault="00265B22">
      <w:pPr>
        <w:ind w:right="49"/>
        <w:jc w:val="both"/>
        <w:rPr>
          <w:rFonts w:ascii="Arial" w:hAnsi="Arial" w:cs="Arial"/>
          <w:b/>
          <w:bCs/>
        </w:rPr>
      </w:pPr>
      <w:r w:rsidRPr="00734A2F">
        <w:rPr>
          <w:rFonts w:ascii="Arial" w:hAnsi="Arial" w:cs="Arial"/>
        </w:rPr>
        <w:t>Se utiliza este campo para mencionar los títulos de las obras independientes, las partes de un documento o la tabla de contenido. También puede incluir menciones de responsabilidad y número de volumen u otras designaciones de secuencia.</w:t>
      </w:r>
      <w:r w:rsidRPr="00734A2F">
        <w:rPr>
          <w:rFonts w:ascii="Arial" w:hAnsi="Arial" w:cs="Arial"/>
          <w:b/>
          <w:bCs/>
        </w:rPr>
        <w:t xml:space="preserve"> </w:t>
      </w:r>
    </w:p>
    <w:p w14:paraId="7B3CAE10" w14:textId="77777777" w:rsidR="00265B22" w:rsidRDefault="00265B22">
      <w:pPr>
        <w:ind w:right="49"/>
        <w:jc w:val="both"/>
        <w:rPr>
          <w:rFonts w:ascii="Arial" w:hAnsi="Arial" w:cs="Arial"/>
          <w:b/>
          <w:bCs/>
        </w:rPr>
      </w:pPr>
    </w:p>
    <w:p w14:paraId="61EEA528" w14:textId="77777777" w:rsidR="00265B22" w:rsidRDefault="00265B22">
      <w:pPr>
        <w:ind w:right="49"/>
        <w:jc w:val="both"/>
        <w:rPr>
          <w:rFonts w:ascii="Arial" w:hAnsi="Arial" w:cs="Arial"/>
        </w:rPr>
      </w:pPr>
      <w:r>
        <w:rPr>
          <w:rFonts w:ascii="Arial" w:hAnsi="Arial" w:cs="Arial"/>
          <w:b/>
          <w:bCs/>
        </w:rPr>
        <w:t xml:space="preserve">506 </w:t>
      </w:r>
      <w:proofErr w:type="gramStart"/>
      <w:r>
        <w:rPr>
          <w:rFonts w:ascii="Arial" w:hAnsi="Arial" w:cs="Arial"/>
          <w:b/>
          <w:bCs/>
        </w:rPr>
        <w:t>Nota</w:t>
      </w:r>
      <w:proofErr w:type="gramEnd"/>
      <w:r>
        <w:rPr>
          <w:rFonts w:ascii="Arial" w:hAnsi="Arial" w:cs="Arial"/>
          <w:b/>
          <w:bCs/>
        </w:rPr>
        <w:t xml:space="preserve"> de restricciones de acceso</w:t>
      </w:r>
    </w:p>
    <w:p w14:paraId="1B42C76D" w14:textId="77777777" w:rsidR="00265B22" w:rsidRDefault="00265B22">
      <w:pPr>
        <w:ind w:right="49"/>
        <w:jc w:val="both"/>
        <w:rPr>
          <w:rFonts w:ascii="Arial" w:hAnsi="Arial" w:cs="Arial"/>
        </w:rPr>
      </w:pPr>
    </w:p>
    <w:p w14:paraId="6BE9568B" w14:textId="77777777" w:rsidR="00265B22" w:rsidRDefault="00265B22">
      <w:pPr>
        <w:ind w:right="49"/>
        <w:jc w:val="both"/>
        <w:rPr>
          <w:rFonts w:ascii="Arial" w:hAnsi="Arial" w:cs="Arial"/>
          <w:b/>
          <w:bCs/>
        </w:rPr>
      </w:pPr>
      <w:r>
        <w:rPr>
          <w:rFonts w:ascii="Arial" w:hAnsi="Arial" w:cs="Arial"/>
        </w:rPr>
        <w:t>Se coloca la información sobre las restricciones al acceso a este tipo de material.</w:t>
      </w:r>
    </w:p>
    <w:p w14:paraId="71AA0A4E" w14:textId="77777777" w:rsidR="00265B22" w:rsidRDefault="00265B22">
      <w:pPr>
        <w:ind w:right="49"/>
        <w:jc w:val="both"/>
        <w:rPr>
          <w:rFonts w:ascii="Arial" w:hAnsi="Arial" w:cs="Arial"/>
          <w:b/>
          <w:bCs/>
        </w:rPr>
      </w:pPr>
    </w:p>
    <w:p w14:paraId="235A3D43" w14:textId="77777777" w:rsidR="00265B22" w:rsidRPr="00734A2F" w:rsidRDefault="00265B22">
      <w:pPr>
        <w:ind w:right="49"/>
        <w:jc w:val="both"/>
      </w:pPr>
      <w:r w:rsidRPr="00734A2F">
        <w:rPr>
          <w:rFonts w:ascii="Arial" w:hAnsi="Arial" w:cs="Arial"/>
          <w:b/>
          <w:bCs/>
        </w:rPr>
        <w:t xml:space="preserve">508 </w:t>
      </w:r>
      <w:proofErr w:type="gramStart"/>
      <w:r w:rsidRPr="00734A2F">
        <w:rPr>
          <w:rFonts w:ascii="Arial" w:hAnsi="Arial" w:cs="Arial"/>
          <w:b/>
          <w:bCs/>
        </w:rPr>
        <w:t>Nota</w:t>
      </w:r>
      <w:proofErr w:type="gramEnd"/>
      <w:r w:rsidRPr="00734A2F">
        <w:rPr>
          <w:rFonts w:ascii="Arial" w:hAnsi="Arial" w:cs="Arial"/>
          <w:b/>
          <w:bCs/>
        </w:rPr>
        <w:t xml:space="preserve"> de créditos de creación o producción</w:t>
      </w:r>
    </w:p>
    <w:p w14:paraId="57ECEE9B" w14:textId="77777777" w:rsidR="00265B22" w:rsidRPr="00734A2F" w:rsidRDefault="00265B22">
      <w:pPr>
        <w:ind w:right="49"/>
        <w:jc w:val="both"/>
      </w:pPr>
    </w:p>
    <w:p w14:paraId="378AA426" w14:textId="77777777" w:rsidR="00265B22" w:rsidRPr="00734A2F" w:rsidRDefault="00265B22">
      <w:pPr>
        <w:ind w:right="49"/>
        <w:jc w:val="both"/>
      </w:pPr>
      <w:r w:rsidRPr="00734A2F">
        <w:rPr>
          <w:rFonts w:ascii="Arial" w:hAnsi="Arial" w:cs="Arial"/>
        </w:rPr>
        <w:t xml:space="preserve">En este campo se ingresan y mencionan los nombres de las personas o entidades, excluidos los intérpretes, que han participado en la producción o en la creación de la obra. El campo 508 es repetible, con el fin de consignar notas de créditos complejas o múltiples. </w:t>
      </w:r>
    </w:p>
    <w:p w14:paraId="5CC81899" w14:textId="77777777" w:rsidR="00265B22" w:rsidRPr="00734A2F" w:rsidRDefault="00265B22">
      <w:pPr>
        <w:ind w:right="49"/>
        <w:jc w:val="both"/>
      </w:pPr>
    </w:p>
    <w:p w14:paraId="03649AC6" w14:textId="77777777" w:rsidR="00265B22" w:rsidRPr="00734A2F" w:rsidRDefault="00265B22">
      <w:pPr>
        <w:ind w:right="49"/>
        <w:jc w:val="both"/>
        <w:rPr>
          <w:rFonts w:ascii="Arial" w:hAnsi="Arial" w:cs="Arial"/>
          <w:b/>
          <w:bCs/>
        </w:rPr>
      </w:pPr>
      <w:r w:rsidRPr="00734A2F">
        <w:rPr>
          <w:rFonts w:ascii="Arial" w:hAnsi="Arial" w:cs="Arial"/>
          <w:b/>
          <w:bCs/>
        </w:rPr>
        <w:t xml:space="preserve">511 </w:t>
      </w:r>
      <w:proofErr w:type="gramStart"/>
      <w:r w:rsidRPr="00734A2F">
        <w:rPr>
          <w:rFonts w:ascii="Arial" w:hAnsi="Arial" w:cs="Arial"/>
          <w:b/>
          <w:bCs/>
        </w:rPr>
        <w:t>Nota</w:t>
      </w:r>
      <w:proofErr w:type="gramEnd"/>
      <w:r w:rsidRPr="00734A2F">
        <w:rPr>
          <w:rFonts w:ascii="Arial" w:hAnsi="Arial" w:cs="Arial"/>
          <w:b/>
          <w:bCs/>
        </w:rPr>
        <w:t xml:space="preserve"> de participantes o interpretes</w:t>
      </w:r>
    </w:p>
    <w:p w14:paraId="459254B4" w14:textId="77777777" w:rsidR="00265B22" w:rsidRPr="00734A2F" w:rsidRDefault="00265B22">
      <w:pPr>
        <w:ind w:right="49"/>
        <w:jc w:val="both"/>
        <w:rPr>
          <w:rFonts w:ascii="Arial" w:hAnsi="Arial" w:cs="Arial"/>
          <w:b/>
          <w:bCs/>
        </w:rPr>
      </w:pPr>
    </w:p>
    <w:p w14:paraId="19C84EC4" w14:textId="77777777" w:rsidR="00265B22" w:rsidRPr="00734A2F" w:rsidRDefault="00265B22">
      <w:pPr>
        <w:ind w:right="49"/>
        <w:jc w:val="both"/>
        <w:rPr>
          <w:rFonts w:ascii="Arial" w:hAnsi="Arial" w:cs="Arial"/>
        </w:rPr>
      </w:pPr>
      <w:r w:rsidRPr="00734A2F">
        <w:rPr>
          <w:rFonts w:ascii="Arial" w:hAnsi="Arial" w:cs="Arial"/>
        </w:rPr>
        <w:t xml:space="preserve">En este campo se ingresa información sobre los participantes, intérpretes, narradores, presentadores o actores. La nota normalmente se visualiza y/o imprime con una palabra o </w:t>
      </w:r>
      <w:r w:rsidRPr="00734A2F">
        <w:rPr>
          <w:rFonts w:ascii="Arial" w:hAnsi="Arial" w:cs="Arial"/>
        </w:rPr>
        <w:lastRenderedPageBreak/>
        <w:t xml:space="preserve">frase introductoria que el sistema genera como visualización asociada al valor del primer indicador. </w:t>
      </w:r>
    </w:p>
    <w:p w14:paraId="348272B8" w14:textId="77777777" w:rsidR="00265B22" w:rsidRDefault="00265B22">
      <w:pPr>
        <w:ind w:right="49"/>
        <w:jc w:val="both"/>
        <w:rPr>
          <w:rFonts w:ascii="Arial" w:hAnsi="Arial" w:cs="Arial"/>
          <w:color w:val="0000FF"/>
        </w:rPr>
      </w:pPr>
    </w:p>
    <w:p w14:paraId="0B77DB8F" w14:textId="77777777" w:rsidR="00265B22" w:rsidRDefault="00265B22">
      <w:pPr>
        <w:ind w:right="49"/>
        <w:jc w:val="both"/>
        <w:rPr>
          <w:rFonts w:ascii="Arial" w:hAnsi="Arial" w:cs="Arial"/>
        </w:rPr>
      </w:pPr>
      <w:r>
        <w:rPr>
          <w:rFonts w:ascii="Arial" w:hAnsi="Arial" w:cs="Arial"/>
          <w:b/>
          <w:bCs/>
        </w:rPr>
        <w:t xml:space="preserve">520 </w:t>
      </w:r>
      <w:proofErr w:type="gramStart"/>
      <w:r>
        <w:rPr>
          <w:rFonts w:ascii="Arial" w:hAnsi="Arial" w:cs="Arial"/>
          <w:b/>
          <w:bCs/>
        </w:rPr>
        <w:t>Nota</w:t>
      </w:r>
      <w:proofErr w:type="gramEnd"/>
      <w:r>
        <w:rPr>
          <w:rFonts w:ascii="Arial" w:hAnsi="Arial" w:cs="Arial"/>
          <w:b/>
          <w:bCs/>
        </w:rPr>
        <w:t xml:space="preserve"> de resumen</w:t>
      </w:r>
    </w:p>
    <w:p w14:paraId="102EA0D8" w14:textId="77777777" w:rsidR="00265B22" w:rsidRDefault="00265B22">
      <w:pPr>
        <w:ind w:right="49"/>
        <w:jc w:val="both"/>
        <w:rPr>
          <w:rFonts w:ascii="Arial" w:hAnsi="Arial" w:cs="Arial"/>
        </w:rPr>
      </w:pPr>
    </w:p>
    <w:p w14:paraId="67DD322B" w14:textId="77777777" w:rsidR="00265B22" w:rsidRDefault="00265B22">
      <w:pPr>
        <w:ind w:right="49"/>
        <w:jc w:val="both"/>
        <w:rPr>
          <w:rFonts w:ascii="Arial" w:hAnsi="Arial" w:cs="Arial"/>
          <w:color w:val="000000"/>
        </w:rPr>
      </w:pPr>
      <w:r>
        <w:rPr>
          <w:rFonts w:ascii="Arial" w:hAnsi="Arial" w:cs="Arial"/>
        </w:rPr>
        <w:t>En este campo se puede colocar un sumario, un resumen, una anotación, una reseña, una sinopsis o sólo una frase que describa al material.</w:t>
      </w:r>
    </w:p>
    <w:p w14:paraId="2BDA8233" w14:textId="77777777" w:rsidR="00265B22" w:rsidRDefault="00265B22">
      <w:pPr>
        <w:ind w:right="49"/>
        <w:jc w:val="both"/>
        <w:rPr>
          <w:rFonts w:ascii="Arial" w:hAnsi="Arial" w:cs="Arial"/>
          <w:color w:val="000000"/>
        </w:rPr>
      </w:pPr>
    </w:p>
    <w:p w14:paraId="78C1AB8D" w14:textId="77777777" w:rsidR="00265B22" w:rsidRDefault="00265B22">
      <w:pPr>
        <w:ind w:right="49"/>
        <w:jc w:val="both"/>
        <w:rPr>
          <w:rFonts w:ascii="Arial" w:hAnsi="Arial" w:cs="Arial"/>
          <w:b/>
          <w:bCs/>
          <w:color w:val="000000"/>
        </w:rPr>
      </w:pPr>
      <w:r>
        <w:rPr>
          <w:rFonts w:ascii="Arial" w:hAnsi="Arial" w:cs="Arial"/>
          <w:b/>
          <w:bCs/>
          <w:color w:val="000000"/>
        </w:rPr>
        <w:t xml:space="preserve">521 </w:t>
      </w:r>
      <w:proofErr w:type="gramStart"/>
      <w:r w:rsidRPr="004E34F1">
        <w:rPr>
          <w:rFonts w:ascii="Arial" w:hAnsi="Arial" w:cs="Arial"/>
          <w:b/>
        </w:rPr>
        <w:t>Nota</w:t>
      </w:r>
      <w:proofErr w:type="gramEnd"/>
      <w:r w:rsidRPr="004E34F1">
        <w:rPr>
          <w:rFonts w:ascii="Arial" w:hAnsi="Arial" w:cs="Arial"/>
          <w:b/>
        </w:rPr>
        <w:t xml:space="preserve"> de </w:t>
      </w:r>
      <w:r>
        <w:rPr>
          <w:rFonts w:ascii="Arial" w:hAnsi="Arial" w:cs="Arial"/>
          <w:b/>
        </w:rPr>
        <w:t>Público Destinatario</w:t>
      </w:r>
    </w:p>
    <w:p w14:paraId="38DF35F0" w14:textId="77777777" w:rsidR="00265B22" w:rsidRDefault="00265B22">
      <w:pPr>
        <w:ind w:right="49"/>
        <w:jc w:val="both"/>
        <w:rPr>
          <w:rFonts w:ascii="Arial" w:hAnsi="Arial" w:cs="Arial"/>
          <w:b/>
          <w:bCs/>
          <w:color w:val="000000"/>
        </w:rPr>
      </w:pPr>
    </w:p>
    <w:p w14:paraId="6624F973" w14:textId="77777777" w:rsidR="00265B22" w:rsidRDefault="00265B22">
      <w:pPr>
        <w:ind w:right="57"/>
        <w:jc w:val="both"/>
        <w:rPr>
          <w:rFonts w:ascii="Arial" w:hAnsi="Arial" w:cs="Arial"/>
          <w:color w:val="000000"/>
        </w:rPr>
      </w:pPr>
      <w:r>
        <w:rPr>
          <w:rFonts w:ascii="Arial" w:hAnsi="Arial" w:cs="Arial"/>
          <w:color w:val="000000"/>
        </w:rPr>
        <w:t xml:space="preserve">En este campo se coloca la información que identifica la audiencia específica o el nivel intelectual para el cual es apropiado el contenido del documento que se describe. </w:t>
      </w:r>
    </w:p>
    <w:p w14:paraId="338292A3" w14:textId="77777777" w:rsidR="00265B22" w:rsidRDefault="00265B22">
      <w:pPr>
        <w:ind w:right="49"/>
        <w:jc w:val="both"/>
        <w:rPr>
          <w:rFonts w:ascii="Arial" w:hAnsi="Arial" w:cs="Arial"/>
          <w:color w:val="000000"/>
        </w:rPr>
      </w:pPr>
    </w:p>
    <w:p w14:paraId="3340333C" w14:textId="77777777" w:rsidR="00265B22" w:rsidRDefault="00265B22">
      <w:pPr>
        <w:ind w:right="49"/>
        <w:jc w:val="both"/>
        <w:rPr>
          <w:rFonts w:ascii="Arial" w:hAnsi="Arial" w:cs="Arial"/>
          <w:color w:val="000000"/>
        </w:rPr>
      </w:pPr>
      <w:r>
        <w:rPr>
          <w:rFonts w:ascii="Arial" w:hAnsi="Arial" w:cs="Arial"/>
          <w:b/>
          <w:bCs/>
          <w:color w:val="000000"/>
        </w:rPr>
        <w:t xml:space="preserve">546 </w:t>
      </w:r>
      <w:proofErr w:type="gramStart"/>
      <w:r>
        <w:rPr>
          <w:rFonts w:ascii="Arial" w:hAnsi="Arial" w:cs="Arial"/>
          <w:b/>
          <w:bCs/>
          <w:color w:val="000000"/>
        </w:rPr>
        <w:t>Nota</w:t>
      </w:r>
      <w:proofErr w:type="gramEnd"/>
      <w:r>
        <w:rPr>
          <w:rFonts w:ascii="Arial" w:hAnsi="Arial" w:cs="Arial"/>
          <w:b/>
          <w:bCs/>
          <w:color w:val="000000"/>
        </w:rPr>
        <w:t xml:space="preserve"> de idioma</w:t>
      </w:r>
    </w:p>
    <w:p w14:paraId="40FA4B3B" w14:textId="77777777" w:rsidR="00265B22" w:rsidRDefault="00265B22">
      <w:pPr>
        <w:ind w:right="49"/>
        <w:jc w:val="both"/>
        <w:rPr>
          <w:rFonts w:ascii="Arial" w:hAnsi="Arial" w:cs="Arial"/>
          <w:color w:val="000000"/>
        </w:rPr>
      </w:pPr>
    </w:p>
    <w:p w14:paraId="5D24E661" w14:textId="77777777" w:rsidR="00265B22" w:rsidRDefault="00265B22">
      <w:pPr>
        <w:ind w:right="49"/>
        <w:jc w:val="both"/>
        <w:rPr>
          <w:rFonts w:ascii="Arial" w:hAnsi="Arial" w:cs="Arial"/>
        </w:rPr>
      </w:pPr>
      <w:r>
        <w:rPr>
          <w:rFonts w:ascii="Arial" w:hAnsi="Arial" w:cs="Arial"/>
          <w:color w:val="000000"/>
        </w:rPr>
        <w:t>Este campo se utiliza para colocar l</w:t>
      </w:r>
      <w:r>
        <w:rPr>
          <w:rFonts w:ascii="Arial" w:hAnsi="Arial" w:cs="Arial"/>
        </w:rPr>
        <w:t>a información textual sobre el idioma del material que se describe.</w:t>
      </w:r>
    </w:p>
    <w:p w14:paraId="6BA7102C" w14:textId="77777777" w:rsidR="00265B22" w:rsidRDefault="00265B22">
      <w:pPr>
        <w:ind w:right="49"/>
        <w:jc w:val="both"/>
        <w:rPr>
          <w:rFonts w:ascii="Arial" w:hAnsi="Arial" w:cs="Arial"/>
          <w:color w:val="000000"/>
          <w:sz w:val="22"/>
          <w:szCs w:val="22"/>
        </w:rPr>
      </w:pPr>
    </w:p>
    <w:p w14:paraId="03244845" w14:textId="77777777" w:rsidR="00265B22" w:rsidRDefault="00265B22">
      <w:pPr>
        <w:ind w:left="1134" w:right="49" w:hanging="1134"/>
        <w:jc w:val="both"/>
        <w:rPr>
          <w:rFonts w:ascii="Arial" w:hAnsi="Arial" w:cs="Arial"/>
          <w:color w:val="000000"/>
          <w:sz w:val="22"/>
          <w:szCs w:val="22"/>
        </w:rPr>
      </w:pPr>
    </w:p>
    <w:p w14:paraId="21F54247"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583 </w:t>
      </w:r>
      <w:proofErr w:type="gramStart"/>
      <w:r>
        <w:rPr>
          <w:rStyle w:val="Fuentedeprrafopredeter1"/>
          <w:rFonts w:ascii="Arial" w:hAnsi="Arial" w:cs="Arial"/>
          <w:b/>
          <w:bCs/>
          <w:color w:val="000000"/>
        </w:rPr>
        <w:t>Nota</w:t>
      </w:r>
      <w:proofErr w:type="gramEnd"/>
      <w:r>
        <w:rPr>
          <w:rStyle w:val="Fuentedeprrafopredeter1"/>
          <w:rFonts w:ascii="Arial" w:hAnsi="Arial" w:cs="Arial"/>
          <w:b/>
          <w:bCs/>
          <w:color w:val="000000"/>
        </w:rPr>
        <w:t xml:space="preserve"> de acción </w:t>
      </w:r>
    </w:p>
    <w:p w14:paraId="58FC7503" w14:textId="77777777" w:rsidR="00265B22" w:rsidRDefault="00265B22">
      <w:pPr>
        <w:ind w:left="1134" w:right="49" w:hanging="1134"/>
        <w:jc w:val="both"/>
        <w:rPr>
          <w:rFonts w:ascii="Arial" w:hAnsi="Arial" w:cs="Arial"/>
          <w:color w:val="000000"/>
          <w:sz w:val="22"/>
          <w:szCs w:val="22"/>
        </w:rPr>
      </w:pPr>
    </w:p>
    <w:p w14:paraId="6821CF0D" w14:textId="77777777" w:rsidR="00265B22" w:rsidRDefault="00265B22">
      <w:pPr>
        <w:ind w:right="57"/>
        <w:jc w:val="both"/>
        <w:rPr>
          <w:rFonts w:ascii="Arial" w:hAnsi="Arial" w:cs="Arial"/>
          <w:color w:val="000000"/>
          <w:sz w:val="22"/>
          <w:szCs w:val="22"/>
        </w:rPr>
      </w:pPr>
      <w:r>
        <w:rPr>
          <w:rStyle w:val="Fuentedeprrafopredeter1"/>
          <w:rFonts w:ascii="Arial" w:hAnsi="Arial" w:cs="Arial"/>
          <w:color w:val="000000"/>
        </w:rPr>
        <w:t>Este es un campo de un ejemplar específico que contiene información sobre acciones de procesamiento, referencia y preservación.</w:t>
      </w:r>
    </w:p>
    <w:p w14:paraId="74111331" w14:textId="77777777" w:rsidR="00265B22" w:rsidRDefault="00265B22">
      <w:pPr>
        <w:ind w:left="1134" w:right="49" w:hanging="1134"/>
        <w:jc w:val="both"/>
        <w:rPr>
          <w:rFonts w:ascii="Arial" w:hAnsi="Arial" w:cs="Arial"/>
          <w:color w:val="000000"/>
          <w:sz w:val="22"/>
          <w:szCs w:val="22"/>
        </w:rPr>
      </w:pPr>
    </w:p>
    <w:p w14:paraId="4E1A271A" w14:textId="77777777" w:rsidR="00265B22" w:rsidRDefault="00265B22">
      <w:pPr>
        <w:ind w:left="1134" w:right="49" w:hanging="1134"/>
        <w:jc w:val="both"/>
        <w:rPr>
          <w:rFonts w:ascii="Arial" w:hAnsi="Arial" w:cs="Arial"/>
          <w:color w:val="000000"/>
          <w:sz w:val="22"/>
          <w:szCs w:val="22"/>
        </w:rPr>
      </w:pPr>
      <w:r>
        <w:rPr>
          <w:rStyle w:val="Fuentedeprrafopredeter1"/>
          <w:rFonts w:ascii="Arial" w:hAnsi="Arial" w:cs="Arial"/>
          <w:b/>
          <w:bCs/>
          <w:color w:val="000000"/>
        </w:rPr>
        <w:t xml:space="preserve">586 </w:t>
      </w:r>
      <w:proofErr w:type="gramStart"/>
      <w:r>
        <w:rPr>
          <w:rStyle w:val="Fuentedeprrafopredeter1"/>
          <w:rFonts w:ascii="Arial" w:hAnsi="Arial" w:cs="Arial"/>
          <w:b/>
          <w:bCs/>
          <w:color w:val="000000"/>
        </w:rPr>
        <w:t>Nota</w:t>
      </w:r>
      <w:proofErr w:type="gramEnd"/>
      <w:r>
        <w:rPr>
          <w:rStyle w:val="Fuentedeprrafopredeter1"/>
          <w:rFonts w:ascii="Arial" w:hAnsi="Arial" w:cs="Arial"/>
          <w:b/>
          <w:bCs/>
          <w:color w:val="000000"/>
        </w:rPr>
        <w:t xml:space="preserve"> de premios</w:t>
      </w:r>
    </w:p>
    <w:p w14:paraId="5C5AE44A" w14:textId="77777777" w:rsidR="00265B22" w:rsidRDefault="00265B22">
      <w:pPr>
        <w:ind w:left="1134" w:right="49" w:hanging="1134"/>
        <w:jc w:val="both"/>
        <w:rPr>
          <w:rFonts w:ascii="Arial" w:hAnsi="Arial" w:cs="Arial"/>
          <w:color w:val="000000"/>
          <w:sz w:val="22"/>
          <w:szCs w:val="22"/>
        </w:rPr>
      </w:pPr>
    </w:p>
    <w:p w14:paraId="25F4CE8A" w14:textId="77777777" w:rsidR="00265B22" w:rsidRDefault="00265B22">
      <w:pPr>
        <w:ind w:right="57"/>
        <w:jc w:val="both"/>
        <w:rPr>
          <w:rFonts w:ascii="Arial" w:hAnsi="Arial" w:cs="Arial"/>
          <w:color w:val="000000"/>
        </w:rPr>
      </w:pPr>
      <w:r>
        <w:rPr>
          <w:rStyle w:val="Fuentedeprrafopredeter1"/>
          <w:rFonts w:ascii="Arial" w:hAnsi="Arial" w:cs="Arial"/>
          <w:color w:val="000000"/>
        </w:rPr>
        <w:lastRenderedPageBreak/>
        <w:t>Se utiliza este campo para colocar la información sobre los premios relacionados al ítem que se describe.</w:t>
      </w:r>
    </w:p>
    <w:p w14:paraId="3BA44DF0" w14:textId="77777777" w:rsidR="00265B22" w:rsidRDefault="00265B22">
      <w:pPr>
        <w:ind w:right="49"/>
        <w:jc w:val="both"/>
        <w:rPr>
          <w:rFonts w:ascii="Arial" w:hAnsi="Arial" w:cs="Arial"/>
          <w:color w:val="000000"/>
        </w:rPr>
      </w:pPr>
    </w:p>
    <w:p w14:paraId="294EC6CE" w14:textId="77777777" w:rsidR="00265B22" w:rsidRDefault="00265B22">
      <w:pPr>
        <w:ind w:right="49"/>
        <w:jc w:val="both"/>
        <w:rPr>
          <w:rFonts w:ascii="Arial" w:hAnsi="Arial" w:cs="Arial"/>
          <w:color w:val="000000"/>
        </w:rPr>
      </w:pPr>
      <w:r>
        <w:rPr>
          <w:rFonts w:ascii="Arial" w:eastAsia="Arial" w:hAnsi="Arial" w:cs="Arial"/>
          <w:color w:val="000000"/>
        </w:rPr>
        <w:t xml:space="preserve"> </w:t>
      </w:r>
      <w:r>
        <w:rPr>
          <w:rFonts w:ascii="Arial" w:hAnsi="Arial" w:cs="Arial"/>
          <w:b/>
          <w:bCs/>
          <w:color w:val="000000"/>
        </w:rPr>
        <w:t xml:space="preserve">700 </w:t>
      </w:r>
      <w:proofErr w:type="gramStart"/>
      <w:r>
        <w:rPr>
          <w:rFonts w:ascii="Arial" w:hAnsi="Arial" w:cs="Arial"/>
          <w:b/>
          <w:bCs/>
          <w:color w:val="000000"/>
        </w:rPr>
        <w:t>Asiento</w:t>
      </w:r>
      <w:proofErr w:type="gramEnd"/>
      <w:r>
        <w:rPr>
          <w:rFonts w:ascii="Arial" w:hAnsi="Arial" w:cs="Arial"/>
          <w:b/>
          <w:bCs/>
          <w:color w:val="000000"/>
        </w:rPr>
        <w:t xml:space="preserve"> secundario – nombre personal</w:t>
      </w:r>
    </w:p>
    <w:p w14:paraId="4E2DA5C6" w14:textId="77777777" w:rsidR="00265B22" w:rsidRDefault="00265B22">
      <w:pPr>
        <w:ind w:right="49"/>
        <w:jc w:val="both"/>
        <w:rPr>
          <w:rFonts w:ascii="Arial" w:hAnsi="Arial" w:cs="Arial"/>
          <w:color w:val="000000"/>
        </w:rPr>
      </w:pPr>
    </w:p>
    <w:p w14:paraId="483D8E12" w14:textId="77777777" w:rsidR="00265B22" w:rsidRDefault="00265B22">
      <w:pPr>
        <w:ind w:right="49"/>
        <w:jc w:val="both"/>
        <w:rPr>
          <w:rFonts w:ascii="Arial" w:hAnsi="Arial" w:cs="Arial"/>
          <w:color w:val="000000"/>
        </w:rPr>
      </w:pPr>
      <w:r>
        <w:rPr>
          <w:rStyle w:val="Fuentedeprrafopredeter1"/>
          <w:rFonts w:ascii="Arial" w:hAnsi="Arial" w:cs="Arial"/>
          <w:color w:val="000000"/>
        </w:rPr>
        <w:t xml:space="preserve">Se utiliza este campo para mencionar un asiento secundario en el cual el elemento de entrada es un nombre personal. </w:t>
      </w:r>
    </w:p>
    <w:p w14:paraId="7C802D04" w14:textId="77777777" w:rsidR="00265B22" w:rsidRDefault="00265B22">
      <w:pPr>
        <w:ind w:right="49"/>
        <w:jc w:val="both"/>
        <w:rPr>
          <w:rFonts w:ascii="Arial" w:hAnsi="Arial" w:cs="Arial"/>
          <w:color w:val="000000"/>
        </w:rPr>
      </w:pPr>
    </w:p>
    <w:p w14:paraId="5C4BE28B" w14:textId="77777777" w:rsidR="00265B22" w:rsidRDefault="00265B22">
      <w:pPr>
        <w:ind w:right="49"/>
        <w:jc w:val="both"/>
        <w:rPr>
          <w:rFonts w:ascii="Arial" w:hAnsi="Arial" w:cs="Arial"/>
          <w:color w:val="000000"/>
        </w:rPr>
      </w:pPr>
      <w:r>
        <w:rPr>
          <w:rFonts w:ascii="Arial" w:hAnsi="Arial" w:cs="Arial"/>
          <w:b/>
          <w:bCs/>
          <w:color w:val="000000"/>
        </w:rPr>
        <w:t xml:space="preserve">710 </w:t>
      </w:r>
      <w:proofErr w:type="gramStart"/>
      <w:r>
        <w:rPr>
          <w:rFonts w:ascii="Arial" w:hAnsi="Arial" w:cs="Arial"/>
          <w:b/>
          <w:bCs/>
          <w:color w:val="000000"/>
        </w:rPr>
        <w:t>Asiento</w:t>
      </w:r>
      <w:proofErr w:type="gramEnd"/>
      <w:r>
        <w:rPr>
          <w:rFonts w:ascii="Arial" w:hAnsi="Arial" w:cs="Arial"/>
          <w:b/>
          <w:bCs/>
          <w:color w:val="000000"/>
        </w:rPr>
        <w:t xml:space="preserve"> secundario – nombre corporativo</w:t>
      </w:r>
    </w:p>
    <w:p w14:paraId="663EE482" w14:textId="77777777" w:rsidR="00265B22" w:rsidRDefault="00265B22">
      <w:pPr>
        <w:ind w:right="49"/>
        <w:jc w:val="both"/>
        <w:rPr>
          <w:rFonts w:ascii="Arial" w:hAnsi="Arial" w:cs="Arial"/>
          <w:color w:val="000000"/>
        </w:rPr>
      </w:pPr>
    </w:p>
    <w:p w14:paraId="15D12C4A" w14:textId="77777777" w:rsidR="00265B22" w:rsidRDefault="00265B22">
      <w:pPr>
        <w:ind w:right="49"/>
        <w:jc w:val="both"/>
        <w:rPr>
          <w:rFonts w:ascii="Arial" w:hAnsi="Arial" w:cs="Arial"/>
          <w:color w:val="000000"/>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 xml:space="preserve">to de entrada es un nombre corporativo. </w:t>
      </w:r>
    </w:p>
    <w:p w14:paraId="149CDD4A" w14:textId="77777777" w:rsidR="00265B22" w:rsidRDefault="00265B22">
      <w:pPr>
        <w:ind w:right="49"/>
        <w:jc w:val="both"/>
        <w:rPr>
          <w:rFonts w:ascii="Arial" w:hAnsi="Arial" w:cs="Arial"/>
          <w:color w:val="000000"/>
        </w:rPr>
      </w:pPr>
    </w:p>
    <w:p w14:paraId="60E22185" w14:textId="77777777" w:rsidR="00265B22" w:rsidRDefault="00265B22">
      <w:pPr>
        <w:ind w:right="49"/>
        <w:jc w:val="both"/>
        <w:rPr>
          <w:rFonts w:ascii="Arial" w:hAnsi="Arial" w:cs="Arial"/>
          <w:color w:val="000000"/>
        </w:rPr>
      </w:pPr>
      <w:r>
        <w:rPr>
          <w:rFonts w:ascii="Arial" w:hAnsi="Arial" w:cs="Arial"/>
          <w:b/>
          <w:bCs/>
          <w:color w:val="000000"/>
        </w:rPr>
        <w:t xml:space="preserve">711 </w:t>
      </w:r>
      <w:proofErr w:type="gramStart"/>
      <w:r>
        <w:rPr>
          <w:rFonts w:ascii="Arial" w:hAnsi="Arial" w:cs="Arial"/>
          <w:b/>
          <w:bCs/>
          <w:color w:val="000000"/>
        </w:rPr>
        <w:t>Asiento</w:t>
      </w:r>
      <w:proofErr w:type="gramEnd"/>
      <w:r>
        <w:rPr>
          <w:rFonts w:ascii="Arial" w:hAnsi="Arial" w:cs="Arial"/>
          <w:b/>
          <w:bCs/>
          <w:color w:val="000000"/>
        </w:rPr>
        <w:t xml:space="preserve"> secundario – nombre de reunión</w:t>
      </w:r>
    </w:p>
    <w:p w14:paraId="5E2CC9A6" w14:textId="77777777" w:rsidR="00265B22" w:rsidRDefault="00265B22">
      <w:pPr>
        <w:ind w:right="49"/>
        <w:jc w:val="both"/>
        <w:rPr>
          <w:rFonts w:ascii="Arial" w:hAnsi="Arial" w:cs="Arial"/>
          <w:color w:val="000000"/>
        </w:rPr>
      </w:pPr>
    </w:p>
    <w:p w14:paraId="7740D971" w14:textId="77777777" w:rsidR="00265B22" w:rsidRDefault="00265B22">
      <w:pPr>
        <w:rPr>
          <w:rFonts w:ascii="Arial" w:hAnsi="Arial" w:cs="Arial"/>
        </w:rPr>
      </w:pPr>
      <w:r>
        <w:rPr>
          <w:rStyle w:val="Fuentedeprrafopredeter1"/>
          <w:rFonts w:ascii="Arial" w:hAnsi="Arial" w:cs="Arial"/>
          <w:color w:val="000000"/>
        </w:rPr>
        <w:t>Se utiliza este campo para mencionar u</w:t>
      </w:r>
      <w:r>
        <w:rPr>
          <w:rFonts w:ascii="Arial" w:hAnsi="Arial" w:cs="Arial"/>
          <w:color w:val="000000"/>
        </w:rPr>
        <w:t>n asiento secundario en el cual el elemen</w:t>
      </w:r>
      <w:r>
        <w:rPr>
          <w:rFonts w:ascii="Arial" w:hAnsi="Arial" w:cs="Arial"/>
        </w:rPr>
        <w:t>to de entrada es el nombre de una reunión.</w:t>
      </w:r>
    </w:p>
    <w:p w14:paraId="0DE2B2B9" w14:textId="77777777" w:rsidR="00265B22" w:rsidRDefault="00265B22">
      <w:pPr>
        <w:rPr>
          <w:rFonts w:ascii="Arial" w:hAnsi="Arial" w:cs="Arial"/>
        </w:rPr>
      </w:pPr>
    </w:p>
    <w:p w14:paraId="4CEF219F" w14:textId="77777777" w:rsidR="00265B22" w:rsidRDefault="00265B22">
      <w:pPr>
        <w:ind w:right="57"/>
        <w:jc w:val="both"/>
      </w:pPr>
      <w:r>
        <w:rPr>
          <w:rStyle w:val="Fuentedeprrafopredeter1"/>
          <w:rFonts w:ascii="Arial" w:hAnsi="Arial" w:cs="Arial"/>
          <w:b/>
          <w:bCs/>
          <w:color w:val="000000"/>
        </w:rPr>
        <w:t xml:space="preserve">942 </w:t>
      </w:r>
      <w:proofErr w:type="gramStart"/>
      <w:r>
        <w:rPr>
          <w:rStyle w:val="Fuentedeprrafopredeter1"/>
          <w:rFonts w:ascii="Arial" w:hAnsi="Arial" w:cs="Arial"/>
          <w:b/>
          <w:bCs/>
          <w:color w:val="000000"/>
        </w:rPr>
        <w:t>Elementos</w:t>
      </w:r>
      <w:proofErr w:type="gramEnd"/>
      <w:r>
        <w:rPr>
          <w:rStyle w:val="Fuentedeprrafopredeter1"/>
          <w:rFonts w:ascii="Arial" w:hAnsi="Arial" w:cs="Arial"/>
          <w:b/>
          <w:bCs/>
          <w:color w:val="000000"/>
        </w:rPr>
        <w:t xml:space="preserve"> de punto de acceso adicional KOHA</w:t>
      </w:r>
    </w:p>
    <w:p w14:paraId="0CE9B65E" w14:textId="77777777" w:rsidR="00265B22" w:rsidRDefault="00265B22">
      <w:pPr>
        <w:ind w:right="57"/>
        <w:jc w:val="both"/>
      </w:pPr>
    </w:p>
    <w:p w14:paraId="7D05F34F" w14:textId="77777777" w:rsidR="00265B22" w:rsidRDefault="00265B22">
      <w:pPr>
        <w:ind w:right="57"/>
        <w:jc w:val="both"/>
        <w:rPr>
          <w:rStyle w:val="Fuentedeprrafopredeter1"/>
          <w:rFonts w:ascii="Arial" w:hAnsi="Arial" w:cs="Arial"/>
          <w:color w:val="000000"/>
        </w:rPr>
      </w:pPr>
      <w:r>
        <w:rPr>
          <w:rStyle w:val="Fuentedeprrafopredeter1"/>
          <w:rFonts w:ascii="Arial" w:hAnsi="Arial" w:cs="Arial"/>
          <w:color w:val="000000"/>
        </w:rPr>
        <w:t xml:space="preserve">Cada unidad de información lo diligencia </w:t>
      </w:r>
      <w:proofErr w:type="gramStart"/>
      <w:r>
        <w:rPr>
          <w:rStyle w:val="Fuentedeprrafopredeter1"/>
          <w:rFonts w:ascii="Arial" w:hAnsi="Arial" w:cs="Arial"/>
          <w:color w:val="000000"/>
        </w:rPr>
        <w:t>de acuerdo a</w:t>
      </w:r>
      <w:proofErr w:type="gramEnd"/>
      <w:r>
        <w:rPr>
          <w:rStyle w:val="Fuentedeprrafopredeter1"/>
          <w:rFonts w:ascii="Arial" w:hAnsi="Arial" w:cs="Arial"/>
          <w:color w:val="000000"/>
        </w:rPr>
        <w:t xml:space="preserve"> sus políticas de operación</w:t>
      </w:r>
    </w:p>
    <w:p w14:paraId="6854229F"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26" w:name="_Toc471919438"/>
      <w:r w:rsidRPr="00812AFC">
        <w:rPr>
          <w:rFonts w:ascii="Arial" w:hAnsi="Arial" w:cs="Arial"/>
          <w:bCs/>
          <w:color w:val="000000"/>
          <w:sz w:val="24"/>
        </w:rPr>
        <w:t>5.1.5.2 Clasificación de una película o videograbación</w:t>
      </w:r>
      <w:bookmarkEnd w:id="26"/>
    </w:p>
    <w:p w14:paraId="7EC11097" w14:textId="77777777" w:rsidR="00265B22" w:rsidRDefault="00265B22">
      <w:pPr>
        <w:ind w:right="49"/>
        <w:jc w:val="both"/>
        <w:rPr>
          <w:rFonts w:ascii="Arial" w:hAnsi="Arial" w:cs="Arial"/>
          <w:b/>
          <w:color w:val="000000"/>
        </w:rPr>
      </w:pPr>
    </w:p>
    <w:p w14:paraId="4FA66119" w14:textId="77777777" w:rsidR="00265B22" w:rsidRDefault="00265B22">
      <w:pPr>
        <w:ind w:right="49"/>
        <w:jc w:val="both"/>
        <w:rPr>
          <w:rFonts w:ascii="Arial" w:hAnsi="Arial" w:cs="Arial"/>
          <w:b/>
          <w:color w:val="000000"/>
        </w:rPr>
      </w:pPr>
      <w:r>
        <w:rPr>
          <w:rFonts w:ascii="Arial" w:hAnsi="Arial" w:cs="Arial"/>
          <w:color w:val="000000"/>
        </w:rPr>
        <w:t>Consiste en asignar el número correspondiente al área de conocimiento del contenido de la película o videograbación según el Sistema de Clasificación Decimal Dewey-SCDD y anteponerle la palabra DVD para que en el catálogo se identifique el formato en que se encuentra grabada la película, enseguida del número de clasificación se asigna la clave de autor que utilizan las bibliotecas públicas. Adicionalmente se menciona el número de ejemplar.</w:t>
      </w:r>
    </w:p>
    <w:p w14:paraId="3CE7D9D1" w14:textId="77777777" w:rsidR="00265B22" w:rsidRDefault="00265B22">
      <w:pPr>
        <w:ind w:right="49"/>
        <w:jc w:val="both"/>
        <w:rPr>
          <w:rFonts w:ascii="Arial" w:hAnsi="Arial" w:cs="Arial"/>
          <w:b/>
          <w:color w:val="000000"/>
        </w:rPr>
      </w:pPr>
    </w:p>
    <w:p w14:paraId="259C09AF" w14:textId="77777777" w:rsidR="00265B22" w:rsidRDefault="00265B22">
      <w:pPr>
        <w:ind w:left="1134" w:right="49" w:hanging="1134"/>
        <w:jc w:val="both"/>
        <w:rPr>
          <w:rFonts w:ascii="Arial" w:hAnsi="Arial" w:cs="Arial"/>
          <w:bCs/>
          <w:color w:val="000000"/>
        </w:rPr>
      </w:pPr>
      <w:r>
        <w:rPr>
          <w:rFonts w:ascii="Arial" w:hAnsi="Arial" w:cs="Arial"/>
          <w:b/>
          <w:bCs/>
          <w:color w:val="000000"/>
        </w:rPr>
        <w:t xml:space="preserve">082 </w:t>
      </w:r>
      <w:proofErr w:type="gramStart"/>
      <w:r>
        <w:rPr>
          <w:rFonts w:ascii="Arial" w:hAnsi="Arial" w:cs="Arial"/>
          <w:b/>
          <w:bCs/>
          <w:color w:val="000000"/>
        </w:rPr>
        <w:t>Número</w:t>
      </w:r>
      <w:proofErr w:type="gramEnd"/>
      <w:r>
        <w:rPr>
          <w:rFonts w:ascii="Arial" w:hAnsi="Arial" w:cs="Arial"/>
          <w:b/>
          <w:bCs/>
          <w:color w:val="000000"/>
        </w:rPr>
        <w:t xml:space="preserve"> de Clasificación Decimal Dewey</w:t>
      </w:r>
    </w:p>
    <w:p w14:paraId="6E2C417C" w14:textId="77777777" w:rsidR="00265B22" w:rsidRDefault="00265B22">
      <w:pPr>
        <w:ind w:left="1134" w:right="49" w:hanging="1134"/>
        <w:jc w:val="both"/>
        <w:rPr>
          <w:rFonts w:ascii="Arial" w:hAnsi="Arial" w:cs="Arial"/>
          <w:bCs/>
          <w:color w:val="000000"/>
        </w:rPr>
      </w:pPr>
    </w:p>
    <w:p w14:paraId="32D913C1" w14:textId="77777777" w:rsidR="00265B22" w:rsidRDefault="00265B22">
      <w:pPr>
        <w:ind w:right="57"/>
        <w:jc w:val="both"/>
        <w:rPr>
          <w:rFonts w:ascii="Arial" w:hAnsi="Arial" w:cs="Arial"/>
          <w:b/>
          <w:bCs/>
          <w:color w:val="000000"/>
        </w:rPr>
      </w:pPr>
      <w:r>
        <w:rPr>
          <w:rFonts w:ascii="Arial" w:hAnsi="Arial" w:cs="Arial"/>
          <w:color w:val="000000"/>
        </w:rPr>
        <w:t>Se utiliza este campo cuando e</w:t>
      </w:r>
      <w:r>
        <w:rPr>
          <w:rFonts w:ascii="Arial" w:hAnsi="Arial" w:cs="Arial"/>
          <w:bCs/>
          <w:color w:val="000000"/>
        </w:rPr>
        <w:t>l número de clasificación se ha tomado del Sistema de Clasificación Decimal Dewey, anteponiendo las letras que identifiquen el formato (DVD, CD, VHS)</w:t>
      </w:r>
    </w:p>
    <w:p w14:paraId="4CD7A78F" w14:textId="77777777" w:rsidR="00265B22" w:rsidRDefault="00265B22">
      <w:pPr>
        <w:ind w:left="1134" w:right="49" w:hanging="1134"/>
        <w:jc w:val="both"/>
        <w:rPr>
          <w:rFonts w:ascii="Arial" w:hAnsi="Arial" w:cs="Arial"/>
          <w:b/>
          <w:bCs/>
          <w:color w:val="000000"/>
        </w:rPr>
      </w:pPr>
    </w:p>
    <w:p w14:paraId="0843E7A1" w14:textId="77777777" w:rsidR="00265B22" w:rsidRPr="001A130A" w:rsidRDefault="00265B22">
      <w:pPr>
        <w:ind w:right="49"/>
        <w:jc w:val="both"/>
        <w:rPr>
          <w:rFonts w:ascii="Arial" w:hAnsi="Arial" w:cs="Arial"/>
          <w:b/>
          <w:bCs/>
        </w:rPr>
      </w:pPr>
      <w:r w:rsidRPr="001A130A">
        <w:rPr>
          <w:rFonts w:ascii="Arial" w:hAnsi="Arial" w:cs="Arial"/>
          <w:b/>
          <w:bCs/>
        </w:rPr>
        <w:t xml:space="preserve">084 </w:t>
      </w:r>
      <w:proofErr w:type="gramStart"/>
      <w:r w:rsidRPr="001A130A">
        <w:rPr>
          <w:rFonts w:ascii="Arial" w:hAnsi="Arial" w:cs="Arial"/>
          <w:b/>
          <w:bCs/>
        </w:rPr>
        <w:t>Otro</w:t>
      </w:r>
      <w:proofErr w:type="gramEnd"/>
      <w:r w:rsidRPr="001A130A">
        <w:rPr>
          <w:rFonts w:ascii="Arial" w:hAnsi="Arial" w:cs="Arial"/>
          <w:b/>
          <w:bCs/>
        </w:rPr>
        <w:t xml:space="preserve"> número de clasificación</w:t>
      </w:r>
    </w:p>
    <w:p w14:paraId="3019B453" w14:textId="77777777" w:rsidR="00265B22" w:rsidRPr="001A130A" w:rsidRDefault="00265B22">
      <w:pPr>
        <w:ind w:right="49"/>
        <w:jc w:val="both"/>
        <w:rPr>
          <w:rFonts w:ascii="Arial" w:hAnsi="Arial" w:cs="Arial"/>
          <w:b/>
          <w:bCs/>
        </w:rPr>
      </w:pPr>
    </w:p>
    <w:p w14:paraId="6527ADC4" w14:textId="77777777" w:rsidR="00265B22" w:rsidRPr="001A130A" w:rsidRDefault="00265B22">
      <w:pPr>
        <w:ind w:right="49"/>
        <w:jc w:val="both"/>
        <w:rPr>
          <w:rFonts w:ascii="Arial" w:hAnsi="Arial" w:cs="Arial"/>
          <w:b/>
        </w:rPr>
      </w:pPr>
      <w:r w:rsidRPr="001A130A">
        <w:rPr>
          <w:rFonts w:ascii="Arial" w:hAnsi="Arial" w:cs="Arial"/>
        </w:rPr>
        <w:t>Se ingresa el número de clasificación tomado de un esquema diferente al Sistema de Clasificación Decimal Dewey.</w:t>
      </w:r>
    </w:p>
    <w:p w14:paraId="3E421B55" w14:textId="77777777" w:rsidR="00265B22" w:rsidRPr="001A130A" w:rsidRDefault="00265B22">
      <w:pPr>
        <w:ind w:left="1134" w:right="49" w:hanging="1134"/>
        <w:jc w:val="both"/>
        <w:rPr>
          <w:rFonts w:ascii="Arial" w:hAnsi="Arial" w:cs="Arial"/>
          <w:b/>
        </w:rPr>
      </w:pPr>
    </w:p>
    <w:p w14:paraId="091F71A3" w14:textId="77777777" w:rsidR="00265B22" w:rsidRPr="006D7E44" w:rsidRDefault="00265B22">
      <w:pPr>
        <w:ind w:right="57"/>
        <w:jc w:val="both"/>
        <w:rPr>
          <w:sz w:val="22"/>
        </w:rPr>
      </w:pPr>
      <w:r w:rsidRPr="006D7E44">
        <w:rPr>
          <w:rFonts w:ascii="Arial" w:hAnsi="Arial" w:cs="Arial"/>
          <w:b/>
          <w:bCs/>
          <w:sz w:val="22"/>
        </w:rPr>
        <w:t>Nota:</w:t>
      </w:r>
      <w:r w:rsidRPr="006D7E44">
        <w:rPr>
          <w:rFonts w:ascii="Arial" w:hAnsi="Arial" w:cs="Arial"/>
          <w:sz w:val="22"/>
        </w:rPr>
        <w:t xml:space="preserve"> En la BECMA se ingresa el número de clasificación en este campo, junto con la clave de autor, el formato (DVD, etc.) y el número de ejemplar, para el caso de material audiovisual procesado bajo el sistema de clasificación de la FIAF (Federación Internacional de Archivos Fílmicos).</w:t>
      </w:r>
    </w:p>
    <w:p w14:paraId="165720F5" w14:textId="77777777" w:rsidR="00265B22" w:rsidRDefault="00265B22">
      <w:pPr>
        <w:ind w:right="57"/>
        <w:jc w:val="both"/>
        <w:rPr>
          <w:rFonts w:ascii="Arial" w:hAnsi="Arial" w:cs="Arial"/>
          <w:b/>
          <w:bCs/>
          <w:color w:val="000000"/>
        </w:rPr>
      </w:pPr>
    </w:p>
    <w:p w14:paraId="279806F6"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27" w:name="_Toc471919439"/>
      <w:r w:rsidRPr="00812AFC">
        <w:rPr>
          <w:rFonts w:ascii="Arial" w:hAnsi="Arial" w:cs="Arial"/>
          <w:bCs/>
          <w:color w:val="000000"/>
          <w:sz w:val="24"/>
        </w:rPr>
        <w:t>5.1.5.3 Análisis y asignación de los descriptores temáticos al material (indización)</w:t>
      </w:r>
      <w:bookmarkEnd w:id="27"/>
    </w:p>
    <w:p w14:paraId="0E4FC870" w14:textId="77777777" w:rsidR="00265B22" w:rsidRDefault="00265B22">
      <w:pPr>
        <w:ind w:left="1134" w:right="49" w:hanging="1134"/>
        <w:jc w:val="both"/>
        <w:rPr>
          <w:rFonts w:ascii="Arial" w:hAnsi="Arial" w:cs="Arial"/>
          <w:b/>
          <w:color w:val="000000"/>
        </w:rPr>
      </w:pPr>
    </w:p>
    <w:p w14:paraId="25C92597" w14:textId="77777777" w:rsidR="00265B22" w:rsidRDefault="00265B22">
      <w:pPr>
        <w:ind w:right="57"/>
        <w:jc w:val="both"/>
        <w:rPr>
          <w:rFonts w:ascii="Arial" w:hAnsi="Arial" w:cs="Arial"/>
          <w:color w:val="000000"/>
        </w:rPr>
      </w:pPr>
      <w:r>
        <w:rPr>
          <w:rFonts w:ascii="Arial" w:hAnsi="Arial" w:cs="Arial"/>
          <w:color w:val="000000"/>
        </w:rPr>
        <w:t xml:space="preserve">Se analiza el contenido del documento y se asignan las palabras clave o términos normalizados (tomados de la Lista de Encabezamientos de Materia para Bibliotecas-LEMB) que permitan la búsqueda y recuperación </w:t>
      </w:r>
      <w:proofErr w:type="gramStart"/>
      <w:r>
        <w:rPr>
          <w:rFonts w:ascii="Arial" w:hAnsi="Arial" w:cs="Arial"/>
          <w:color w:val="000000"/>
        </w:rPr>
        <w:t>del mismo</w:t>
      </w:r>
      <w:proofErr w:type="gramEnd"/>
      <w:r>
        <w:rPr>
          <w:rFonts w:ascii="Arial" w:hAnsi="Arial" w:cs="Arial"/>
          <w:color w:val="000000"/>
        </w:rPr>
        <w:t>. Remitirse a las LEMB, tabla 5: Lista de subdivisiones de forma y agregar a los temas pertinentes el término VIDEODISCOS, que se encuentra en esta tabla (</w:t>
      </w:r>
      <w:r>
        <w:rPr>
          <w:rFonts w:ascii="Arial" w:hAnsi="Arial" w:cs="Arial"/>
          <w:i/>
          <w:iCs/>
          <w:color w:val="000000"/>
        </w:rPr>
        <w:t>ver ejemplo en la etiqueta 650</w:t>
      </w:r>
      <w:r>
        <w:rPr>
          <w:rFonts w:ascii="Arial" w:hAnsi="Arial" w:cs="Arial"/>
          <w:color w:val="000000"/>
        </w:rPr>
        <w:t>).</w:t>
      </w:r>
    </w:p>
    <w:p w14:paraId="30B3CE79" w14:textId="77777777" w:rsidR="00265B22" w:rsidRDefault="00265B22">
      <w:pPr>
        <w:ind w:left="1134" w:right="49" w:hanging="1134"/>
        <w:jc w:val="both"/>
        <w:rPr>
          <w:rFonts w:ascii="Arial" w:hAnsi="Arial" w:cs="Arial"/>
          <w:color w:val="000000"/>
        </w:rPr>
      </w:pPr>
    </w:p>
    <w:p w14:paraId="7D04CFC5"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600 </w:t>
      </w:r>
      <w:proofErr w:type="gramStart"/>
      <w:r>
        <w:rPr>
          <w:rFonts w:ascii="Arial" w:hAnsi="Arial" w:cs="Arial"/>
          <w:b/>
          <w:bCs/>
          <w:color w:val="000000"/>
        </w:rPr>
        <w:t>Asiento</w:t>
      </w:r>
      <w:proofErr w:type="gramEnd"/>
      <w:r>
        <w:rPr>
          <w:rFonts w:ascii="Arial" w:hAnsi="Arial" w:cs="Arial"/>
          <w:b/>
          <w:bCs/>
          <w:color w:val="000000"/>
        </w:rPr>
        <w:t xml:space="preserve"> secundario materia nombre personal</w:t>
      </w:r>
    </w:p>
    <w:p w14:paraId="3CA3B446" w14:textId="77777777" w:rsidR="00265B22" w:rsidRDefault="00265B22">
      <w:pPr>
        <w:ind w:left="1134" w:right="49" w:hanging="1134"/>
        <w:jc w:val="both"/>
        <w:rPr>
          <w:rFonts w:ascii="Arial" w:hAnsi="Arial" w:cs="Arial"/>
          <w:color w:val="000000"/>
        </w:rPr>
      </w:pPr>
    </w:p>
    <w:p w14:paraId="6F47B712"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nombre personal.</w:t>
      </w:r>
    </w:p>
    <w:p w14:paraId="2D471EFB" w14:textId="77777777" w:rsidR="00265B22" w:rsidRDefault="00265B22">
      <w:pPr>
        <w:ind w:left="1134" w:right="49" w:hanging="1134"/>
        <w:jc w:val="both"/>
        <w:rPr>
          <w:rFonts w:ascii="Arial" w:hAnsi="Arial" w:cs="Arial"/>
          <w:color w:val="000000"/>
        </w:rPr>
      </w:pPr>
    </w:p>
    <w:p w14:paraId="1C7C5D53" w14:textId="77777777" w:rsidR="00265B22" w:rsidRDefault="00265B22">
      <w:pPr>
        <w:ind w:left="1134" w:right="49" w:hanging="1134"/>
        <w:jc w:val="both"/>
        <w:rPr>
          <w:rFonts w:ascii="Arial" w:hAnsi="Arial" w:cs="Arial"/>
          <w:color w:val="000000"/>
        </w:rPr>
      </w:pPr>
      <w:r>
        <w:rPr>
          <w:rFonts w:ascii="Arial" w:hAnsi="Arial" w:cs="Arial"/>
          <w:b/>
          <w:bCs/>
          <w:color w:val="000000"/>
        </w:rPr>
        <w:lastRenderedPageBreak/>
        <w:t xml:space="preserve">610 </w:t>
      </w:r>
      <w:proofErr w:type="gramStart"/>
      <w:r>
        <w:rPr>
          <w:rFonts w:ascii="Arial" w:hAnsi="Arial" w:cs="Arial"/>
          <w:b/>
          <w:bCs/>
          <w:color w:val="000000"/>
        </w:rPr>
        <w:t>Asiento</w:t>
      </w:r>
      <w:proofErr w:type="gramEnd"/>
      <w:r>
        <w:rPr>
          <w:rFonts w:ascii="Arial" w:hAnsi="Arial" w:cs="Arial"/>
          <w:b/>
          <w:bCs/>
          <w:color w:val="000000"/>
        </w:rPr>
        <w:t xml:space="preserve"> secundario materia nombre corporativo</w:t>
      </w:r>
    </w:p>
    <w:p w14:paraId="6A150055" w14:textId="77777777" w:rsidR="00265B22" w:rsidRDefault="00265B22">
      <w:pPr>
        <w:ind w:left="1134" w:right="49" w:hanging="1134"/>
        <w:jc w:val="both"/>
        <w:rPr>
          <w:rFonts w:ascii="Arial" w:hAnsi="Arial" w:cs="Arial"/>
          <w:color w:val="000000"/>
        </w:rPr>
      </w:pPr>
    </w:p>
    <w:p w14:paraId="42BAAC26"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un nombre corporativo.</w:t>
      </w:r>
      <w:r>
        <w:rPr>
          <w:rFonts w:ascii="Arial" w:hAnsi="Arial" w:cs="Arial"/>
        </w:rPr>
        <w:t xml:space="preserve"> </w:t>
      </w:r>
    </w:p>
    <w:p w14:paraId="0E6AFD88" w14:textId="77777777" w:rsidR="00265B22" w:rsidRDefault="00265B22">
      <w:pPr>
        <w:ind w:left="1134" w:right="49" w:hanging="1134"/>
        <w:jc w:val="both"/>
        <w:rPr>
          <w:rFonts w:ascii="Arial" w:hAnsi="Arial" w:cs="Arial"/>
          <w:color w:val="000000"/>
        </w:rPr>
      </w:pPr>
    </w:p>
    <w:p w14:paraId="398D0813"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611  Asiento</w:t>
      </w:r>
      <w:proofErr w:type="gramEnd"/>
      <w:r>
        <w:rPr>
          <w:rFonts w:ascii="Arial" w:hAnsi="Arial" w:cs="Arial"/>
          <w:b/>
          <w:bCs/>
          <w:color w:val="000000"/>
        </w:rPr>
        <w:t xml:space="preserve"> secundario materia nombre de reunión</w:t>
      </w:r>
    </w:p>
    <w:p w14:paraId="727B872F" w14:textId="77777777" w:rsidR="00265B22" w:rsidRDefault="00265B22">
      <w:pPr>
        <w:ind w:left="1134" w:right="49" w:hanging="1134"/>
        <w:jc w:val="both"/>
        <w:rPr>
          <w:rFonts w:ascii="Arial" w:hAnsi="Arial" w:cs="Arial"/>
          <w:color w:val="000000"/>
        </w:rPr>
      </w:pPr>
    </w:p>
    <w:p w14:paraId="07FDFE74" w14:textId="77777777" w:rsidR="00265B22" w:rsidRDefault="00265B22">
      <w:pPr>
        <w:rPr>
          <w:rFonts w:ascii="Arial" w:hAnsi="Arial" w:cs="Arial"/>
          <w:color w:val="000000"/>
        </w:rPr>
      </w:pPr>
      <w:r>
        <w:rPr>
          <w:rStyle w:val="Fuentedeprrafopredeter1"/>
          <w:rFonts w:ascii="Arial" w:hAnsi="Arial" w:cs="Arial"/>
          <w:color w:val="000000"/>
        </w:rPr>
        <w:t>Se utiliza este campo cuando el encabezamiento de materia es el nombre de una reunión</w:t>
      </w:r>
      <w:r>
        <w:rPr>
          <w:rFonts w:ascii="Arial" w:hAnsi="Arial" w:cs="Arial"/>
        </w:rPr>
        <w:t xml:space="preserve">. </w:t>
      </w:r>
    </w:p>
    <w:p w14:paraId="36175CAB" w14:textId="77777777" w:rsidR="00265B22" w:rsidRDefault="00265B22">
      <w:pPr>
        <w:ind w:left="1134" w:right="49" w:hanging="1134"/>
        <w:jc w:val="both"/>
        <w:rPr>
          <w:rFonts w:ascii="Arial" w:hAnsi="Arial" w:cs="Arial"/>
          <w:color w:val="000000"/>
        </w:rPr>
      </w:pPr>
    </w:p>
    <w:p w14:paraId="394ACC43" w14:textId="77777777" w:rsidR="00265B22" w:rsidRDefault="00265B22">
      <w:pPr>
        <w:ind w:left="1134" w:right="49" w:hanging="1134"/>
        <w:jc w:val="both"/>
        <w:rPr>
          <w:rFonts w:ascii="Arial" w:hAnsi="Arial" w:cs="Arial"/>
          <w:color w:val="000000"/>
        </w:rPr>
      </w:pPr>
      <w:proofErr w:type="gramStart"/>
      <w:r>
        <w:rPr>
          <w:rFonts w:ascii="Arial" w:hAnsi="Arial" w:cs="Arial"/>
          <w:b/>
          <w:bCs/>
          <w:color w:val="000000"/>
        </w:rPr>
        <w:t>630  Asiento</w:t>
      </w:r>
      <w:proofErr w:type="gramEnd"/>
      <w:r>
        <w:rPr>
          <w:rFonts w:ascii="Arial" w:hAnsi="Arial" w:cs="Arial"/>
          <w:b/>
          <w:bCs/>
          <w:color w:val="000000"/>
        </w:rPr>
        <w:t xml:space="preserve"> secundario materia título uniforme</w:t>
      </w:r>
    </w:p>
    <w:p w14:paraId="058AEC67" w14:textId="77777777" w:rsidR="00265B22" w:rsidRDefault="00265B22">
      <w:pPr>
        <w:ind w:left="1134" w:right="49" w:hanging="1134"/>
        <w:jc w:val="both"/>
        <w:rPr>
          <w:rFonts w:ascii="Arial" w:hAnsi="Arial" w:cs="Arial"/>
          <w:color w:val="000000"/>
        </w:rPr>
      </w:pPr>
    </w:p>
    <w:p w14:paraId="3D9BD886" w14:textId="77777777" w:rsidR="00265B22" w:rsidRDefault="00265B22">
      <w:pPr>
        <w:ind w:left="1134" w:right="49" w:hanging="1134"/>
        <w:jc w:val="both"/>
        <w:rPr>
          <w:rFonts w:ascii="Arial" w:hAnsi="Arial" w:cs="Arial"/>
          <w:color w:val="000000"/>
        </w:rPr>
      </w:pPr>
      <w:r>
        <w:rPr>
          <w:rStyle w:val="Fuentedeprrafopredeter1"/>
          <w:rFonts w:ascii="Arial" w:hAnsi="Arial" w:cs="Arial"/>
          <w:color w:val="000000"/>
        </w:rPr>
        <w:t>Se utiliza este campo cuando el encabezamiento de materia es un título uniforme.</w:t>
      </w:r>
      <w:r>
        <w:rPr>
          <w:rFonts w:ascii="Arial" w:hAnsi="Arial" w:cs="Arial"/>
          <w:color w:val="000000"/>
        </w:rPr>
        <w:t xml:space="preserve"> </w:t>
      </w:r>
    </w:p>
    <w:p w14:paraId="1ECE73DC" w14:textId="77777777" w:rsidR="00265B22" w:rsidRDefault="00265B22">
      <w:pPr>
        <w:ind w:left="1134" w:right="49" w:hanging="1134"/>
        <w:jc w:val="both"/>
        <w:rPr>
          <w:rFonts w:ascii="Arial" w:hAnsi="Arial" w:cs="Arial"/>
          <w:color w:val="000000"/>
        </w:rPr>
      </w:pPr>
    </w:p>
    <w:p w14:paraId="713F76F7" w14:textId="77777777" w:rsidR="00265B22" w:rsidRDefault="00265B22">
      <w:pPr>
        <w:ind w:left="1134" w:right="49" w:hanging="1134"/>
        <w:jc w:val="both"/>
        <w:rPr>
          <w:rFonts w:ascii="Arial" w:hAnsi="Arial" w:cs="Arial"/>
          <w:color w:val="000000"/>
        </w:rPr>
      </w:pPr>
      <w:r>
        <w:rPr>
          <w:rFonts w:ascii="Arial" w:hAnsi="Arial" w:cs="Arial"/>
          <w:b/>
          <w:bCs/>
          <w:color w:val="000000"/>
        </w:rPr>
        <w:t xml:space="preserve">650 </w:t>
      </w:r>
      <w:proofErr w:type="gramStart"/>
      <w:r>
        <w:rPr>
          <w:rFonts w:ascii="Arial" w:hAnsi="Arial" w:cs="Arial"/>
          <w:b/>
          <w:bCs/>
          <w:color w:val="000000"/>
        </w:rPr>
        <w:t>Asiento</w:t>
      </w:r>
      <w:proofErr w:type="gramEnd"/>
      <w:r>
        <w:rPr>
          <w:rFonts w:ascii="Arial" w:hAnsi="Arial" w:cs="Arial"/>
          <w:b/>
          <w:bCs/>
          <w:color w:val="000000"/>
        </w:rPr>
        <w:t xml:space="preserve"> secundario materia término de materia</w:t>
      </w:r>
    </w:p>
    <w:p w14:paraId="2AC3DCD7" w14:textId="77777777" w:rsidR="00265B22" w:rsidRDefault="00265B22">
      <w:pPr>
        <w:ind w:left="1134" w:right="49" w:hanging="1134"/>
        <w:jc w:val="both"/>
        <w:rPr>
          <w:rFonts w:ascii="Arial" w:hAnsi="Arial" w:cs="Arial"/>
          <w:color w:val="000000"/>
        </w:rPr>
      </w:pPr>
    </w:p>
    <w:p w14:paraId="36FBE85E" w14:textId="77777777" w:rsidR="00265B22" w:rsidRDefault="00265B22">
      <w:pPr>
        <w:ind w:left="1134" w:right="49" w:hanging="1134"/>
        <w:jc w:val="both"/>
        <w:rPr>
          <w:rFonts w:ascii="Arial" w:hAnsi="Arial" w:cs="Arial"/>
          <w:color w:val="000000"/>
        </w:rPr>
      </w:pPr>
      <w:r>
        <w:pict w14:anchorId="39431717">
          <v:shape id="_x0000_s1063" type="#_x0000_t75" style="position:absolute;left:0;text-align:left;margin-left:0;margin-top:.4pt;width:495.4pt;height:189.7pt;z-index:251696128;mso-wrap-distance-left:0;mso-wrap-distance-right:0;mso-position-horizontal:center" filled="t">
            <v:fill color2="black"/>
            <v:imagedata r:id="rId67" o:title=""/>
            <w10:wrap type="square" side="largest"/>
          </v:shape>
        </w:pict>
      </w:r>
    </w:p>
    <w:p w14:paraId="790E23D4" w14:textId="77777777" w:rsidR="00265B22" w:rsidRDefault="00265B22">
      <w:pPr>
        <w:ind w:left="1134" w:right="49" w:hanging="1134"/>
        <w:jc w:val="both"/>
      </w:pPr>
      <w:proofErr w:type="gramStart"/>
      <w:r>
        <w:rPr>
          <w:rStyle w:val="Fuentedeprrafopredeter1"/>
          <w:rFonts w:ascii="Arial" w:hAnsi="Arial" w:cs="Arial"/>
          <w:b/>
          <w:bCs/>
          <w:color w:val="000000"/>
        </w:rPr>
        <w:t>651  Asiento</w:t>
      </w:r>
      <w:proofErr w:type="gramEnd"/>
      <w:r>
        <w:rPr>
          <w:rStyle w:val="Fuentedeprrafopredeter1"/>
          <w:rFonts w:ascii="Arial" w:hAnsi="Arial" w:cs="Arial"/>
          <w:b/>
          <w:bCs/>
          <w:color w:val="000000"/>
        </w:rPr>
        <w:t xml:space="preserve"> secundario materia término geográfico</w:t>
      </w:r>
    </w:p>
    <w:p w14:paraId="2E81795F" w14:textId="77777777" w:rsidR="00265B22" w:rsidRDefault="00265B22">
      <w:pPr>
        <w:ind w:left="1134" w:right="49" w:hanging="1134"/>
        <w:jc w:val="both"/>
      </w:pPr>
    </w:p>
    <w:p w14:paraId="381A0701" w14:textId="77777777" w:rsidR="00265B22" w:rsidRDefault="00265B22">
      <w:pPr>
        <w:ind w:left="1134" w:right="49" w:hanging="1134"/>
        <w:jc w:val="both"/>
        <w:rPr>
          <w:rFonts w:ascii="Arial" w:hAnsi="Arial" w:cs="Arial"/>
        </w:rPr>
      </w:pPr>
      <w:r>
        <w:rPr>
          <w:rStyle w:val="Fuentedeprrafopredeter1"/>
          <w:rFonts w:ascii="Arial" w:hAnsi="Arial" w:cs="Arial"/>
          <w:color w:val="000000"/>
        </w:rPr>
        <w:lastRenderedPageBreak/>
        <w:t xml:space="preserve">Se utiliza este campo cuando el encabezamiento de materia es un nombre geográfico. </w:t>
      </w:r>
    </w:p>
    <w:p w14:paraId="598B94DE" w14:textId="77777777" w:rsidR="00265B22" w:rsidRDefault="00265B22">
      <w:pPr>
        <w:ind w:left="1134" w:right="49" w:hanging="1134"/>
        <w:jc w:val="both"/>
        <w:rPr>
          <w:rFonts w:ascii="Arial" w:hAnsi="Arial" w:cs="Arial"/>
        </w:rPr>
      </w:pPr>
    </w:p>
    <w:p w14:paraId="5ADAEAE1" w14:textId="77777777" w:rsidR="00265B22" w:rsidRDefault="00265B22">
      <w:pPr>
        <w:ind w:left="1134" w:right="49" w:hanging="1134"/>
        <w:jc w:val="both"/>
      </w:pPr>
      <w:r>
        <w:rPr>
          <w:rStyle w:val="Fuentedeprrafopredeter1"/>
          <w:rFonts w:ascii="Arial" w:hAnsi="Arial" w:cs="Arial"/>
          <w:b/>
          <w:bCs/>
          <w:color w:val="000000"/>
        </w:rPr>
        <w:t xml:space="preserve">653 </w:t>
      </w:r>
      <w:proofErr w:type="gramStart"/>
      <w:r>
        <w:rPr>
          <w:rStyle w:val="Fuentedeprrafopredeter1"/>
          <w:rFonts w:ascii="Arial" w:hAnsi="Arial" w:cs="Arial"/>
          <w:b/>
          <w:bCs/>
          <w:color w:val="000000"/>
        </w:rPr>
        <w:t>Término</w:t>
      </w:r>
      <w:proofErr w:type="gramEnd"/>
      <w:r>
        <w:rPr>
          <w:rStyle w:val="Fuentedeprrafopredeter1"/>
          <w:rFonts w:ascii="Arial" w:hAnsi="Arial" w:cs="Arial"/>
          <w:b/>
          <w:bCs/>
          <w:color w:val="000000"/>
        </w:rPr>
        <w:t xml:space="preserve"> de indización no controlado</w:t>
      </w:r>
    </w:p>
    <w:p w14:paraId="1B71989A" w14:textId="77777777" w:rsidR="00265B22" w:rsidRDefault="00265B22">
      <w:pPr>
        <w:ind w:left="1134" w:right="49" w:hanging="1134"/>
        <w:jc w:val="both"/>
      </w:pPr>
    </w:p>
    <w:p w14:paraId="6FF7FDC5" w14:textId="77777777" w:rsidR="00265B22" w:rsidRDefault="00265B22">
      <w:pPr>
        <w:ind w:right="57"/>
        <w:jc w:val="both"/>
        <w:rPr>
          <w:rFonts w:ascii="Arial" w:hAnsi="Arial" w:cs="Arial"/>
          <w:b/>
          <w:bCs/>
          <w:color w:val="000000"/>
        </w:rPr>
      </w:pPr>
      <w:r>
        <w:rPr>
          <w:rStyle w:val="Fuentedeprrafopredeter1"/>
          <w:rFonts w:ascii="Arial" w:hAnsi="Arial" w:cs="Arial"/>
          <w:color w:val="000000"/>
        </w:rPr>
        <w:t>Se utiliza este campo cuando la materia es un término de indización que no se ha determinado según las normas establecidas para la construcción de encabezamientos de materia y tesauros.</w:t>
      </w:r>
    </w:p>
    <w:p w14:paraId="17CF66C1" w14:textId="77777777" w:rsidR="00265B22" w:rsidRDefault="00265B22">
      <w:pPr>
        <w:ind w:left="1134" w:right="49" w:hanging="1134"/>
        <w:jc w:val="both"/>
        <w:rPr>
          <w:rFonts w:ascii="Arial" w:hAnsi="Arial" w:cs="Arial"/>
          <w:b/>
          <w:bCs/>
          <w:color w:val="000000"/>
        </w:rPr>
      </w:pPr>
    </w:p>
    <w:p w14:paraId="0AA5BB14"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28" w:name="_Toc471919440"/>
      <w:r w:rsidRPr="00812AFC">
        <w:rPr>
          <w:rFonts w:ascii="Arial" w:hAnsi="Arial" w:cs="Arial"/>
          <w:bCs/>
          <w:color w:val="000000"/>
          <w:sz w:val="24"/>
        </w:rPr>
        <w:t>6.</w:t>
      </w:r>
      <w:r w:rsidRPr="00812AFC">
        <w:rPr>
          <w:rFonts w:ascii="Arial" w:hAnsi="Arial" w:cs="Arial"/>
          <w:bCs/>
          <w:color w:val="000000"/>
          <w:sz w:val="24"/>
        </w:rPr>
        <w:tab/>
        <w:t>PROCESAMIENTO FÍSICO DEL MATERIAL INGRESADO AL SISTEMA DE INFORMACIÓN</w:t>
      </w:r>
      <w:bookmarkEnd w:id="28"/>
    </w:p>
    <w:p w14:paraId="1306B440" w14:textId="77777777" w:rsidR="00265B22" w:rsidRDefault="00265B22">
      <w:pPr>
        <w:ind w:right="49"/>
        <w:jc w:val="both"/>
        <w:rPr>
          <w:rFonts w:ascii="Arial" w:hAnsi="Arial" w:cs="Arial"/>
          <w:b/>
          <w:bCs/>
          <w:color w:val="000000"/>
        </w:rPr>
      </w:pPr>
    </w:p>
    <w:p w14:paraId="033DC7C1" w14:textId="77777777" w:rsidR="00265B22" w:rsidRDefault="00265B22">
      <w:pPr>
        <w:ind w:right="49"/>
        <w:jc w:val="both"/>
        <w:rPr>
          <w:rFonts w:ascii="Arial" w:hAnsi="Arial" w:cs="Arial"/>
          <w:color w:val="000000"/>
        </w:rPr>
      </w:pPr>
      <w:r>
        <w:rPr>
          <w:rFonts w:ascii="Arial" w:hAnsi="Arial" w:cs="Arial"/>
          <w:color w:val="000000"/>
        </w:rPr>
        <w:t>Serie de procesos de que es objeto todo libro, material impreso o videograbación que ingrese a la biblioteca, después de hacer sido catalogado, clasificado y analizado, y antes de ser puesto al servicio público para su consulta.</w:t>
      </w:r>
    </w:p>
    <w:p w14:paraId="7424FC0B" w14:textId="77777777" w:rsidR="00265B22" w:rsidRDefault="00265B22">
      <w:pPr>
        <w:ind w:right="49"/>
        <w:jc w:val="both"/>
        <w:rPr>
          <w:rFonts w:ascii="Arial" w:hAnsi="Arial" w:cs="Arial"/>
          <w:color w:val="000000"/>
        </w:rPr>
      </w:pPr>
    </w:p>
    <w:p w14:paraId="49E63665" w14:textId="77777777" w:rsidR="00265B22" w:rsidRDefault="00265B22">
      <w:pPr>
        <w:ind w:right="57"/>
        <w:jc w:val="both"/>
        <w:rPr>
          <w:rFonts w:ascii="Arial" w:hAnsi="Arial" w:cs="Arial"/>
          <w:color w:val="000000"/>
        </w:rPr>
      </w:pPr>
      <w:r>
        <w:rPr>
          <w:rFonts w:ascii="Arial" w:hAnsi="Arial" w:cs="Arial"/>
          <w:b/>
          <w:bCs/>
          <w:color w:val="000000"/>
          <w:sz w:val="22"/>
          <w:szCs w:val="22"/>
        </w:rPr>
        <w:t>Nota:</w:t>
      </w:r>
      <w:r>
        <w:rPr>
          <w:rFonts w:ascii="Arial" w:hAnsi="Arial" w:cs="Arial"/>
          <w:color w:val="000000"/>
          <w:sz w:val="22"/>
          <w:szCs w:val="22"/>
        </w:rPr>
        <w:t xml:space="preserve"> en el caso de las películas y videograbaciones, o libros en tela no se realiza el procedimiento de sellado.</w:t>
      </w:r>
    </w:p>
    <w:p w14:paraId="1FC1AFF6" w14:textId="77777777" w:rsidR="00265B22" w:rsidRDefault="00265B22" w:rsidP="00265B22">
      <w:pPr>
        <w:pStyle w:val="Ttulo1"/>
        <w:keepLines w:val="0"/>
        <w:widowControl w:val="0"/>
        <w:tabs>
          <w:tab w:val="num" w:pos="0"/>
        </w:tabs>
        <w:suppressAutoHyphens/>
        <w:spacing w:before="240" w:after="60" w:line="240" w:lineRule="auto"/>
        <w:ind w:left="432" w:hanging="432"/>
        <w:textAlignment w:val="baseline"/>
      </w:pPr>
      <w:bookmarkStart w:id="29" w:name="_Toc471919441"/>
      <w:r w:rsidRPr="00812AFC">
        <w:rPr>
          <w:rFonts w:ascii="Arial" w:hAnsi="Arial" w:cs="Arial"/>
          <w:bCs/>
          <w:color w:val="000000"/>
          <w:sz w:val="24"/>
        </w:rPr>
        <w:t>6.1</w:t>
      </w:r>
      <w:r w:rsidRPr="00812AFC">
        <w:rPr>
          <w:rFonts w:ascii="Arial" w:hAnsi="Arial" w:cs="Arial"/>
          <w:bCs/>
          <w:color w:val="000000"/>
          <w:sz w:val="24"/>
        </w:rPr>
        <w:tab/>
        <w:t>Sellado</w:t>
      </w:r>
      <w:bookmarkEnd w:id="29"/>
    </w:p>
    <w:p w14:paraId="64884017" w14:textId="77777777" w:rsidR="00265B22" w:rsidRDefault="00265B22">
      <w:pPr>
        <w:ind w:right="49"/>
        <w:jc w:val="both"/>
      </w:pPr>
    </w:p>
    <w:p w14:paraId="5A0F9662" w14:textId="77777777" w:rsidR="00265B22" w:rsidRDefault="00265B22">
      <w:pPr>
        <w:ind w:right="49"/>
        <w:jc w:val="both"/>
        <w:rPr>
          <w:rFonts w:ascii="Arial" w:hAnsi="Arial" w:cs="Arial"/>
          <w:b/>
          <w:bCs/>
          <w:color w:val="000000"/>
        </w:rPr>
      </w:pPr>
      <w:r>
        <w:rPr>
          <w:rFonts w:ascii="Arial" w:hAnsi="Arial" w:cs="Arial"/>
          <w:color w:val="000000"/>
        </w:rPr>
        <w:t xml:space="preserve">Colocación de sellos sobre el material bibliográfico que sirven como complemento de seguridad y se utilizan para identificar que los libros pertenecen a la biblioteca del Planetario de Bogotá “Astroteca”. </w:t>
      </w:r>
      <w:r w:rsidRPr="001A130A">
        <w:rPr>
          <w:rFonts w:ascii="Arial" w:hAnsi="Arial" w:cs="Arial"/>
        </w:rPr>
        <w:t xml:space="preserve">Para el material bibliográfico de la BECMA se viene usando un sello identificado así: </w:t>
      </w:r>
      <w:r w:rsidRPr="001A130A">
        <w:rPr>
          <w:rFonts w:ascii="Arial" w:hAnsi="Arial" w:cs="Arial"/>
          <w:b/>
        </w:rPr>
        <w:t>Cinemateca Distrital – Bogotá D.C.</w:t>
      </w:r>
    </w:p>
    <w:p w14:paraId="23091A40"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0" w:name="_Toc471919442"/>
      <w:proofErr w:type="gramStart"/>
      <w:r w:rsidRPr="00812AFC">
        <w:rPr>
          <w:rFonts w:ascii="Arial" w:hAnsi="Arial" w:cs="Arial"/>
          <w:bCs/>
          <w:color w:val="000000"/>
          <w:sz w:val="24"/>
        </w:rPr>
        <w:t>6.2.1.1  Sello</w:t>
      </w:r>
      <w:proofErr w:type="gramEnd"/>
      <w:r w:rsidRPr="00812AFC">
        <w:rPr>
          <w:rFonts w:ascii="Arial" w:hAnsi="Arial" w:cs="Arial"/>
          <w:bCs/>
          <w:color w:val="000000"/>
          <w:sz w:val="24"/>
        </w:rPr>
        <w:t xml:space="preserve"> de propiedad</w:t>
      </w:r>
      <w:bookmarkEnd w:id="30"/>
    </w:p>
    <w:p w14:paraId="2F40CB43" w14:textId="77777777" w:rsidR="00265B22" w:rsidRDefault="00265B22">
      <w:pPr>
        <w:ind w:right="49"/>
        <w:jc w:val="both"/>
        <w:rPr>
          <w:rFonts w:ascii="Arial" w:hAnsi="Arial" w:cs="Arial"/>
          <w:color w:val="000000"/>
        </w:rPr>
      </w:pPr>
    </w:p>
    <w:p w14:paraId="63C2A427" w14:textId="77777777" w:rsidR="00265B22" w:rsidRDefault="00265B22">
      <w:pPr>
        <w:ind w:right="49"/>
        <w:jc w:val="both"/>
        <w:rPr>
          <w:rFonts w:ascii="Arial" w:hAnsi="Arial" w:cs="Arial"/>
          <w:color w:val="000000"/>
        </w:rPr>
      </w:pPr>
      <w:r>
        <w:pict w14:anchorId="5DD9A578">
          <v:roundrect id="_x0000_s1087" style="position:absolute;left:0;text-align:left;margin-left:180.55pt;margin-top:1pt;width:129.1pt;height:37.7pt;z-index:251720704;v-text-anchor:middle" arcsize="10923f" wrapcoords="628 -432 -126 864 -126 20736 377 21600 21098 21600 21726 20304 21726 2592 21474 432 20847 -432 628 -432" strokeweight=".26mm">
            <v:fill color2="black"/>
            <v:textbox style="mso-rotate-with-shape:t" inset="0,0,0,0">
              <w:txbxContent>
                <w:p w14:paraId="50AFC202" w14:textId="77777777" w:rsidR="00265B22" w:rsidRDefault="00265B22">
                  <w:pPr>
                    <w:jc w:val="center"/>
                    <w:rPr>
                      <w:rFonts w:ascii="Arial" w:hAnsi="Arial" w:cs="Arial"/>
                      <w:sz w:val="20"/>
                      <w:szCs w:val="20"/>
                    </w:rPr>
                  </w:pPr>
                  <w:r>
                    <w:rPr>
                      <w:rFonts w:ascii="Arial" w:hAnsi="Arial" w:cs="Arial"/>
                      <w:sz w:val="20"/>
                      <w:szCs w:val="20"/>
                    </w:rPr>
                    <w:t>IDARTES</w:t>
                  </w:r>
                </w:p>
                <w:p w14:paraId="01B2AA4F" w14:textId="77777777" w:rsidR="00265B22" w:rsidRDefault="00265B22">
                  <w:pPr>
                    <w:jc w:val="center"/>
                    <w:rPr>
                      <w:rFonts w:ascii="Arial" w:hAnsi="Arial" w:cs="Arial"/>
                      <w:sz w:val="20"/>
                      <w:szCs w:val="20"/>
                    </w:rPr>
                  </w:pPr>
                  <w:r>
                    <w:rPr>
                      <w:rFonts w:ascii="Arial" w:hAnsi="Arial" w:cs="Arial"/>
                      <w:sz w:val="20"/>
                      <w:szCs w:val="20"/>
                    </w:rPr>
                    <w:t>Planetario de Bogotá</w:t>
                  </w:r>
                </w:p>
                <w:p w14:paraId="3E3C5B89" w14:textId="77777777" w:rsidR="00265B22" w:rsidRDefault="00265B22">
                  <w:pPr>
                    <w:jc w:val="center"/>
                    <w:rPr>
                      <w:rFonts w:ascii="Arial" w:hAnsi="Arial" w:cs="Arial"/>
                      <w:sz w:val="20"/>
                      <w:szCs w:val="20"/>
                    </w:rPr>
                  </w:pPr>
                  <w:r>
                    <w:rPr>
                      <w:rFonts w:ascii="Arial" w:hAnsi="Arial" w:cs="Arial"/>
                      <w:sz w:val="20"/>
                      <w:szCs w:val="20"/>
                    </w:rPr>
                    <w:t>ASTROTECA</w:t>
                  </w:r>
                </w:p>
              </w:txbxContent>
            </v:textbox>
            <w10:wrap type="tight"/>
          </v:roundrect>
        </w:pict>
      </w:r>
    </w:p>
    <w:p w14:paraId="3D204BB4" w14:textId="77777777" w:rsidR="00265B22" w:rsidRDefault="00265B22">
      <w:pPr>
        <w:ind w:right="49"/>
        <w:jc w:val="both"/>
        <w:rPr>
          <w:rFonts w:ascii="Arial" w:hAnsi="Arial" w:cs="Arial"/>
          <w:color w:val="000000"/>
        </w:rPr>
      </w:pPr>
    </w:p>
    <w:p w14:paraId="1B050292" w14:textId="77777777" w:rsidR="00265B22" w:rsidRDefault="00265B22">
      <w:pPr>
        <w:ind w:right="49"/>
        <w:jc w:val="both"/>
        <w:rPr>
          <w:rFonts w:ascii="Arial" w:hAnsi="Arial" w:cs="Arial"/>
          <w:color w:val="000000"/>
        </w:rPr>
      </w:pPr>
    </w:p>
    <w:p w14:paraId="2A406E23" w14:textId="77777777" w:rsidR="00265B22" w:rsidRDefault="00265B22">
      <w:pPr>
        <w:ind w:right="49"/>
        <w:jc w:val="both"/>
        <w:rPr>
          <w:rFonts w:ascii="Arial" w:hAnsi="Arial" w:cs="Arial"/>
          <w:color w:val="000000"/>
        </w:rPr>
      </w:pPr>
    </w:p>
    <w:p w14:paraId="04CDF90E" w14:textId="77777777" w:rsidR="00265B22" w:rsidRDefault="00265B22">
      <w:pPr>
        <w:ind w:right="49"/>
        <w:jc w:val="both"/>
        <w:rPr>
          <w:rFonts w:ascii="Arial" w:hAnsi="Arial" w:cs="Arial"/>
          <w:color w:val="000000"/>
        </w:rPr>
      </w:pPr>
      <w:r>
        <w:rPr>
          <w:rFonts w:ascii="Arial" w:hAnsi="Arial" w:cs="Arial"/>
          <w:color w:val="000000"/>
        </w:rPr>
        <w:t xml:space="preserve">Este sello se coloca en los bordes externos del libro o impreso para indicar al usuario que pertenecen a la colección de la biblioteca del Planetario de Bogotá- Astroteca. </w:t>
      </w:r>
    </w:p>
    <w:p w14:paraId="6CD8345F" w14:textId="77777777" w:rsidR="00265B22" w:rsidRDefault="00265B22">
      <w:pPr>
        <w:ind w:right="49"/>
        <w:jc w:val="both"/>
        <w:rPr>
          <w:rFonts w:ascii="Arial" w:hAnsi="Arial" w:cs="Arial"/>
          <w:color w:val="000000"/>
        </w:rPr>
      </w:pPr>
    </w:p>
    <w:p w14:paraId="3D5E19BF" w14:textId="77777777" w:rsidR="00265B22"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1" w:name="_Toc471919443"/>
      <w:proofErr w:type="gramStart"/>
      <w:r w:rsidRPr="00812AFC">
        <w:rPr>
          <w:rFonts w:ascii="Arial" w:hAnsi="Arial" w:cs="Arial"/>
          <w:bCs/>
          <w:color w:val="000000"/>
          <w:sz w:val="24"/>
        </w:rPr>
        <w:t>6.2.1.2  Sello</w:t>
      </w:r>
      <w:proofErr w:type="gramEnd"/>
      <w:r w:rsidRPr="00812AFC">
        <w:rPr>
          <w:rFonts w:ascii="Arial" w:hAnsi="Arial" w:cs="Arial"/>
          <w:bCs/>
          <w:color w:val="000000"/>
          <w:sz w:val="24"/>
        </w:rPr>
        <w:t xml:space="preserve"> de cuidado</w:t>
      </w:r>
      <w:bookmarkEnd w:id="31"/>
    </w:p>
    <w:p w14:paraId="5E0E8A54" w14:textId="77777777" w:rsidR="00265B22" w:rsidRPr="006D7E44" w:rsidRDefault="00265B22" w:rsidP="006D7E44"/>
    <w:p w14:paraId="6EDD9F77" w14:textId="77777777" w:rsidR="00265B22" w:rsidRDefault="00265B22">
      <w:pPr>
        <w:ind w:right="49"/>
        <w:jc w:val="both"/>
        <w:rPr>
          <w:rFonts w:ascii="Arial" w:hAnsi="Arial" w:cs="Arial"/>
          <w:color w:val="000000"/>
        </w:rPr>
      </w:pPr>
      <w:r>
        <w:pict w14:anchorId="01ADDDD1">
          <v:roundrect id="_x0000_s1086" style="position:absolute;left:0;text-align:left;margin-left:186.25pt;margin-top:4.85pt;width:125.7pt;height:109.55pt;z-index:251719680;mso-wrap-style:none;v-text-anchor:middle" arcsize="10923f" strokeweight=".26mm">
            <v:fill color2="black"/>
            <v:textbox style="mso-rotate-with-shape:t" inset="0,0,0,0">
              <w:txbxContent>
                <w:p w14:paraId="3C5F77CC" w14:textId="77777777" w:rsidR="00265B22" w:rsidRDefault="00265B22">
                  <w:pPr>
                    <w:jc w:val="center"/>
                    <w:rPr>
                      <w:rFonts w:ascii="Arial" w:hAnsi="Arial" w:cs="Arial"/>
                      <w:sz w:val="22"/>
                      <w:szCs w:val="22"/>
                    </w:rPr>
                  </w:pPr>
                  <w:r>
                    <w:rPr>
                      <w:rFonts w:ascii="Arial" w:hAnsi="Arial" w:cs="Arial"/>
                      <w:sz w:val="22"/>
                      <w:szCs w:val="22"/>
                    </w:rPr>
                    <w:t>IDARTES</w:t>
                  </w:r>
                </w:p>
                <w:p w14:paraId="35839258" w14:textId="77777777" w:rsidR="00265B22" w:rsidRDefault="00265B22">
                  <w:pPr>
                    <w:jc w:val="center"/>
                    <w:rPr>
                      <w:rFonts w:ascii="Arial" w:hAnsi="Arial" w:cs="Arial"/>
                      <w:sz w:val="22"/>
                      <w:szCs w:val="22"/>
                    </w:rPr>
                  </w:pPr>
                  <w:r>
                    <w:rPr>
                      <w:rFonts w:ascii="Arial" w:hAnsi="Arial" w:cs="Arial"/>
                      <w:sz w:val="22"/>
                      <w:szCs w:val="22"/>
                    </w:rPr>
                    <w:t xml:space="preserve">Planetario de Bogotá </w:t>
                  </w:r>
                </w:p>
                <w:p w14:paraId="13920D84" w14:textId="77777777" w:rsidR="00265B22" w:rsidRDefault="00265B22">
                  <w:pPr>
                    <w:jc w:val="center"/>
                    <w:rPr>
                      <w:rFonts w:ascii="Arial" w:hAnsi="Arial" w:cs="Arial"/>
                      <w:sz w:val="22"/>
                      <w:szCs w:val="22"/>
                    </w:rPr>
                  </w:pPr>
                  <w:r>
                    <w:rPr>
                      <w:rFonts w:ascii="Arial" w:hAnsi="Arial" w:cs="Arial"/>
                      <w:sz w:val="22"/>
                      <w:szCs w:val="22"/>
                    </w:rPr>
                    <w:t>ASTROTECA</w:t>
                  </w:r>
                </w:p>
                <w:p w14:paraId="651D48BC" w14:textId="77777777" w:rsidR="00265B22" w:rsidRDefault="00265B22">
                  <w:pPr>
                    <w:jc w:val="center"/>
                  </w:pPr>
                </w:p>
                <w:p w14:paraId="2F7C2E96" w14:textId="77777777" w:rsidR="00265B22" w:rsidRDefault="00265B22">
                  <w:pPr>
                    <w:jc w:val="center"/>
                  </w:pPr>
                </w:p>
                <w:p w14:paraId="4A14059C" w14:textId="77777777" w:rsidR="00265B22" w:rsidRDefault="00265B22">
                  <w:pPr>
                    <w:jc w:val="center"/>
                    <w:rPr>
                      <w:rFonts w:ascii="Arial" w:hAnsi="Arial" w:cs="Arial"/>
                      <w:sz w:val="22"/>
                      <w:szCs w:val="22"/>
                    </w:rPr>
                  </w:pPr>
                  <w:r>
                    <w:rPr>
                      <w:rFonts w:ascii="Arial" w:hAnsi="Arial" w:cs="Arial"/>
                      <w:sz w:val="22"/>
                      <w:szCs w:val="22"/>
                    </w:rPr>
                    <w:t>Cuide este libro</w:t>
                  </w:r>
                </w:p>
                <w:p w14:paraId="7D2818B2" w14:textId="77777777" w:rsidR="00265B22" w:rsidRDefault="00265B22">
                  <w:pPr>
                    <w:jc w:val="center"/>
                    <w:rPr>
                      <w:rFonts w:ascii="Arial" w:hAnsi="Arial" w:cs="Arial"/>
                      <w:sz w:val="22"/>
                      <w:szCs w:val="22"/>
                    </w:rPr>
                  </w:pPr>
                  <w:r>
                    <w:rPr>
                      <w:rFonts w:ascii="Arial" w:hAnsi="Arial" w:cs="Arial"/>
                      <w:sz w:val="22"/>
                      <w:szCs w:val="22"/>
                    </w:rPr>
                    <w:t>es patrimonio de todos.</w:t>
                  </w:r>
                </w:p>
              </w:txbxContent>
            </v:textbox>
          </v:roundrect>
        </w:pict>
      </w:r>
    </w:p>
    <w:p w14:paraId="473B8819" w14:textId="77777777" w:rsidR="00265B22" w:rsidRDefault="00265B22">
      <w:pPr>
        <w:ind w:right="49"/>
        <w:jc w:val="both"/>
        <w:rPr>
          <w:rFonts w:ascii="Arial" w:hAnsi="Arial" w:cs="Arial"/>
          <w:color w:val="000000"/>
        </w:rPr>
      </w:pPr>
    </w:p>
    <w:p w14:paraId="51E10843" w14:textId="77777777" w:rsidR="00265B22" w:rsidRDefault="00265B22">
      <w:pPr>
        <w:ind w:right="49"/>
        <w:jc w:val="both"/>
        <w:rPr>
          <w:rFonts w:ascii="Arial" w:hAnsi="Arial" w:cs="Arial"/>
          <w:color w:val="000000"/>
        </w:rPr>
      </w:pPr>
    </w:p>
    <w:p w14:paraId="4106E2BC" w14:textId="77777777" w:rsidR="00265B22" w:rsidRDefault="00265B22">
      <w:pPr>
        <w:ind w:right="49"/>
        <w:jc w:val="both"/>
        <w:rPr>
          <w:rFonts w:ascii="Arial" w:hAnsi="Arial" w:cs="Arial"/>
          <w:color w:val="000000"/>
        </w:rPr>
      </w:pPr>
    </w:p>
    <w:p w14:paraId="40350B75" w14:textId="77777777" w:rsidR="00265B22" w:rsidRDefault="00265B22">
      <w:pPr>
        <w:ind w:right="49"/>
        <w:jc w:val="both"/>
        <w:rPr>
          <w:rFonts w:ascii="Arial" w:hAnsi="Arial" w:cs="Arial"/>
          <w:color w:val="000000"/>
        </w:rPr>
      </w:pPr>
    </w:p>
    <w:p w14:paraId="4E055415" w14:textId="77777777" w:rsidR="00265B22" w:rsidRDefault="00265B22">
      <w:pPr>
        <w:ind w:right="49"/>
        <w:jc w:val="both"/>
        <w:rPr>
          <w:rFonts w:ascii="Arial" w:hAnsi="Arial" w:cs="Arial"/>
          <w:color w:val="000000"/>
        </w:rPr>
      </w:pPr>
    </w:p>
    <w:p w14:paraId="3D777588" w14:textId="77777777" w:rsidR="00265B22" w:rsidRDefault="00265B22">
      <w:pPr>
        <w:ind w:right="49"/>
        <w:jc w:val="both"/>
        <w:rPr>
          <w:rFonts w:ascii="Arial" w:hAnsi="Arial" w:cs="Arial"/>
          <w:color w:val="000000"/>
        </w:rPr>
      </w:pPr>
    </w:p>
    <w:p w14:paraId="2AE4BC52" w14:textId="77777777" w:rsidR="00265B22" w:rsidRDefault="00265B22">
      <w:pPr>
        <w:ind w:right="49"/>
        <w:jc w:val="both"/>
        <w:rPr>
          <w:rFonts w:ascii="Arial" w:hAnsi="Arial" w:cs="Arial"/>
          <w:color w:val="000000"/>
        </w:rPr>
      </w:pPr>
    </w:p>
    <w:p w14:paraId="24196E6E" w14:textId="77777777" w:rsidR="00265B22" w:rsidRDefault="00265B22">
      <w:pPr>
        <w:ind w:right="49"/>
        <w:jc w:val="both"/>
        <w:rPr>
          <w:rFonts w:ascii="Arial" w:hAnsi="Arial" w:cs="Arial"/>
          <w:color w:val="000000"/>
        </w:rPr>
      </w:pPr>
    </w:p>
    <w:p w14:paraId="7EAE473A" w14:textId="77777777" w:rsidR="00265B22" w:rsidRDefault="00265B22">
      <w:pPr>
        <w:ind w:right="49"/>
        <w:jc w:val="both"/>
        <w:rPr>
          <w:rFonts w:ascii="Arial" w:hAnsi="Arial" w:cs="Arial"/>
          <w:color w:val="000000"/>
        </w:rPr>
      </w:pPr>
      <w:r>
        <w:rPr>
          <w:rFonts w:ascii="Arial" w:hAnsi="Arial" w:cs="Arial"/>
          <w:color w:val="000000"/>
        </w:rPr>
        <w:t xml:space="preserve">Este sello se coloca en la página de la portada del libro para informar al usuario sobre el cuidado del libro o impreso que consulta y es una forma de prevenir o retrasar el daño </w:t>
      </w:r>
      <w:proofErr w:type="gramStart"/>
      <w:r>
        <w:rPr>
          <w:rFonts w:ascii="Arial" w:hAnsi="Arial" w:cs="Arial"/>
          <w:color w:val="000000"/>
        </w:rPr>
        <w:t>del mismo</w:t>
      </w:r>
      <w:proofErr w:type="gramEnd"/>
      <w:r>
        <w:rPr>
          <w:rFonts w:ascii="Arial" w:hAnsi="Arial" w:cs="Arial"/>
          <w:color w:val="000000"/>
        </w:rPr>
        <w:t xml:space="preserve"> por uso. </w:t>
      </w:r>
    </w:p>
    <w:p w14:paraId="7EEF7108" w14:textId="77777777" w:rsidR="00265B22" w:rsidRDefault="00265B22">
      <w:pPr>
        <w:ind w:right="49"/>
        <w:jc w:val="both"/>
        <w:rPr>
          <w:rFonts w:ascii="Arial" w:hAnsi="Arial" w:cs="Arial"/>
          <w:color w:val="000000"/>
        </w:rPr>
      </w:pPr>
    </w:p>
    <w:p w14:paraId="42D02E93" w14:textId="77777777" w:rsidR="00265B22"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2" w:name="_Toc471919444"/>
      <w:r w:rsidRPr="00812AFC">
        <w:rPr>
          <w:rFonts w:ascii="Arial" w:hAnsi="Arial" w:cs="Arial"/>
          <w:bCs/>
          <w:color w:val="000000"/>
          <w:sz w:val="24"/>
        </w:rPr>
        <w:t>6.2.1.3 Sello de adquisición</w:t>
      </w:r>
      <w:bookmarkEnd w:id="32"/>
    </w:p>
    <w:p w14:paraId="4797A22E" w14:textId="77777777" w:rsidR="00265B22" w:rsidRPr="006D7E44" w:rsidRDefault="00265B22" w:rsidP="006D7E44"/>
    <w:p w14:paraId="1F35A451" w14:textId="77777777" w:rsidR="00265B22" w:rsidRDefault="00265B22">
      <w:pPr>
        <w:ind w:right="49"/>
        <w:jc w:val="both"/>
        <w:rPr>
          <w:rFonts w:ascii="Arial" w:hAnsi="Arial" w:cs="Arial"/>
          <w:color w:val="000000"/>
        </w:rPr>
      </w:pPr>
      <w:r>
        <w:pict w14:anchorId="062339A6">
          <v:roundrect id="_x0000_s1081" style="position:absolute;left:0;text-align:left;margin-left:179.15pt;margin-top:7.55pt;width:126.15pt;height:123pt;z-index:251714560;mso-wrap-style:none;v-text-anchor:middle" arcsize="10923f" strokeweight=".26mm">
            <v:fill color2="black"/>
            <v:textbox style="mso-rotate-with-shape:t" inset="0,0,0,0">
              <w:txbxContent>
                <w:p w14:paraId="20EB1AA3" w14:textId="77777777" w:rsidR="00265B22" w:rsidRDefault="00265B22">
                  <w:pPr>
                    <w:jc w:val="center"/>
                    <w:rPr>
                      <w:rFonts w:ascii="Arial" w:hAnsi="Arial" w:cs="Arial"/>
                      <w:sz w:val="20"/>
                      <w:szCs w:val="20"/>
                    </w:rPr>
                  </w:pPr>
                  <w:r>
                    <w:rPr>
                      <w:rFonts w:ascii="Arial" w:hAnsi="Arial" w:cs="Arial"/>
                      <w:sz w:val="20"/>
                      <w:szCs w:val="20"/>
                    </w:rPr>
                    <w:t>IDARTES</w:t>
                  </w:r>
                </w:p>
                <w:p w14:paraId="7669B095" w14:textId="77777777" w:rsidR="00265B22" w:rsidRDefault="00265B22">
                  <w:pPr>
                    <w:jc w:val="center"/>
                    <w:rPr>
                      <w:rFonts w:ascii="Arial" w:hAnsi="Arial" w:cs="Arial"/>
                      <w:sz w:val="20"/>
                      <w:szCs w:val="20"/>
                    </w:rPr>
                  </w:pPr>
                  <w:r>
                    <w:rPr>
                      <w:rFonts w:ascii="Arial" w:hAnsi="Arial" w:cs="Arial"/>
                      <w:sz w:val="20"/>
                      <w:szCs w:val="20"/>
                    </w:rPr>
                    <w:t>Planetario de Bogotá</w:t>
                  </w:r>
                </w:p>
                <w:p w14:paraId="4FA84E5F" w14:textId="77777777" w:rsidR="00265B22" w:rsidRDefault="00265B22">
                  <w:pPr>
                    <w:jc w:val="center"/>
                    <w:rPr>
                      <w:rFonts w:ascii="Arial" w:hAnsi="Arial" w:cs="Arial"/>
                      <w:sz w:val="20"/>
                      <w:szCs w:val="20"/>
                    </w:rPr>
                  </w:pPr>
                  <w:r>
                    <w:rPr>
                      <w:rFonts w:ascii="Arial" w:hAnsi="Arial" w:cs="Arial"/>
                      <w:sz w:val="20"/>
                      <w:szCs w:val="20"/>
                    </w:rPr>
                    <w:t>ASTROTECA</w:t>
                  </w:r>
                </w:p>
                <w:p w14:paraId="06D3714D" w14:textId="77777777" w:rsidR="00265B22" w:rsidRDefault="00265B22">
                  <w:pPr>
                    <w:jc w:val="center"/>
                    <w:rPr>
                      <w:rFonts w:ascii="Arial" w:hAnsi="Arial" w:cs="Arial"/>
                      <w:sz w:val="20"/>
                      <w:szCs w:val="20"/>
                    </w:rPr>
                  </w:pPr>
                </w:p>
                <w:p w14:paraId="78AE41D4" w14:textId="77777777" w:rsidR="00265B22" w:rsidRDefault="00265B22">
                  <w:pPr>
                    <w:jc w:val="center"/>
                  </w:pPr>
                </w:p>
                <w:p w14:paraId="50205E52" w14:textId="77777777" w:rsidR="00265B22" w:rsidRDefault="00265B22">
                  <w:pPr>
                    <w:jc w:val="center"/>
                    <w:rPr>
                      <w:rFonts w:ascii="Arial" w:hAnsi="Arial" w:cs="Arial"/>
                      <w:sz w:val="20"/>
                      <w:szCs w:val="20"/>
                    </w:rPr>
                  </w:pPr>
                  <w:r>
                    <w:rPr>
                      <w:rFonts w:ascii="Arial" w:hAnsi="Arial" w:cs="Arial"/>
                      <w:sz w:val="20"/>
                      <w:szCs w:val="20"/>
                    </w:rPr>
                    <w:t>Compra Canje Donación</w:t>
                  </w:r>
                </w:p>
                <w:p w14:paraId="04CF56D2" w14:textId="77777777" w:rsidR="00265B22" w:rsidRDefault="00265B22">
                  <w:pPr>
                    <w:jc w:val="center"/>
                    <w:rPr>
                      <w:rFonts w:ascii="Arial" w:hAnsi="Arial" w:cs="Arial"/>
                      <w:sz w:val="16"/>
                      <w:szCs w:val="16"/>
                    </w:rPr>
                  </w:pPr>
                  <w:r>
                    <w:rPr>
                      <w:rFonts w:ascii="Arial" w:hAnsi="Arial" w:cs="Arial"/>
                      <w:sz w:val="16"/>
                      <w:szCs w:val="16"/>
                    </w:rPr>
                    <w:t xml:space="preserve">Solicitado </w:t>
                  </w:r>
                  <w:proofErr w:type="gramStart"/>
                  <w:r>
                    <w:rPr>
                      <w:rFonts w:ascii="Arial" w:hAnsi="Arial" w:cs="Arial"/>
                      <w:sz w:val="16"/>
                      <w:szCs w:val="16"/>
                    </w:rPr>
                    <w:t>por:_</w:t>
                  </w:r>
                  <w:proofErr w:type="gramEnd"/>
                  <w:r>
                    <w:rPr>
                      <w:rFonts w:ascii="Arial" w:hAnsi="Arial" w:cs="Arial"/>
                      <w:sz w:val="16"/>
                      <w:szCs w:val="16"/>
                    </w:rPr>
                    <w:t>_____________</w:t>
                  </w:r>
                </w:p>
                <w:p w14:paraId="21426067" w14:textId="77777777" w:rsidR="00265B22" w:rsidRDefault="00265B22">
                  <w:pPr>
                    <w:jc w:val="center"/>
                  </w:pPr>
                </w:p>
                <w:p w14:paraId="0A79060B" w14:textId="77777777" w:rsidR="00265B22" w:rsidRDefault="00265B22">
                  <w:pPr>
                    <w:jc w:val="cente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Proveedor:_</w:t>
                  </w:r>
                  <w:proofErr w:type="gramEnd"/>
                  <w:r>
                    <w:rPr>
                      <w:rFonts w:ascii="Arial" w:hAnsi="Arial" w:cs="Arial"/>
                      <w:sz w:val="16"/>
                      <w:szCs w:val="16"/>
                    </w:rPr>
                    <w:t>_____________</w:t>
                  </w:r>
                </w:p>
                <w:p w14:paraId="5FE9976E" w14:textId="77777777" w:rsidR="00265B22" w:rsidRDefault="00265B22">
                  <w:pPr>
                    <w:jc w:val="center"/>
                  </w:pPr>
                </w:p>
                <w:p w14:paraId="1F634316" w14:textId="77777777" w:rsidR="00265B22" w:rsidRDefault="00265B22">
                  <w:pPr>
                    <w:jc w:val="cente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Fecha:_</w:t>
                  </w:r>
                  <w:proofErr w:type="gramEnd"/>
                  <w:r>
                    <w:rPr>
                      <w:rFonts w:ascii="Arial" w:hAnsi="Arial" w:cs="Arial"/>
                      <w:sz w:val="16"/>
                      <w:szCs w:val="16"/>
                    </w:rPr>
                    <w:t>_____________</w:t>
                  </w:r>
                </w:p>
                <w:p w14:paraId="3E115A97" w14:textId="77777777" w:rsidR="00265B22" w:rsidRDefault="00265B22">
                  <w:pPr>
                    <w:jc w:val="center"/>
                  </w:pPr>
                </w:p>
              </w:txbxContent>
            </v:textbox>
          </v:roundrect>
        </w:pict>
      </w:r>
    </w:p>
    <w:p w14:paraId="67ED7697" w14:textId="77777777" w:rsidR="00265B22" w:rsidRDefault="00265B22">
      <w:pPr>
        <w:ind w:right="49"/>
        <w:jc w:val="both"/>
        <w:rPr>
          <w:rFonts w:ascii="Arial" w:hAnsi="Arial" w:cs="Arial"/>
          <w:color w:val="000000"/>
        </w:rPr>
      </w:pPr>
    </w:p>
    <w:p w14:paraId="1BEB5D6B" w14:textId="77777777" w:rsidR="00265B22" w:rsidRDefault="00265B22">
      <w:pPr>
        <w:ind w:right="49"/>
        <w:jc w:val="both"/>
        <w:rPr>
          <w:rFonts w:ascii="Arial" w:hAnsi="Arial" w:cs="Arial"/>
          <w:color w:val="000000"/>
        </w:rPr>
      </w:pPr>
    </w:p>
    <w:p w14:paraId="2F6B8E31" w14:textId="77777777" w:rsidR="00265B22" w:rsidRDefault="00265B22">
      <w:pPr>
        <w:ind w:right="49"/>
        <w:jc w:val="both"/>
        <w:rPr>
          <w:rFonts w:ascii="Arial" w:hAnsi="Arial" w:cs="Arial"/>
          <w:color w:val="000000"/>
        </w:rPr>
      </w:pPr>
      <w:r>
        <w:pict w14:anchorId="10675AEB">
          <v:rect id="_x0000_s1084" style="position:absolute;left:0;text-align:left;margin-left:271.4pt;margin-top:12.3pt;width:12.75pt;height:12pt;z-index:251717632;mso-wrap-style:none;v-text-anchor:middle" strokeweight=".26mm">
            <v:fill color2="black"/>
            <v:stroke joinstyle="round"/>
          </v:rect>
        </w:pict>
      </w:r>
      <w:r>
        <w:pict w14:anchorId="6817AA06">
          <v:rect id="_x0000_s1082" style="position:absolute;left:0;text-align:left;margin-left:236pt;margin-top:12.3pt;width:12.75pt;height:12pt;z-index:251715584;mso-wrap-style:none;v-text-anchor:middle" strokeweight=".26mm">
            <v:fill color2="black"/>
            <v:stroke joinstyle="round"/>
          </v:rect>
        </w:pict>
      </w:r>
      <w:r>
        <w:pict w14:anchorId="6EE28FC4">
          <v:rect id="_x0000_s1083" style="position:absolute;left:0;text-align:left;margin-left:202.85pt;margin-top:12.3pt;width:12.75pt;height:12pt;z-index:251716608;mso-wrap-style:none;v-text-anchor:middle" strokeweight=".26mm">
            <v:fill color2="black"/>
            <v:stroke joinstyle="round"/>
          </v:rect>
        </w:pict>
      </w:r>
    </w:p>
    <w:p w14:paraId="4C3AA9BE" w14:textId="77777777" w:rsidR="00265B22" w:rsidRDefault="00265B22">
      <w:pPr>
        <w:ind w:right="49"/>
        <w:jc w:val="both"/>
        <w:rPr>
          <w:rFonts w:ascii="Arial" w:hAnsi="Arial" w:cs="Arial"/>
          <w:color w:val="000000"/>
        </w:rPr>
      </w:pPr>
    </w:p>
    <w:p w14:paraId="018EC3DB" w14:textId="77777777" w:rsidR="00265B22" w:rsidRDefault="00265B22">
      <w:pPr>
        <w:ind w:right="49"/>
        <w:jc w:val="both"/>
        <w:rPr>
          <w:rFonts w:ascii="Arial" w:hAnsi="Arial" w:cs="Arial"/>
          <w:color w:val="000000"/>
        </w:rPr>
      </w:pPr>
    </w:p>
    <w:p w14:paraId="5CFC5643" w14:textId="77777777" w:rsidR="00265B22" w:rsidRDefault="00265B22">
      <w:pPr>
        <w:ind w:right="49"/>
        <w:jc w:val="both"/>
        <w:rPr>
          <w:rFonts w:ascii="Arial" w:hAnsi="Arial" w:cs="Arial"/>
          <w:color w:val="000000"/>
        </w:rPr>
      </w:pPr>
    </w:p>
    <w:p w14:paraId="578640E6" w14:textId="77777777" w:rsidR="00265B22" w:rsidRDefault="00265B22">
      <w:pPr>
        <w:ind w:right="49"/>
        <w:jc w:val="both"/>
        <w:rPr>
          <w:rFonts w:ascii="Arial" w:hAnsi="Arial" w:cs="Arial"/>
          <w:color w:val="000000"/>
        </w:rPr>
      </w:pPr>
    </w:p>
    <w:p w14:paraId="5474A6D3" w14:textId="77777777" w:rsidR="00265B22" w:rsidRDefault="00265B22">
      <w:pPr>
        <w:ind w:right="49"/>
        <w:jc w:val="both"/>
        <w:rPr>
          <w:rFonts w:ascii="Arial" w:hAnsi="Arial" w:cs="Arial"/>
          <w:color w:val="000000"/>
        </w:rPr>
      </w:pPr>
    </w:p>
    <w:p w14:paraId="1A30BC61" w14:textId="77777777" w:rsidR="00265B22" w:rsidRDefault="00265B22">
      <w:pPr>
        <w:ind w:right="49"/>
        <w:jc w:val="both"/>
        <w:rPr>
          <w:rFonts w:ascii="Arial" w:hAnsi="Arial" w:cs="Arial"/>
          <w:color w:val="000000"/>
        </w:rPr>
      </w:pPr>
    </w:p>
    <w:p w14:paraId="5AB792E7" w14:textId="77777777" w:rsidR="00265B22" w:rsidRDefault="00265B22">
      <w:pPr>
        <w:ind w:right="49"/>
        <w:jc w:val="both"/>
        <w:rPr>
          <w:rFonts w:ascii="Arial" w:hAnsi="Arial" w:cs="Arial"/>
          <w:b/>
          <w:bCs/>
          <w:color w:val="000000"/>
        </w:rPr>
      </w:pPr>
      <w:r>
        <w:rPr>
          <w:rFonts w:ascii="Arial" w:hAnsi="Arial" w:cs="Arial"/>
          <w:color w:val="000000"/>
        </w:rPr>
        <w:t>En este sello se indica si el libro o documento impreso fue adquirido a través de compra, canje o donación, quién lo solicitó, nombre del proveedor y la fecha de adquisición.</w:t>
      </w:r>
      <w:r>
        <w:rPr>
          <w:rFonts w:ascii="Arial" w:hAnsi="Arial" w:cs="Arial"/>
          <w:b/>
          <w:bCs/>
          <w:color w:val="000000"/>
        </w:rPr>
        <w:t xml:space="preserve"> </w:t>
      </w:r>
    </w:p>
    <w:p w14:paraId="4F8B9490" w14:textId="77777777" w:rsidR="00265B22" w:rsidRDefault="00265B22">
      <w:pPr>
        <w:ind w:right="49"/>
        <w:jc w:val="both"/>
        <w:rPr>
          <w:rFonts w:ascii="Arial" w:hAnsi="Arial" w:cs="Arial"/>
          <w:b/>
          <w:bCs/>
          <w:color w:val="000000"/>
        </w:rPr>
      </w:pPr>
    </w:p>
    <w:p w14:paraId="38CF40B0"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3" w:name="_Toc471919445"/>
      <w:r w:rsidRPr="00812AFC">
        <w:rPr>
          <w:rFonts w:ascii="Arial" w:hAnsi="Arial" w:cs="Arial"/>
          <w:bCs/>
          <w:color w:val="000000"/>
          <w:sz w:val="24"/>
        </w:rPr>
        <w:t>6.2.2</w:t>
      </w:r>
      <w:r w:rsidRPr="00812AFC">
        <w:rPr>
          <w:rFonts w:ascii="Arial" w:hAnsi="Arial" w:cs="Arial"/>
          <w:bCs/>
          <w:color w:val="000000"/>
          <w:sz w:val="24"/>
        </w:rPr>
        <w:tab/>
        <w:t>Colocación de bandas magnéticas o de seguridad</w:t>
      </w:r>
      <w:bookmarkEnd w:id="33"/>
    </w:p>
    <w:p w14:paraId="01F17AC1" w14:textId="77777777" w:rsidR="00265B22" w:rsidRDefault="00265B22">
      <w:pPr>
        <w:ind w:right="49"/>
        <w:jc w:val="both"/>
        <w:rPr>
          <w:rFonts w:ascii="Arial" w:hAnsi="Arial" w:cs="Arial"/>
          <w:color w:val="000000"/>
        </w:rPr>
      </w:pPr>
    </w:p>
    <w:p w14:paraId="27FEF749" w14:textId="77777777" w:rsidR="00265B22" w:rsidRDefault="00265B22">
      <w:pPr>
        <w:ind w:right="49"/>
        <w:jc w:val="both"/>
        <w:rPr>
          <w:rFonts w:ascii="Arial" w:hAnsi="Arial" w:cs="Arial"/>
          <w:b/>
          <w:bCs/>
          <w:color w:val="000000"/>
        </w:rPr>
      </w:pPr>
      <w:r>
        <w:rPr>
          <w:rFonts w:ascii="Arial" w:hAnsi="Arial" w:cs="Arial"/>
          <w:color w:val="000000"/>
        </w:rPr>
        <w:t>Estas bandas se colocan en el material impreso, en las publicaciones periódicas, en las películas y en las videograbaciones. Esta banda cuando está activada debe hacer sonar la antena de seguridad que está dispuesta a la entrada de cada unidad de información.</w:t>
      </w:r>
      <w:r>
        <w:rPr>
          <w:rFonts w:ascii="Arial" w:hAnsi="Arial" w:cs="Arial"/>
          <w:b/>
          <w:bCs/>
          <w:color w:val="000000"/>
        </w:rPr>
        <w:t xml:space="preserve"> </w:t>
      </w:r>
    </w:p>
    <w:p w14:paraId="7B6175B3" w14:textId="77777777" w:rsidR="00265B22" w:rsidRDefault="00265B22">
      <w:pPr>
        <w:ind w:right="49"/>
        <w:jc w:val="both"/>
        <w:rPr>
          <w:rFonts w:ascii="Arial" w:hAnsi="Arial" w:cs="Arial"/>
          <w:b/>
          <w:bCs/>
          <w:color w:val="000000"/>
        </w:rPr>
      </w:pPr>
    </w:p>
    <w:p w14:paraId="64ED3E20"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4" w:name="_Toc471919446"/>
      <w:r w:rsidRPr="00812AFC">
        <w:rPr>
          <w:rFonts w:ascii="Arial" w:hAnsi="Arial" w:cs="Arial"/>
          <w:bCs/>
          <w:color w:val="000000"/>
          <w:sz w:val="24"/>
        </w:rPr>
        <w:t>6.2.3</w:t>
      </w:r>
      <w:r w:rsidRPr="00812AFC">
        <w:rPr>
          <w:rFonts w:ascii="Arial" w:hAnsi="Arial" w:cs="Arial"/>
          <w:bCs/>
          <w:color w:val="000000"/>
          <w:sz w:val="24"/>
        </w:rPr>
        <w:tab/>
        <w:t>Rotulación</w:t>
      </w:r>
      <w:bookmarkEnd w:id="34"/>
    </w:p>
    <w:p w14:paraId="7C753341" w14:textId="77777777" w:rsidR="00265B22" w:rsidRDefault="00265B22">
      <w:pPr>
        <w:ind w:right="49"/>
        <w:jc w:val="both"/>
        <w:rPr>
          <w:rFonts w:ascii="Arial" w:hAnsi="Arial" w:cs="Arial"/>
          <w:b/>
          <w:bCs/>
          <w:color w:val="000000"/>
        </w:rPr>
      </w:pPr>
    </w:p>
    <w:p w14:paraId="373C3874" w14:textId="77777777" w:rsidR="00265B22" w:rsidRDefault="00265B22">
      <w:pPr>
        <w:ind w:right="49"/>
        <w:jc w:val="both"/>
        <w:rPr>
          <w:rFonts w:ascii="Arial" w:hAnsi="Arial" w:cs="Arial"/>
          <w:color w:val="000000"/>
        </w:rPr>
      </w:pPr>
      <w:r>
        <w:rPr>
          <w:rFonts w:ascii="Arial" w:hAnsi="Arial" w:cs="Arial"/>
          <w:color w:val="000000"/>
        </w:rPr>
        <w:t>Identificar a través del número topográfico y la clave de autor, la ubicación física del documento dentro de la colección. Se asigna el número de clasificación mediante el Sistema de Clasificación Decimal Dewey; y la clave de autor, mediante la tabla de clave de autor que utilizan las bibliotecas públicas. Junto con estos datos, se agrega el volumen (si lo tiene) y el número del ejemplar.</w:t>
      </w:r>
    </w:p>
    <w:p w14:paraId="1C4E8D17" w14:textId="77777777" w:rsidR="00265B22" w:rsidRDefault="00265B22">
      <w:pPr>
        <w:ind w:right="49"/>
        <w:jc w:val="both"/>
        <w:rPr>
          <w:rFonts w:ascii="Arial" w:hAnsi="Arial" w:cs="Arial"/>
          <w:color w:val="000000"/>
        </w:rPr>
      </w:pPr>
    </w:p>
    <w:p w14:paraId="0C8761C2" w14:textId="77777777" w:rsidR="00265B22" w:rsidRDefault="00265B22">
      <w:pPr>
        <w:ind w:right="49"/>
        <w:jc w:val="both"/>
        <w:rPr>
          <w:rFonts w:ascii="Arial" w:hAnsi="Arial" w:cs="Arial"/>
          <w:b/>
          <w:bCs/>
          <w:color w:val="000000"/>
        </w:rPr>
      </w:pPr>
      <w:r>
        <w:rPr>
          <w:rFonts w:ascii="Arial" w:hAnsi="Arial" w:cs="Arial"/>
          <w:b/>
          <w:bCs/>
          <w:color w:val="000000"/>
        </w:rPr>
        <w:t>909:</w:t>
      </w:r>
      <w:r>
        <w:rPr>
          <w:rFonts w:ascii="Arial" w:hAnsi="Arial" w:cs="Arial"/>
          <w:color w:val="000000"/>
        </w:rPr>
        <w:t xml:space="preserve"> Número del SCDD (Sistema de Clasificación Decimal Dewey) para historia.</w:t>
      </w:r>
    </w:p>
    <w:p w14:paraId="40BDFE02" w14:textId="77777777" w:rsidR="00265B22" w:rsidRDefault="00265B22">
      <w:pPr>
        <w:ind w:right="49"/>
        <w:jc w:val="both"/>
        <w:rPr>
          <w:rFonts w:ascii="Arial" w:hAnsi="Arial" w:cs="Arial"/>
          <w:b/>
          <w:bCs/>
          <w:color w:val="000000"/>
        </w:rPr>
      </w:pPr>
    </w:p>
    <w:p w14:paraId="53C664D9" w14:textId="77777777" w:rsidR="00265B22" w:rsidRDefault="00265B22">
      <w:pPr>
        <w:ind w:right="49"/>
        <w:jc w:val="both"/>
        <w:rPr>
          <w:rFonts w:ascii="Arial" w:hAnsi="Arial" w:cs="Arial"/>
          <w:color w:val="000000"/>
        </w:rPr>
      </w:pPr>
      <w:r>
        <w:rPr>
          <w:rFonts w:ascii="Arial" w:hAnsi="Arial" w:cs="Arial"/>
          <w:b/>
          <w:bCs/>
          <w:color w:val="000000"/>
        </w:rPr>
        <w:t>E47n:</w:t>
      </w:r>
      <w:r>
        <w:rPr>
          <w:rFonts w:ascii="Arial" w:hAnsi="Arial" w:cs="Arial"/>
          <w:color w:val="000000"/>
        </w:rPr>
        <w:t xml:space="preserve"> Clave de Autor: E47 según apellido del autor Eiroa E, i (4), r (7) y n del título (Nociones de prehistoria general).</w:t>
      </w:r>
    </w:p>
    <w:p w14:paraId="7D17B5AA" w14:textId="77777777" w:rsidR="00265B22" w:rsidRDefault="00265B22">
      <w:pPr>
        <w:ind w:right="49"/>
        <w:jc w:val="both"/>
        <w:rPr>
          <w:rFonts w:ascii="Arial" w:hAnsi="Arial" w:cs="Arial"/>
          <w:color w:val="000000"/>
        </w:rPr>
      </w:pPr>
    </w:p>
    <w:tbl>
      <w:tblPr>
        <w:tblW w:w="0" w:type="auto"/>
        <w:tblInd w:w="2262" w:type="dxa"/>
        <w:tblLayout w:type="fixed"/>
        <w:tblCellMar>
          <w:top w:w="55" w:type="dxa"/>
          <w:left w:w="55" w:type="dxa"/>
          <w:bottom w:w="55" w:type="dxa"/>
          <w:right w:w="55" w:type="dxa"/>
        </w:tblCellMar>
        <w:tblLook w:val="0000" w:firstRow="0" w:lastRow="0" w:firstColumn="0" w:lastColumn="0" w:noHBand="0" w:noVBand="0"/>
      </w:tblPr>
      <w:tblGrid>
        <w:gridCol w:w="1818"/>
        <w:gridCol w:w="1841"/>
      </w:tblGrid>
      <w:tr w:rsidR="00265B22" w14:paraId="71AD5DB2" w14:textId="77777777">
        <w:tc>
          <w:tcPr>
            <w:tcW w:w="3659" w:type="dxa"/>
            <w:gridSpan w:val="2"/>
            <w:tcBorders>
              <w:top w:val="single" w:sz="1" w:space="0" w:color="000000"/>
              <w:left w:val="single" w:sz="1" w:space="0" w:color="000000"/>
              <w:bottom w:val="single" w:sz="1" w:space="0" w:color="000000"/>
              <w:right w:val="single" w:sz="1" w:space="0" w:color="000000"/>
            </w:tcBorders>
            <w:shd w:val="clear" w:color="auto" w:fill="auto"/>
          </w:tcPr>
          <w:p w14:paraId="11A13CFD" w14:textId="77777777" w:rsidR="00265B22" w:rsidRDefault="00265B22">
            <w:pPr>
              <w:pStyle w:val="Contenidodelatabla"/>
              <w:jc w:val="center"/>
            </w:pPr>
            <w:r>
              <w:rPr>
                <w:rFonts w:ascii="Arial" w:hAnsi="Arial" w:cs="Arial"/>
              </w:rPr>
              <w:t>CLAVE DE AUTOR</w:t>
            </w:r>
          </w:p>
        </w:tc>
      </w:tr>
      <w:tr w:rsidR="00265B22" w14:paraId="070382A6" w14:textId="77777777">
        <w:tc>
          <w:tcPr>
            <w:tcW w:w="1818" w:type="dxa"/>
            <w:tcBorders>
              <w:left w:val="single" w:sz="1" w:space="0" w:color="000000"/>
              <w:bottom w:val="single" w:sz="1" w:space="0" w:color="000000"/>
            </w:tcBorders>
            <w:shd w:val="clear" w:color="auto" w:fill="auto"/>
          </w:tcPr>
          <w:p w14:paraId="22F060D0" w14:textId="77777777" w:rsidR="00265B22" w:rsidRDefault="00265B22">
            <w:pPr>
              <w:pStyle w:val="Contenidodelatabla"/>
              <w:jc w:val="center"/>
              <w:rPr>
                <w:rFonts w:ascii="Arial" w:hAnsi="Arial" w:cs="Arial"/>
              </w:rPr>
            </w:pPr>
            <w:r>
              <w:rPr>
                <w:rFonts w:ascii="Arial" w:hAnsi="Arial" w:cs="Arial"/>
              </w:rPr>
              <w:lastRenderedPageBreak/>
              <w:t>A B</w:t>
            </w:r>
          </w:p>
        </w:tc>
        <w:tc>
          <w:tcPr>
            <w:tcW w:w="1841" w:type="dxa"/>
            <w:tcBorders>
              <w:left w:val="single" w:sz="1" w:space="0" w:color="000000"/>
              <w:bottom w:val="single" w:sz="1" w:space="0" w:color="000000"/>
              <w:right w:val="single" w:sz="1" w:space="0" w:color="000000"/>
            </w:tcBorders>
            <w:shd w:val="clear" w:color="auto" w:fill="auto"/>
          </w:tcPr>
          <w:p w14:paraId="7ABEDBCF" w14:textId="77777777" w:rsidR="00265B22" w:rsidRDefault="00265B22">
            <w:pPr>
              <w:pStyle w:val="Contenidodelatabla"/>
              <w:jc w:val="center"/>
            </w:pPr>
            <w:r>
              <w:rPr>
                <w:rFonts w:ascii="Arial" w:hAnsi="Arial" w:cs="Arial"/>
              </w:rPr>
              <w:t>1</w:t>
            </w:r>
          </w:p>
        </w:tc>
      </w:tr>
      <w:tr w:rsidR="00265B22" w14:paraId="38FB2D57" w14:textId="77777777">
        <w:tc>
          <w:tcPr>
            <w:tcW w:w="1818" w:type="dxa"/>
            <w:tcBorders>
              <w:left w:val="single" w:sz="1" w:space="0" w:color="000000"/>
              <w:bottom w:val="single" w:sz="1" w:space="0" w:color="000000"/>
            </w:tcBorders>
            <w:shd w:val="clear" w:color="auto" w:fill="auto"/>
          </w:tcPr>
          <w:p w14:paraId="2CB7C3E4" w14:textId="77777777" w:rsidR="00265B22" w:rsidRDefault="00265B22">
            <w:pPr>
              <w:pStyle w:val="Contenidodelatabla"/>
              <w:jc w:val="center"/>
              <w:rPr>
                <w:rFonts w:ascii="Arial" w:hAnsi="Arial" w:cs="Arial"/>
              </w:rPr>
            </w:pPr>
            <w:r>
              <w:rPr>
                <w:rFonts w:ascii="Arial" w:hAnsi="Arial" w:cs="Arial"/>
              </w:rPr>
              <w:t>C</w:t>
            </w:r>
          </w:p>
        </w:tc>
        <w:tc>
          <w:tcPr>
            <w:tcW w:w="1841" w:type="dxa"/>
            <w:tcBorders>
              <w:left w:val="single" w:sz="1" w:space="0" w:color="000000"/>
              <w:bottom w:val="single" w:sz="1" w:space="0" w:color="000000"/>
              <w:right w:val="single" w:sz="1" w:space="0" w:color="000000"/>
            </w:tcBorders>
            <w:shd w:val="clear" w:color="auto" w:fill="auto"/>
          </w:tcPr>
          <w:p w14:paraId="20E2D467" w14:textId="77777777" w:rsidR="00265B22" w:rsidRDefault="00265B22">
            <w:pPr>
              <w:pStyle w:val="Contenidodelatabla"/>
              <w:jc w:val="center"/>
            </w:pPr>
            <w:r>
              <w:rPr>
                <w:rFonts w:ascii="Arial" w:hAnsi="Arial" w:cs="Arial"/>
              </w:rPr>
              <w:t>2</w:t>
            </w:r>
          </w:p>
        </w:tc>
      </w:tr>
      <w:tr w:rsidR="00265B22" w14:paraId="0FD9D784" w14:textId="77777777">
        <w:tc>
          <w:tcPr>
            <w:tcW w:w="1818" w:type="dxa"/>
            <w:tcBorders>
              <w:left w:val="single" w:sz="1" w:space="0" w:color="000000"/>
              <w:bottom w:val="single" w:sz="1" w:space="0" w:color="000000"/>
            </w:tcBorders>
            <w:shd w:val="clear" w:color="auto" w:fill="auto"/>
          </w:tcPr>
          <w:p w14:paraId="170725BE" w14:textId="77777777" w:rsidR="00265B22" w:rsidRDefault="00265B22">
            <w:pPr>
              <w:pStyle w:val="Contenidodelatabla"/>
              <w:jc w:val="center"/>
              <w:rPr>
                <w:rFonts w:ascii="Arial" w:hAnsi="Arial" w:cs="Arial"/>
              </w:rPr>
            </w:pPr>
            <w:r>
              <w:rPr>
                <w:rFonts w:ascii="Arial" w:hAnsi="Arial" w:cs="Arial"/>
              </w:rPr>
              <w:t>D E F</w:t>
            </w:r>
          </w:p>
        </w:tc>
        <w:tc>
          <w:tcPr>
            <w:tcW w:w="1841" w:type="dxa"/>
            <w:tcBorders>
              <w:left w:val="single" w:sz="1" w:space="0" w:color="000000"/>
              <w:bottom w:val="single" w:sz="1" w:space="0" w:color="000000"/>
              <w:right w:val="single" w:sz="1" w:space="0" w:color="000000"/>
            </w:tcBorders>
            <w:shd w:val="clear" w:color="auto" w:fill="auto"/>
          </w:tcPr>
          <w:p w14:paraId="083FBA46" w14:textId="77777777" w:rsidR="00265B22" w:rsidRDefault="00265B22">
            <w:pPr>
              <w:pStyle w:val="Contenidodelatabla"/>
              <w:jc w:val="center"/>
            </w:pPr>
            <w:r>
              <w:rPr>
                <w:rFonts w:ascii="Arial" w:hAnsi="Arial" w:cs="Arial"/>
              </w:rPr>
              <w:t>3</w:t>
            </w:r>
          </w:p>
        </w:tc>
      </w:tr>
      <w:tr w:rsidR="00265B22" w14:paraId="55E571E4" w14:textId="77777777">
        <w:tc>
          <w:tcPr>
            <w:tcW w:w="1818" w:type="dxa"/>
            <w:tcBorders>
              <w:left w:val="single" w:sz="1" w:space="0" w:color="000000"/>
              <w:bottom w:val="single" w:sz="1" w:space="0" w:color="000000"/>
            </w:tcBorders>
            <w:shd w:val="clear" w:color="auto" w:fill="auto"/>
          </w:tcPr>
          <w:p w14:paraId="332D8C64" w14:textId="77777777" w:rsidR="00265B22" w:rsidRDefault="00265B22">
            <w:pPr>
              <w:pStyle w:val="Contenidodelatabla"/>
              <w:jc w:val="center"/>
              <w:rPr>
                <w:rFonts w:ascii="Arial" w:hAnsi="Arial" w:cs="Arial"/>
              </w:rPr>
            </w:pPr>
            <w:r>
              <w:rPr>
                <w:rFonts w:ascii="Arial" w:hAnsi="Arial" w:cs="Arial"/>
              </w:rPr>
              <w:t>G H I J K</w:t>
            </w:r>
          </w:p>
        </w:tc>
        <w:tc>
          <w:tcPr>
            <w:tcW w:w="1841" w:type="dxa"/>
            <w:tcBorders>
              <w:left w:val="single" w:sz="1" w:space="0" w:color="000000"/>
              <w:bottom w:val="single" w:sz="1" w:space="0" w:color="000000"/>
              <w:right w:val="single" w:sz="1" w:space="0" w:color="000000"/>
            </w:tcBorders>
            <w:shd w:val="clear" w:color="auto" w:fill="auto"/>
          </w:tcPr>
          <w:p w14:paraId="756F9CF6" w14:textId="77777777" w:rsidR="00265B22" w:rsidRDefault="00265B22">
            <w:pPr>
              <w:pStyle w:val="Contenidodelatabla"/>
              <w:jc w:val="center"/>
            </w:pPr>
            <w:r>
              <w:rPr>
                <w:rFonts w:ascii="Arial" w:hAnsi="Arial" w:cs="Arial"/>
              </w:rPr>
              <w:t>4</w:t>
            </w:r>
          </w:p>
        </w:tc>
      </w:tr>
      <w:tr w:rsidR="00265B22" w14:paraId="6E8C6544" w14:textId="77777777">
        <w:tc>
          <w:tcPr>
            <w:tcW w:w="1818" w:type="dxa"/>
            <w:tcBorders>
              <w:left w:val="single" w:sz="1" w:space="0" w:color="000000"/>
              <w:bottom w:val="single" w:sz="1" w:space="0" w:color="000000"/>
            </w:tcBorders>
            <w:shd w:val="clear" w:color="auto" w:fill="auto"/>
          </w:tcPr>
          <w:p w14:paraId="5E4F20A7" w14:textId="77777777" w:rsidR="00265B22" w:rsidRDefault="00265B22">
            <w:pPr>
              <w:pStyle w:val="Contenidodelatabla"/>
              <w:jc w:val="center"/>
              <w:rPr>
                <w:rFonts w:ascii="Arial" w:hAnsi="Arial" w:cs="Arial"/>
              </w:rPr>
            </w:pPr>
            <w:r>
              <w:rPr>
                <w:rFonts w:ascii="Arial" w:hAnsi="Arial" w:cs="Arial"/>
              </w:rPr>
              <w:t>L M N</w:t>
            </w:r>
          </w:p>
        </w:tc>
        <w:tc>
          <w:tcPr>
            <w:tcW w:w="1841" w:type="dxa"/>
            <w:tcBorders>
              <w:left w:val="single" w:sz="1" w:space="0" w:color="000000"/>
              <w:bottom w:val="single" w:sz="1" w:space="0" w:color="000000"/>
              <w:right w:val="single" w:sz="1" w:space="0" w:color="000000"/>
            </w:tcBorders>
            <w:shd w:val="clear" w:color="auto" w:fill="auto"/>
          </w:tcPr>
          <w:p w14:paraId="1CA484EE" w14:textId="77777777" w:rsidR="00265B22" w:rsidRDefault="00265B22">
            <w:pPr>
              <w:pStyle w:val="Contenidodelatabla"/>
              <w:jc w:val="center"/>
            </w:pPr>
            <w:r>
              <w:rPr>
                <w:rFonts w:ascii="Arial" w:hAnsi="Arial" w:cs="Arial"/>
              </w:rPr>
              <w:t>5</w:t>
            </w:r>
          </w:p>
        </w:tc>
      </w:tr>
      <w:tr w:rsidR="00265B22" w14:paraId="3AA7299A" w14:textId="77777777">
        <w:tc>
          <w:tcPr>
            <w:tcW w:w="1818" w:type="dxa"/>
            <w:tcBorders>
              <w:left w:val="single" w:sz="1" w:space="0" w:color="000000"/>
              <w:bottom w:val="single" w:sz="1" w:space="0" w:color="000000"/>
            </w:tcBorders>
            <w:shd w:val="clear" w:color="auto" w:fill="auto"/>
          </w:tcPr>
          <w:p w14:paraId="1B15D47F" w14:textId="77777777" w:rsidR="00265B22" w:rsidRDefault="00265B22">
            <w:pPr>
              <w:pStyle w:val="Contenidodelatabla"/>
              <w:jc w:val="center"/>
              <w:rPr>
                <w:rFonts w:ascii="Arial" w:hAnsi="Arial" w:cs="Arial"/>
              </w:rPr>
            </w:pPr>
            <w:r>
              <w:rPr>
                <w:rFonts w:ascii="Arial" w:hAnsi="Arial" w:cs="Arial"/>
              </w:rPr>
              <w:t>O P Q</w:t>
            </w:r>
          </w:p>
        </w:tc>
        <w:tc>
          <w:tcPr>
            <w:tcW w:w="1841" w:type="dxa"/>
            <w:tcBorders>
              <w:left w:val="single" w:sz="1" w:space="0" w:color="000000"/>
              <w:bottom w:val="single" w:sz="1" w:space="0" w:color="000000"/>
              <w:right w:val="single" w:sz="1" w:space="0" w:color="000000"/>
            </w:tcBorders>
            <w:shd w:val="clear" w:color="auto" w:fill="auto"/>
          </w:tcPr>
          <w:p w14:paraId="2F85CA1B" w14:textId="77777777" w:rsidR="00265B22" w:rsidRDefault="00265B22">
            <w:pPr>
              <w:pStyle w:val="Contenidodelatabla"/>
              <w:jc w:val="center"/>
            </w:pPr>
            <w:r>
              <w:rPr>
                <w:rFonts w:ascii="Arial" w:hAnsi="Arial" w:cs="Arial"/>
              </w:rPr>
              <w:t>6</w:t>
            </w:r>
          </w:p>
        </w:tc>
      </w:tr>
      <w:tr w:rsidR="00265B22" w14:paraId="56B3B088" w14:textId="77777777">
        <w:tc>
          <w:tcPr>
            <w:tcW w:w="1818" w:type="dxa"/>
            <w:tcBorders>
              <w:left w:val="single" w:sz="1" w:space="0" w:color="000000"/>
              <w:bottom w:val="single" w:sz="1" w:space="0" w:color="000000"/>
            </w:tcBorders>
            <w:shd w:val="clear" w:color="auto" w:fill="auto"/>
          </w:tcPr>
          <w:p w14:paraId="39F3D0D6" w14:textId="77777777" w:rsidR="00265B22" w:rsidRDefault="00265B22">
            <w:pPr>
              <w:pStyle w:val="Contenidodelatabla"/>
              <w:jc w:val="center"/>
              <w:rPr>
                <w:rFonts w:ascii="Arial" w:hAnsi="Arial" w:cs="Arial"/>
              </w:rPr>
            </w:pPr>
            <w:r>
              <w:rPr>
                <w:rFonts w:ascii="Arial" w:hAnsi="Arial" w:cs="Arial"/>
              </w:rPr>
              <w:t>R S T</w:t>
            </w:r>
          </w:p>
        </w:tc>
        <w:tc>
          <w:tcPr>
            <w:tcW w:w="1841" w:type="dxa"/>
            <w:tcBorders>
              <w:left w:val="single" w:sz="1" w:space="0" w:color="000000"/>
              <w:bottom w:val="single" w:sz="1" w:space="0" w:color="000000"/>
              <w:right w:val="single" w:sz="1" w:space="0" w:color="000000"/>
            </w:tcBorders>
            <w:shd w:val="clear" w:color="auto" w:fill="auto"/>
          </w:tcPr>
          <w:p w14:paraId="599F7E0D" w14:textId="77777777" w:rsidR="00265B22" w:rsidRDefault="00265B22">
            <w:pPr>
              <w:pStyle w:val="Contenidodelatabla"/>
              <w:jc w:val="center"/>
            </w:pPr>
            <w:r>
              <w:rPr>
                <w:rFonts w:ascii="Arial" w:hAnsi="Arial" w:cs="Arial"/>
              </w:rPr>
              <w:t>7</w:t>
            </w:r>
          </w:p>
        </w:tc>
      </w:tr>
      <w:tr w:rsidR="00265B22" w14:paraId="061CE986" w14:textId="77777777">
        <w:tc>
          <w:tcPr>
            <w:tcW w:w="1818" w:type="dxa"/>
            <w:tcBorders>
              <w:left w:val="single" w:sz="1" w:space="0" w:color="000000"/>
              <w:bottom w:val="single" w:sz="1" w:space="0" w:color="000000"/>
            </w:tcBorders>
            <w:shd w:val="clear" w:color="auto" w:fill="auto"/>
          </w:tcPr>
          <w:p w14:paraId="46883C41" w14:textId="77777777" w:rsidR="00265B22" w:rsidRDefault="00265B22">
            <w:pPr>
              <w:pStyle w:val="Contenidodelatabla"/>
              <w:jc w:val="center"/>
              <w:rPr>
                <w:rFonts w:ascii="Arial" w:hAnsi="Arial" w:cs="Arial"/>
              </w:rPr>
            </w:pPr>
            <w:r>
              <w:rPr>
                <w:rFonts w:ascii="Arial" w:hAnsi="Arial" w:cs="Arial"/>
              </w:rPr>
              <w:t>U</w:t>
            </w:r>
          </w:p>
        </w:tc>
        <w:tc>
          <w:tcPr>
            <w:tcW w:w="1841" w:type="dxa"/>
            <w:tcBorders>
              <w:left w:val="single" w:sz="1" w:space="0" w:color="000000"/>
              <w:bottom w:val="single" w:sz="1" w:space="0" w:color="000000"/>
              <w:right w:val="single" w:sz="1" w:space="0" w:color="000000"/>
            </w:tcBorders>
            <w:shd w:val="clear" w:color="auto" w:fill="auto"/>
          </w:tcPr>
          <w:p w14:paraId="737C6433" w14:textId="77777777" w:rsidR="00265B22" w:rsidRDefault="00265B22">
            <w:pPr>
              <w:pStyle w:val="Contenidodelatabla"/>
              <w:jc w:val="center"/>
            </w:pPr>
            <w:r>
              <w:rPr>
                <w:rFonts w:ascii="Arial" w:hAnsi="Arial" w:cs="Arial"/>
              </w:rPr>
              <w:t>8</w:t>
            </w:r>
          </w:p>
        </w:tc>
      </w:tr>
      <w:tr w:rsidR="00265B22" w14:paraId="3FAD9617" w14:textId="77777777">
        <w:tc>
          <w:tcPr>
            <w:tcW w:w="1818" w:type="dxa"/>
            <w:tcBorders>
              <w:left w:val="single" w:sz="1" w:space="0" w:color="000000"/>
              <w:bottom w:val="single" w:sz="1" w:space="0" w:color="000000"/>
            </w:tcBorders>
            <w:shd w:val="clear" w:color="auto" w:fill="auto"/>
          </w:tcPr>
          <w:p w14:paraId="1E3769DC" w14:textId="77777777" w:rsidR="00265B22" w:rsidRDefault="00265B22">
            <w:pPr>
              <w:pStyle w:val="Contenidodelatabla"/>
              <w:jc w:val="center"/>
              <w:rPr>
                <w:rFonts w:ascii="Arial" w:hAnsi="Arial" w:cs="Arial"/>
              </w:rPr>
            </w:pPr>
            <w:r>
              <w:rPr>
                <w:rFonts w:ascii="Arial" w:hAnsi="Arial" w:cs="Arial"/>
              </w:rPr>
              <w:t>V W X Y Z</w:t>
            </w:r>
          </w:p>
        </w:tc>
        <w:tc>
          <w:tcPr>
            <w:tcW w:w="1841" w:type="dxa"/>
            <w:tcBorders>
              <w:left w:val="single" w:sz="1" w:space="0" w:color="000000"/>
              <w:bottom w:val="single" w:sz="1" w:space="0" w:color="000000"/>
              <w:right w:val="single" w:sz="1" w:space="0" w:color="000000"/>
            </w:tcBorders>
            <w:shd w:val="clear" w:color="auto" w:fill="auto"/>
          </w:tcPr>
          <w:p w14:paraId="4EE4EEE5" w14:textId="77777777" w:rsidR="00265B22" w:rsidRDefault="00265B22">
            <w:pPr>
              <w:pStyle w:val="Contenidodelatabla"/>
              <w:jc w:val="center"/>
            </w:pPr>
            <w:r>
              <w:rPr>
                <w:rFonts w:ascii="Arial" w:hAnsi="Arial" w:cs="Arial"/>
              </w:rPr>
              <w:t>9</w:t>
            </w:r>
          </w:p>
        </w:tc>
      </w:tr>
    </w:tbl>
    <w:p w14:paraId="0163D477" w14:textId="77777777" w:rsidR="00265B22" w:rsidRDefault="00265B22">
      <w:pPr>
        <w:ind w:right="49"/>
        <w:jc w:val="both"/>
        <w:rPr>
          <w:rFonts w:ascii="Arial" w:hAnsi="Arial" w:cs="Arial"/>
          <w:color w:val="000000"/>
        </w:rPr>
      </w:pPr>
    </w:p>
    <w:p w14:paraId="6DDA801E" w14:textId="77777777" w:rsidR="00265B22" w:rsidRPr="001A130A" w:rsidRDefault="00265B22">
      <w:pPr>
        <w:ind w:right="57"/>
        <w:jc w:val="both"/>
        <w:rPr>
          <w:rFonts w:ascii="Arial" w:hAnsi="Arial" w:cs="Arial"/>
          <w:b/>
          <w:bCs/>
        </w:rPr>
      </w:pPr>
      <w:r w:rsidRPr="001A130A">
        <w:rPr>
          <w:rFonts w:ascii="Arial" w:hAnsi="Arial" w:cs="Arial"/>
        </w:rPr>
        <w:t>En la BECMA los rótulos para el material bibliográfico se elaboran incluyendo los siguientes datos: el número topográfico a partir del Sistema de Clasificación Decimal Dewey, la clave de autor, volumen (si lo tiene) y el número del ejemplar.</w:t>
      </w:r>
    </w:p>
    <w:p w14:paraId="7271E327" w14:textId="77777777" w:rsidR="00265B22" w:rsidRPr="001A130A" w:rsidRDefault="00265B22">
      <w:pPr>
        <w:ind w:right="57"/>
        <w:jc w:val="both"/>
        <w:rPr>
          <w:rFonts w:ascii="Arial" w:hAnsi="Arial" w:cs="Arial"/>
          <w:b/>
          <w:bCs/>
        </w:rPr>
      </w:pPr>
    </w:p>
    <w:p w14:paraId="162435E6" w14:textId="77777777" w:rsidR="00265B22" w:rsidRPr="001A130A" w:rsidRDefault="00265B22">
      <w:pPr>
        <w:ind w:right="57"/>
        <w:jc w:val="both"/>
        <w:rPr>
          <w:rFonts w:ascii="Arial" w:hAnsi="Arial" w:cs="Arial"/>
        </w:rPr>
      </w:pPr>
      <w:r w:rsidRPr="001A130A">
        <w:rPr>
          <w:rFonts w:ascii="Arial" w:hAnsi="Arial" w:cs="Arial"/>
        </w:rPr>
        <w:t xml:space="preserve">Para el libro: Anatomía del guión / John Truby </w:t>
      </w:r>
    </w:p>
    <w:p w14:paraId="06346D3C" w14:textId="77777777" w:rsidR="00265B22" w:rsidRPr="001A130A" w:rsidRDefault="00265B22">
      <w:pPr>
        <w:ind w:right="57"/>
        <w:jc w:val="both"/>
        <w:rPr>
          <w:rFonts w:ascii="Arial" w:hAnsi="Arial" w:cs="Arial"/>
        </w:rPr>
      </w:pPr>
      <w:r w:rsidRPr="001A130A">
        <w:rPr>
          <w:rFonts w:ascii="Arial" w:hAnsi="Arial" w:cs="Arial"/>
        </w:rPr>
        <w:t>791.437: número del Sistema de Clasificación Decimal Dewey</w:t>
      </w:r>
    </w:p>
    <w:p w14:paraId="244F3E83" w14:textId="77777777" w:rsidR="00265B22" w:rsidRPr="001A130A" w:rsidRDefault="00265B22">
      <w:pPr>
        <w:ind w:right="57"/>
        <w:jc w:val="both"/>
        <w:rPr>
          <w:rFonts w:ascii="Arial" w:hAnsi="Arial" w:cs="Arial"/>
        </w:rPr>
      </w:pPr>
      <w:r w:rsidRPr="001A130A">
        <w:rPr>
          <w:rFonts w:ascii="Arial" w:hAnsi="Arial" w:cs="Arial"/>
        </w:rPr>
        <w:t>T781a: clave de autor, según el apellido del autor Truby: T / r =7 / u=8 / b=1 / a=anatomía</w:t>
      </w:r>
    </w:p>
    <w:p w14:paraId="0F1DE569" w14:textId="77777777" w:rsidR="00265B22" w:rsidRPr="001A130A" w:rsidRDefault="00265B22">
      <w:pPr>
        <w:ind w:right="57"/>
        <w:jc w:val="both"/>
        <w:rPr>
          <w:rFonts w:ascii="Arial" w:hAnsi="Arial" w:cs="Arial"/>
        </w:rPr>
      </w:pPr>
    </w:p>
    <w:p w14:paraId="08F69B01" w14:textId="77777777" w:rsidR="00265B22" w:rsidRPr="001A130A" w:rsidRDefault="00265B22">
      <w:pPr>
        <w:ind w:right="57"/>
        <w:jc w:val="both"/>
        <w:rPr>
          <w:rFonts w:ascii="Arial" w:hAnsi="Arial" w:cs="Arial"/>
          <w:b/>
          <w:bCs/>
        </w:rPr>
      </w:pPr>
      <w:r w:rsidRPr="001A130A">
        <w:rPr>
          <w:rFonts w:ascii="Arial" w:hAnsi="Arial" w:cs="Arial"/>
        </w:rPr>
        <w:t>La tabla empleada para asignar la clave de autor en la BECMA es la siguiente:</w:t>
      </w:r>
    </w:p>
    <w:p w14:paraId="77A52F21" w14:textId="77777777" w:rsidR="00265B22" w:rsidRPr="001A130A" w:rsidRDefault="00265B22">
      <w:pPr>
        <w:ind w:right="57"/>
        <w:jc w:val="both"/>
        <w:rPr>
          <w:rFonts w:ascii="Arial" w:hAnsi="Arial" w:cs="Arial"/>
          <w:b/>
          <w:bCs/>
        </w:rPr>
      </w:pPr>
    </w:p>
    <w:p w14:paraId="170E06EB" w14:textId="77777777" w:rsidR="00265B22" w:rsidRDefault="00265B22">
      <w:pPr>
        <w:ind w:right="57"/>
        <w:jc w:val="both"/>
        <w:rPr>
          <w:rFonts w:ascii="Arial" w:hAnsi="Arial" w:cs="Arial"/>
          <w:b/>
          <w:bCs/>
          <w:color w:val="3333FF"/>
        </w:rPr>
      </w:pPr>
    </w:p>
    <w:tbl>
      <w:tblPr>
        <w:tblW w:w="0" w:type="auto"/>
        <w:tblInd w:w="1611" w:type="dxa"/>
        <w:tblLayout w:type="fixed"/>
        <w:tblLook w:val="0000" w:firstRow="0" w:lastRow="0" w:firstColumn="0" w:lastColumn="0" w:noHBand="0" w:noVBand="0"/>
      </w:tblPr>
      <w:tblGrid>
        <w:gridCol w:w="2082"/>
        <w:gridCol w:w="2032"/>
      </w:tblGrid>
      <w:tr w:rsidR="00265B22" w14:paraId="794CA600" w14:textId="77777777">
        <w:tc>
          <w:tcPr>
            <w:tcW w:w="2082" w:type="dxa"/>
            <w:tcBorders>
              <w:top w:val="single" w:sz="4" w:space="0" w:color="00000A"/>
              <w:left w:val="single" w:sz="4" w:space="0" w:color="00000A"/>
              <w:bottom w:val="single" w:sz="4" w:space="0" w:color="00000A"/>
            </w:tcBorders>
            <w:shd w:val="clear" w:color="auto" w:fill="FFFFFF"/>
          </w:tcPr>
          <w:p w14:paraId="102C17A7" w14:textId="77777777" w:rsidR="00265B22" w:rsidRDefault="00265B22">
            <w:pPr>
              <w:pStyle w:val="Predeterminado"/>
              <w:ind w:right="618"/>
              <w:jc w:val="both"/>
              <w:rPr>
                <w:rFonts w:ascii="Arial" w:hAnsi="Arial" w:cs="Arial"/>
                <w:sz w:val="22"/>
                <w:szCs w:val="22"/>
              </w:rPr>
            </w:pPr>
            <w:r>
              <w:rPr>
                <w:rFonts w:ascii="Arial" w:hAnsi="Arial" w:cs="Arial"/>
                <w:sz w:val="22"/>
                <w:szCs w:val="22"/>
              </w:rPr>
              <w:t>LETRAS APELLIDOS</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6941094" w14:textId="77777777" w:rsidR="00265B22" w:rsidRDefault="00265B22">
            <w:pPr>
              <w:pStyle w:val="Predeterminado"/>
              <w:ind w:right="618"/>
              <w:jc w:val="center"/>
            </w:pPr>
            <w:r>
              <w:rPr>
                <w:rFonts w:ascii="Arial" w:hAnsi="Arial" w:cs="Arial"/>
                <w:sz w:val="22"/>
                <w:szCs w:val="22"/>
              </w:rPr>
              <w:t>VALORES</w:t>
            </w:r>
          </w:p>
        </w:tc>
      </w:tr>
      <w:tr w:rsidR="00265B22" w14:paraId="2E882366" w14:textId="77777777">
        <w:tc>
          <w:tcPr>
            <w:tcW w:w="2082" w:type="dxa"/>
            <w:tcBorders>
              <w:top w:val="single" w:sz="4" w:space="0" w:color="00000A"/>
              <w:left w:val="single" w:sz="4" w:space="0" w:color="00000A"/>
              <w:bottom w:val="single" w:sz="4" w:space="0" w:color="00000A"/>
            </w:tcBorders>
            <w:shd w:val="clear" w:color="auto" w:fill="FFFFFF"/>
          </w:tcPr>
          <w:p w14:paraId="0C893C99"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A- B- C</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7E670F5" w14:textId="77777777" w:rsidR="00265B22" w:rsidRDefault="00265B22">
            <w:pPr>
              <w:pStyle w:val="Predeterminado"/>
              <w:ind w:right="618"/>
              <w:jc w:val="both"/>
            </w:pPr>
            <w:r>
              <w:rPr>
                <w:rFonts w:ascii="Arial" w:hAnsi="Arial" w:cs="Arial"/>
                <w:b/>
                <w:sz w:val="22"/>
                <w:szCs w:val="22"/>
              </w:rPr>
              <w:t>1</w:t>
            </w:r>
          </w:p>
        </w:tc>
      </w:tr>
      <w:tr w:rsidR="00265B22" w14:paraId="33602022" w14:textId="77777777">
        <w:tc>
          <w:tcPr>
            <w:tcW w:w="2082" w:type="dxa"/>
            <w:tcBorders>
              <w:top w:val="single" w:sz="4" w:space="0" w:color="00000A"/>
              <w:left w:val="single" w:sz="4" w:space="0" w:color="00000A"/>
              <w:bottom w:val="single" w:sz="4" w:space="0" w:color="00000A"/>
            </w:tcBorders>
            <w:shd w:val="clear" w:color="auto" w:fill="FFFFFF"/>
          </w:tcPr>
          <w:p w14:paraId="37C2C2F7"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rPr>
              <w:t>D – E- F</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45BE5F70" w14:textId="77777777" w:rsidR="00265B22" w:rsidRDefault="00265B22">
            <w:pPr>
              <w:pStyle w:val="Predeterminado"/>
              <w:ind w:right="618"/>
              <w:jc w:val="both"/>
            </w:pPr>
            <w:r>
              <w:rPr>
                <w:rFonts w:ascii="Arial" w:hAnsi="Arial" w:cs="Arial"/>
                <w:b/>
                <w:sz w:val="22"/>
                <w:szCs w:val="22"/>
                <w:lang w:val="en-GB"/>
              </w:rPr>
              <w:t>2</w:t>
            </w:r>
          </w:p>
        </w:tc>
      </w:tr>
      <w:tr w:rsidR="00265B22" w14:paraId="492DE0A3" w14:textId="77777777">
        <w:tc>
          <w:tcPr>
            <w:tcW w:w="2082" w:type="dxa"/>
            <w:tcBorders>
              <w:top w:val="single" w:sz="4" w:space="0" w:color="00000A"/>
              <w:left w:val="single" w:sz="4" w:space="0" w:color="00000A"/>
              <w:bottom w:val="single" w:sz="4" w:space="0" w:color="00000A"/>
            </w:tcBorders>
            <w:shd w:val="clear" w:color="auto" w:fill="FFFFFF"/>
          </w:tcPr>
          <w:p w14:paraId="09BD8708"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lang w:val="en-GB"/>
              </w:rPr>
              <w:t>G – H – I</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46F1E6BE" w14:textId="77777777" w:rsidR="00265B22" w:rsidRDefault="00265B22">
            <w:pPr>
              <w:pStyle w:val="Predeterminado"/>
              <w:ind w:right="618"/>
              <w:jc w:val="both"/>
            </w:pPr>
            <w:r>
              <w:rPr>
                <w:rFonts w:ascii="Arial" w:hAnsi="Arial" w:cs="Arial"/>
                <w:b/>
                <w:sz w:val="22"/>
                <w:szCs w:val="22"/>
                <w:lang w:val="en-GB"/>
              </w:rPr>
              <w:t>3</w:t>
            </w:r>
          </w:p>
        </w:tc>
      </w:tr>
      <w:tr w:rsidR="00265B22" w14:paraId="4401574F" w14:textId="77777777">
        <w:tc>
          <w:tcPr>
            <w:tcW w:w="2082" w:type="dxa"/>
            <w:tcBorders>
              <w:top w:val="single" w:sz="4" w:space="0" w:color="00000A"/>
              <w:left w:val="single" w:sz="4" w:space="0" w:color="00000A"/>
              <w:bottom w:val="single" w:sz="4" w:space="0" w:color="00000A"/>
            </w:tcBorders>
            <w:shd w:val="clear" w:color="auto" w:fill="FFFFFF"/>
          </w:tcPr>
          <w:p w14:paraId="000FB059" w14:textId="77777777" w:rsidR="00265B22" w:rsidRDefault="00265B22">
            <w:pPr>
              <w:pStyle w:val="Predeterminado"/>
              <w:ind w:right="618"/>
              <w:jc w:val="both"/>
              <w:rPr>
                <w:rFonts w:ascii="Arial" w:hAnsi="Arial" w:cs="Arial"/>
                <w:b/>
                <w:sz w:val="22"/>
                <w:szCs w:val="22"/>
              </w:rPr>
            </w:pPr>
            <w:r>
              <w:rPr>
                <w:rFonts w:ascii="Arial" w:hAnsi="Arial" w:cs="Arial"/>
                <w:b/>
                <w:sz w:val="22"/>
                <w:szCs w:val="22"/>
                <w:lang w:val="en-GB"/>
              </w:rPr>
              <w:t>J – K – L</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74ED05B8" w14:textId="77777777" w:rsidR="00265B22" w:rsidRDefault="00265B22">
            <w:pPr>
              <w:pStyle w:val="Predeterminado"/>
              <w:ind w:right="618"/>
              <w:jc w:val="both"/>
            </w:pPr>
            <w:r>
              <w:rPr>
                <w:rFonts w:ascii="Arial" w:hAnsi="Arial" w:cs="Arial"/>
                <w:b/>
                <w:sz w:val="22"/>
                <w:szCs w:val="22"/>
              </w:rPr>
              <w:t>4</w:t>
            </w:r>
          </w:p>
        </w:tc>
      </w:tr>
      <w:tr w:rsidR="00265B22" w14:paraId="69E9FF5B" w14:textId="77777777">
        <w:tc>
          <w:tcPr>
            <w:tcW w:w="2082" w:type="dxa"/>
            <w:tcBorders>
              <w:top w:val="single" w:sz="4" w:space="0" w:color="00000A"/>
              <w:left w:val="single" w:sz="4" w:space="0" w:color="00000A"/>
              <w:bottom w:val="single" w:sz="4" w:space="0" w:color="00000A"/>
            </w:tcBorders>
            <w:shd w:val="clear" w:color="auto" w:fill="FFFFFF"/>
          </w:tcPr>
          <w:p w14:paraId="027F55BC"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M – N – Ñ</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6A08AD37" w14:textId="77777777" w:rsidR="00265B22" w:rsidRDefault="00265B22">
            <w:pPr>
              <w:pStyle w:val="Predeterminado"/>
              <w:ind w:right="618"/>
              <w:jc w:val="both"/>
            </w:pPr>
            <w:r>
              <w:rPr>
                <w:rFonts w:ascii="Arial" w:hAnsi="Arial" w:cs="Arial"/>
                <w:b/>
                <w:sz w:val="22"/>
                <w:szCs w:val="22"/>
              </w:rPr>
              <w:t>5</w:t>
            </w:r>
          </w:p>
        </w:tc>
      </w:tr>
      <w:tr w:rsidR="00265B22" w14:paraId="3F3EC379" w14:textId="77777777">
        <w:tc>
          <w:tcPr>
            <w:tcW w:w="2082" w:type="dxa"/>
            <w:tcBorders>
              <w:top w:val="single" w:sz="4" w:space="0" w:color="00000A"/>
              <w:left w:val="single" w:sz="4" w:space="0" w:color="00000A"/>
              <w:bottom w:val="single" w:sz="4" w:space="0" w:color="00000A"/>
            </w:tcBorders>
            <w:shd w:val="clear" w:color="auto" w:fill="FFFFFF"/>
          </w:tcPr>
          <w:p w14:paraId="50F637E0" w14:textId="77777777" w:rsidR="00265B22" w:rsidRDefault="00265B22">
            <w:pPr>
              <w:pStyle w:val="Predeterminado"/>
              <w:ind w:right="618"/>
              <w:jc w:val="both"/>
              <w:rPr>
                <w:rFonts w:ascii="Arial" w:hAnsi="Arial" w:cs="Arial"/>
                <w:b/>
                <w:sz w:val="22"/>
                <w:szCs w:val="22"/>
                <w:lang w:val="en-GB"/>
              </w:rPr>
            </w:pPr>
            <w:r>
              <w:rPr>
                <w:rFonts w:ascii="Arial" w:hAnsi="Arial" w:cs="Arial"/>
                <w:b/>
                <w:sz w:val="22"/>
                <w:szCs w:val="22"/>
              </w:rPr>
              <w:t>O – P – Q</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10CA62D8" w14:textId="77777777" w:rsidR="00265B22" w:rsidRDefault="00265B22">
            <w:pPr>
              <w:pStyle w:val="Predeterminado"/>
              <w:ind w:right="618"/>
              <w:jc w:val="both"/>
            </w:pPr>
            <w:r>
              <w:rPr>
                <w:rFonts w:ascii="Arial" w:hAnsi="Arial" w:cs="Arial"/>
                <w:b/>
                <w:sz w:val="22"/>
                <w:szCs w:val="22"/>
                <w:lang w:val="en-GB"/>
              </w:rPr>
              <w:t>6</w:t>
            </w:r>
          </w:p>
        </w:tc>
      </w:tr>
      <w:tr w:rsidR="00265B22" w14:paraId="24CC06FF" w14:textId="77777777">
        <w:tc>
          <w:tcPr>
            <w:tcW w:w="2082" w:type="dxa"/>
            <w:tcBorders>
              <w:top w:val="single" w:sz="4" w:space="0" w:color="00000A"/>
              <w:left w:val="single" w:sz="4" w:space="0" w:color="00000A"/>
              <w:bottom w:val="single" w:sz="4" w:space="0" w:color="00000A"/>
            </w:tcBorders>
            <w:shd w:val="clear" w:color="auto" w:fill="FFFFFF"/>
          </w:tcPr>
          <w:p w14:paraId="65DDCBFA" w14:textId="77777777" w:rsidR="00265B22" w:rsidRDefault="00265B22">
            <w:pPr>
              <w:pStyle w:val="Predeterminado"/>
              <w:ind w:right="618"/>
              <w:jc w:val="both"/>
              <w:rPr>
                <w:rFonts w:ascii="Arial" w:hAnsi="Arial" w:cs="Arial"/>
                <w:b/>
                <w:sz w:val="22"/>
                <w:szCs w:val="22"/>
              </w:rPr>
            </w:pPr>
            <w:r>
              <w:rPr>
                <w:rFonts w:ascii="Arial" w:hAnsi="Arial" w:cs="Arial"/>
                <w:b/>
                <w:sz w:val="22"/>
                <w:szCs w:val="22"/>
                <w:lang w:val="en-GB"/>
              </w:rPr>
              <w:t>R – S- T</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8E7198E" w14:textId="77777777" w:rsidR="00265B22" w:rsidRDefault="00265B22">
            <w:pPr>
              <w:pStyle w:val="Predeterminado"/>
              <w:ind w:right="618"/>
              <w:jc w:val="both"/>
            </w:pPr>
            <w:r>
              <w:rPr>
                <w:rFonts w:ascii="Arial" w:hAnsi="Arial" w:cs="Arial"/>
                <w:b/>
                <w:sz w:val="22"/>
                <w:szCs w:val="22"/>
              </w:rPr>
              <w:t>7</w:t>
            </w:r>
          </w:p>
        </w:tc>
      </w:tr>
      <w:tr w:rsidR="00265B22" w14:paraId="68D42360" w14:textId="77777777">
        <w:tc>
          <w:tcPr>
            <w:tcW w:w="2082" w:type="dxa"/>
            <w:tcBorders>
              <w:top w:val="single" w:sz="4" w:space="0" w:color="00000A"/>
              <w:left w:val="single" w:sz="4" w:space="0" w:color="00000A"/>
              <w:bottom w:val="single" w:sz="4" w:space="0" w:color="00000A"/>
            </w:tcBorders>
            <w:shd w:val="clear" w:color="auto" w:fill="FFFFFF"/>
          </w:tcPr>
          <w:p w14:paraId="42353722"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U – V- W</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E90ECAB" w14:textId="77777777" w:rsidR="00265B22" w:rsidRDefault="00265B22">
            <w:pPr>
              <w:pStyle w:val="Predeterminado"/>
              <w:ind w:right="618"/>
              <w:jc w:val="both"/>
            </w:pPr>
            <w:r>
              <w:rPr>
                <w:rFonts w:ascii="Arial" w:hAnsi="Arial" w:cs="Arial"/>
                <w:b/>
                <w:sz w:val="22"/>
                <w:szCs w:val="22"/>
              </w:rPr>
              <w:t>8</w:t>
            </w:r>
          </w:p>
        </w:tc>
      </w:tr>
      <w:tr w:rsidR="00265B22" w14:paraId="7C4EC71E" w14:textId="77777777">
        <w:tc>
          <w:tcPr>
            <w:tcW w:w="2082" w:type="dxa"/>
            <w:tcBorders>
              <w:top w:val="single" w:sz="4" w:space="0" w:color="00000A"/>
              <w:left w:val="single" w:sz="4" w:space="0" w:color="00000A"/>
              <w:bottom w:val="single" w:sz="4" w:space="0" w:color="00000A"/>
            </w:tcBorders>
            <w:shd w:val="clear" w:color="auto" w:fill="FFFFFF"/>
          </w:tcPr>
          <w:p w14:paraId="2D5E101D" w14:textId="77777777" w:rsidR="00265B22" w:rsidRDefault="00265B22">
            <w:pPr>
              <w:pStyle w:val="Predeterminado"/>
              <w:ind w:right="618"/>
              <w:jc w:val="both"/>
              <w:rPr>
                <w:rFonts w:ascii="Arial" w:hAnsi="Arial" w:cs="Arial"/>
                <w:b/>
                <w:sz w:val="22"/>
                <w:szCs w:val="22"/>
              </w:rPr>
            </w:pPr>
            <w:r>
              <w:rPr>
                <w:rFonts w:ascii="Arial" w:hAnsi="Arial" w:cs="Arial"/>
                <w:b/>
                <w:sz w:val="22"/>
                <w:szCs w:val="22"/>
              </w:rPr>
              <w:t>X – Y – Z</w:t>
            </w:r>
          </w:p>
        </w:tc>
        <w:tc>
          <w:tcPr>
            <w:tcW w:w="2032" w:type="dxa"/>
            <w:tcBorders>
              <w:top w:val="single" w:sz="4" w:space="0" w:color="00000A"/>
              <w:left w:val="single" w:sz="4" w:space="0" w:color="00000A"/>
              <w:bottom w:val="single" w:sz="4" w:space="0" w:color="00000A"/>
              <w:right w:val="single" w:sz="4" w:space="0" w:color="00000A"/>
            </w:tcBorders>
            <w:shd w:val="clear" w:color="auto" w:fill="FFFFFF"/>
          </w:tcPr>
          <w:p w14:paraId="0C9CF424" w14:textId="77777777" w:rsidR="00265B22" w:rsidRDefault="00265B22">
            <w:pPr>
              <w:pStyle w:val="Predeterminado"/>
              <w:ind w:right="618"/>
              <w:jc w:val="both"/>
            </w:pPr>
            <w:r>
              <w:rPr>
                <w:rFonts w:ascii="Arial" w:hAnsi="Arial" w:cs="Arial"/>
                <w:b/>
                <w:sz w:val="22"/>
                <w:szCs w:val="22"/>
              </w:rPr>
              <w:t>9</w:t>
            </w:r>
          </w:p>
        </w:tc>
      </w:tr>
    </w:tbl>
    <w:p w14:paraId="7539B305" w14:textId="77777777" w:rsidR="00265B22" w:rsidRDefault="00265B22">
      <w:pPr>
        <w:ind w:right="49"/>
        <w:jc w:val="both"/>
        <w:rPr>
          <w:rFonts w:ascii="Arial" w:hAnsi="Arial" w:cs="Arial"/>
          <w:color w:val="3333FF"/>
        </w:rPr>
      </w:pPr>
    </w:p>
    <w:p w14:paraId="4195C106" w14:textId="77777777" w:rsidR="00265B22" w:rsidRDefault="00265B22">
      <w:pPr>
        <w:ind w:right="49"/>
        <w:jc w:val="both"/>
        <w:rPr>
          <w:rFonts w:ascii="Arial" w:hAnsi="Arial" w:cs="Arial"/>
          <w:color w:val="3333FF"/>
        </w:rPr>
      </w:pPr>
    </w:p>
    <w:p w14:paraId="291AE6E9" w14:textId="77777777" w:rsidR="00265B22" w:rsidRDefault="00265B22">
      <w:pPr>
        <w:ind w:right="49"/>
        <w:jc w:val="both"/>
        <w:rPr>
          <w:rFonts w:ascii="Arial" w:hAnsi="Arial" w:cs="Arial"/>
          <w:color w:val="000000"/>
        </w:rPr>
      </w:pPr>
      <w:r>
        <w:rPr>
          <w:rFonts w:ascii="Arial" w:hAnsi="Arial" w:cs="Arial"/>
          <w:b/>
          <w:bCs/>
          <w:color w:val="000000"/>
        </w:rPr>
        <w:t>Ejemplo</w:t>
      </w:r>
    </w:p>
    <w:p w14:paraId="0819496C" w14:textId="77777777" w:rsidR="00265B22" w:rsidRDefault="00265B22">
      <w:pPr>
        <w:ind w:right="49"/>
        <w:jc w:val="both"/>
        <w:rPr>
          <w:rFonts w:ascii="Arial" w:hAnsi="Arial" w:cs="Arial"/>
          <w:color w:val="000000"/>
        </w:rPr>
      </w:pPr>
    </w:p>
    <w:p w14:paraId="4D22605E" w14:textId="77777777" w:rsidR="00265B22" w:rsidRDefault="00265B22">
      <w:pPr>
        <w:ind w:right="49"/>
        <w:jc w:val="both"/>
      </w:pPr>
      <w:r>
        <w:pict w14:anchorId="04B243CC">
          <v:shape id="_x0000_s1085" type="#_x0000_t202" style="position:absolute;left:0;text-align:left;margin-left:184.2pt;margin-top:32.45pt;width:75.9pt;height:57.85pt;z-index:251718656;v-text-anchor:middle" strokeweight=".26mm">
            <v:fill color2="black"/>
            <v:stroke joinstyle="round"/>
            <v:textbox style="mso-rotate-with-shape:t" inset="0,0,0,0">
              <w:txbxContent>
                <w:p w14:paraId="6AF0C914" w14:textId="77777777" w:rsidR="00265B22" w:rsidRDefault="00265B22">
                  <w:pPr>
                    <w:jc w:val="center"/>
                    <w:rPr>
                      <w:rFonts w:ascii="Arial" w:hAnsi="Arial" w:cs="Arial"/>
                    </w:rPr>
                  </w:pPr>
                  <w:r>
                    <w:rPr>
                      <w:rFonts w:ascii="Arial" w:hAnsi="Arial" w:cs="Arial"/>
                    </w:rPr>
                    <w:t>909</w:t>
                  </w:r>
                </w:p>
                <w:p w14:paraId="325EE719" w14:textId="77777777" w:rsidR="00265B22" w:rsidRDefault="00265B22">
                  <w:pPr>
                    <w:jc w:val="center"/>
                    <w:rPr>
                      <w:rFonts w:ascii="Arial" w:hAnsi="Arial" w:cs="Arial"/>
                    </w:rPr>
                  </w:pPr>
                  <w:r>
                    <w:rPr>
                      <w:rFonts w:ascii="Arial" w:hAnsi="Arial" w:cs="Arial"/>
                    </w:rPr>
                    <w:t>E47n</w:t>
                  </w:r>
                </w:p>
                <w:p w14:paraId="7DD47408" w14:textId="77777777" w:rsidR="00265B22" w:rsidRDefault="00265B22">
                  <w:pPr>
                    <w:jc w:val="center"/>
                    <w:rPr>
                      <w:rFonts w:ascii="Arial" w:hAnsi="Arial" w:cs="Arial"/>
                    </w:rPr>
                  </w:pPr>
                  <w:r>
                    <w:rPr>
                      <w:rFonts w:ascii="Arial" w:hAnsi="Arial" w:cs="Arial"/>
                    </w:rPr>
                    <w:t>Ej.1</w:t>
                  </w:r>
                </w:p>
              </w:txbxContent>
            </v:textbox>
            <w10:wrap type="topAndBottom"/>
          </v:shape>
        </w:pict>
      </w:r>
      <w:r>
        <w:rPr>
          <w:rFonts w:ascii="Arial" w:hAnsi="Arial" w:cs="Arial"/>
          <w:color w:val="000000"/>
        </w:rPr>
        <w:t>* Para la Astroteca, la medida del rótulo es de 3.5 cm. de ancho x 2.5 cm. de alto y su color es blanco.</w:t>
      </w:r>
    </w:p>
    <w:p w14:paraId="3AD7CF77" w14:textId="77777777" w:rsidR="00265B22" w:rsidRPr="001A130A" w:rsidRDefault="00265B22">
      <w:pPr>
        <w:ind w:right="49"/>
        <w:jc w:val="both"/>
        <w:rPr>
          <w:rFonts w:ascii="Arial" w:hAnsi="Arial" w:cs="Arial"/>
          <w:b/>
          <w:bCs/>
        </w:rPr>
      </w:pPr>
    </w:p>
    <w:p w14:paraId="043ECF7E" w14:textId="77777777" w:rsidR="00265B22" w:rsidRDefault="00265B22">
      <w:pPr>
        <w:ind w:right="49"/>
        <w:jc w:val="both"/>
        <w:rPr>
          <w:rFonts w:ascii="Arial" w:hAnsi="Arial" w:cs="Arial"/>
        </w:rPr>
      </w:pPr>
      <w:r w:rsidRPr="001A130A">
        <w:rPr>
          <w:rFonts w:ascii="Arial" w:hAnsi="Arial" w:cs="Arial"/>
        </w:rPr>
        <w:t>* El rótulo usado en la BECMA es de 4 cm. de ancho y 3 cm. de alto en color blanco.</w:t>
      </w:r>
    </w:p>
    <w:p w14:paraId="78AABE48" w14:textId="77777777" w:rsidR="00265B22" w:rsidRDefault="00265B22">
      <w:pPr>
        <w:ind w:right="49"/>
        <w:jc w:val="both"/>
        <w:rPr>
          <w:rFonts w:ascii="Arial" w:hAnsi="Arial" w:cs="Arial"/>
        </w:rPr>
      </w:pPr>
    </w:p>
    <w:p w14:paraId="4952C21F" w14:textId="77777777" w:rsidR="00265B22" w:rsidRPr="001A130A" w:rsidRDefault="00265B22" w:rsidP="001A130A">
      <w:pPr>
        <w:ind w:right="49"/>
        <w:jc w:val="both"/>
        <w:rPr>
          <w:rFonts w:ascii="Arial" w:hAnsi="Arial" w:cs="Arial"/>
          <w:b/>
          <w:bCs/>
        </w:rPr>
      </w:pPr>
      <w:r>
        <w:rPr>
          <w:rFonts w:ascii="Arial" w:hAnsi="Arial" w:cs="Arial"/>
          <w:b/>
          <w:bCs/>
        </w:rPr>
        <w:t xml:space="preserve">* </w:t>
      </w:r>
      <w:r w:rsidRPr="001A130A">
        <w:rPr>
          <w:rFonts w:ascii="Arial" w:hAnsi="Arial" w:cs="Arial"/>
          <w:bCs/>
        </w:rPr>
        <w:t>Para el caso de la Biblioteca de Primera Infancia para los géneros literarios se usan rótulos de colores y para colección general y obras de referencia rótulo blanco</w:t>
      </w:r>
      <w:r>
        <w:rPr>
          <w:rFonts w:ascii="Arial" w:hAnsi="Arial" w:cs="Arial"/>
          <w:b/>
          <w:bCs/>
        </w:rPr>
        <w:t xml:space="preserve"> </w:t>
      </w:r>
    </w:p>
    <w:p w14:paraId="06EE03BF" w14:textId="77777777" w:rsidR="00265B22" w:rsidRDefault="00265B22">
      <w:pPr>
        <w:ind w:right="49"/>
        <w:jc w:val="both"/>
        <w:rPr>
          <w:rFonts w:ascii="Arial" w:hAnsi="Arial" w:cs="Arial"/>
          <w:b/>
          <w:bCs/>
          <w:color w:val="000000"/>
        </w:rPr>
      </w:pPr>
    </w:p>
    <w:p w14:paraId="741259C0"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5" w:name="_Toc471919447"/>
      <w:r w:rsidRPr="00812AFC">
        <w:rPr>
          <w:rFonts w:ascii="Arial" w:hAnsi="Arial" w:cs="Arial"/>
          <w:bCs/>
          <w:color w:val="000000"/>
          <w:sz w:val="24"/>
        </w:rPr>
        <w:t>6.2.4 Colocación de códigos de barras</w:t>
      </w:r>
      <w:bookmarkEnd w:id="35"/>
    </w:p>
    <w:p w14:paraId="7F0A10C2" w14:textId="77777777" w:rsidR="00265B22" w:rsidRDefault="00265B22">
      <w:pPr>
        <w:rPr>
          <w:rFonts w:ascii="Arial" w:hAnsi="Arial" w:cs="Arial"/>
          <w:b/>
          <w:bCs/>
        </w:rPr>
      </w:pPr>
    </w:p>
    <w:p w14:paraId="4031E5FA" w14:textId="77777777" w:rsidR="00265B22" w:rsidRDefault="00265B22">
      <w:pPr>
        <w:jc w:val="both"/>
        <w:rPr>
          <w:rFonts w:ascii="Arial" w:hAnsi="Arial" w:cs="Arial"/>
        </w:rPr>
      </w:pPr>
      <w:r>
        <w:rPr>
          <w:rFonts w:ascii="Arial" w:hAnsi="Arial" w:cs="Arial"/>
        </w:rPr>
        <w:t>Los códigos de barras se colocan en la tapa posterior del libro o impreso, en la parte inferior, y sirven para la identificación rápida y óptima del material dentro del catálogo bibliográfico, a través del uso de un lector de código de barras. El número que se muestra en el código de barras se recupera en una etiqueta 001 del formato MARC correspondiente al número de control.</w:t>
      </w:r>
    </w:p>
    <w:p w14:paraId="55507944" w14:textId="77777777" w:rsidR="00265B22" w:rsidRDefault="00265B22">
      <w:pPr>
        <w:jc w:val="both"/>
        <w:rPr>
          <w:rFonts w:ascii="Arial" w:hAnsi="Arial" w:cs="Arial"/>
        </w:rPr>
      </w:pPr>
    </w:p>
    <w:p w14:paraId="0B49108E" w14:textId="77777777" w:rsidR="00265B22" w:rsidRDefault="00265B22">
      <w:pPr>
        <w:jc w:val="both"/>
        <w:rPr>
          <w:rFonts w:ascii="Arial" w:hAnsi="Arial" w:cs="Arial"/>
          <w:b/>
          <w:bCs/>
        </w:rPr>
      </w:pPr>
      <w:r>
        <w:rPr>
          <w:rFonts w:ascii="Arial" w:hAnsi="Arial" w:cs="Arial"/>
        </w:rPr>
        <w:t xml:space="preserve">Estos códigos alfanuméricos se generan a través del sistema KOHA, y varían para cada unidad de información del IDARTES. </w:t>
      </w:r>
    </w:p>
    <w:p w14:paraId="0D0CCBD0"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p>
    <w:p w14:paraId="3EF3B531" w14:textId="77777777" w:rsidR="00265B22" w:rsidRPr="00812AFC" w:rsidRDefault="00265B22" w:rsidP="00265B22">
      <w:pPr>
        <w:pStyle w:val="Ttulo1"/>
        <w:keepLines w:val="0"/>
        <w:widowControl w:val="0"/>
        <w:tabs>
          <w:tab w:val="num" w:pos="0"/>
        </w:tabs>
        <w:suppressAutoHyphens/>
        <w:spacing w:before="240" w:after="60" w:line="240" w:lineRule="auto"/>
        <w:ind w:left="432" w:hanging="432"/>
        <w:textAlignment w:val="baseline"/>
        <w:rPr>
          <w:rFonts w:ascii="Arial" w:hAnsi="Arial" w:cs="Arial"/>
          <w:bCs/>
          <w:color w:val="000000"/>
          <w:sz w:val="24"/>
        </w:rPr>
      </w:pPr>
      <w:bookmarkStart w:id="36" w:name="_Toc471919448"/>
      <w:r w:rsidRPr="00812AFC">
        <w:rPr>
          <w:rFonts w:ascii="Arial" w:hAnsi="Arial" w:cs="Arial"/>
          <w:bCs/>
          <w:color w:val="000000"/>
          <w:sz w:val="24"/>
        </w:rPr>
        <w:t>6.2.5 Organización física del material en los estantes</w:t>
      </w:r>
      <w:bookmarkEnd w:id="36"/>
    </w:p>
    <w:p w14:paraId="267AEF58" w14:textId="77777777" w:rsidR="00265B22" w:rsidRDefault="00265B22">
      <w:pPr>
        <w:rPr>
          <w:rFonts w:ascii="Arial" w:hAnsi="Arial" w:cs="Arial"/>
        </w:rPr>
      </w:pPr>
    </w:p>
    <w:p w14:paraId="553CD4F0" w14:textId="77777777" w:rsidR="00265B22" w:rsidRDefault="00265B22">
      <w:pPr>
        <w:jc w:val="both"/>
        <w:rPr>
          <w:rFonts w:ascii="Arial" w:hAnsi="Arial" w:cs="Arial"/>
        </w:rPr>
      </w:pPr>
      <w:r>
        <w:rPr>
          <w:rFonts w:ascii="Arial" w:hAnsi="Arial" w:cs="Arial"/>
        </w:rPr>
        <w:lastRenderedPageBreak/>
        <w:t xml:space="preserve">Este es el último proceso dentro del procesamiento físico de material bibliográfico. El material se organiza en los estantes conforme al tipo de colección a la cual pertenece: </w:t>
      </w:r>
    </w:p>
    <w:p w14:paraId="19C1F074" w14:textId="77777777" w:rsidR="00265B22" w:rsidRDefault="00265B22">
      <w:pPr>
        <w:jc w:val="both"/>
        <w:rPr>
          <w:rFonts w:ascii="Arial" w:hAnsi="Arial" w:cs="Arial"/>
        </w:rPr>
      </w:pPr>
    </w:p>
    <w:p w14:paraId="40324FE2" w14:textId="77777777" w:rsidR="00265B22" w:rsidRDefault="00265B22">
      <w:pPr>
        <w:jc w:val="both"/>
      </w:pPr>
      <w:r>
        <w:rPr>
          <w:rFonts w:ascii="Arial" w:hAnsi="Arial" w:cs="Arial"/>
        </w:rPr>
        <w:t>* En el caso de la Astroteca, se organiza por colección general, colección infantil, hemeroteca, archivo vertical, colección de referencia y material audiovisual; luego por el orden numérico-decimal del SCDD; por clave de autor y el número de ejemplar.</w:t>
      </w:r>
    </w:p>
    <w:p w14:paraId="652F5E5A" w14:textId="77777777" w:rsidR="00265B22" w:rsidRDefault="00265B22">
      <w:pPr>
        <w:jc w:val="both"/>
      </w:pPr>
    </w:p>
    <w:p w14:paraId="654386F3" w14:textId="77777777" w:rsidR="00265B22" w:rsidRPr="00E64732" w:rsidRDefault="00265B22">
      <w:pPr>
        <w:jc w:val="both"/>
      </w:pPr>
      <w:r w:rsidRPr="00E64732">
        <w:rPr>
          <w:rFonts w:ascii="Arial" w:hAnsi="Arial" w:cs="Arial"/>
        </w:rPr>
        <w:t xml:space="preserve">* En BECMA los documentos se organizan </w:t>
      </w:r>
      <w:proofErr w:type="gramStart"/>
      <w:r w:rsidRPr="00E64732">
        <w:rPr>
          <w:rFonts w:ascii="Arial" w:hAnsi="Arial" w:cs="Arial"/>
        </w:rPr>
        <w:t>de acuerdo al</w:t>
      </w:r>
      <w:proofErr w:type="gramEnd"/>
      <w:r w:rsidRPr="00E64732">
        <w:rPr>
          <w:rFonts w:ascii="Arial" w:hAnsi="Arial" w:cs="Arial"/>
        </w:rPr>
        <w:t xml:space="preserve"> tipo de colección y su sistema de clasificación clave de autor y número de ejemplar</w:t>
      </w:r>
      <w:r>
        <w:rPr>
          <w:rFonts w:ascii="Arial" w:hAnsi="Arial" w:cs="Arial"/>
        </w:rPr>
        <w:t>.</w:t>
      </w:r>
      <w:permStart w:id="1770784416" w:edGrp="everyone"/>
      <w:permEnd w:id="1770784416"/>
    </w:p>
    <w:p w14:paraId="01ED5309" w14:textId="77777777" w:rsidR="00265B22" w:rsidRDefault="00265B22"/>
    <w:sectPr w:rsidR="00265B22" w:rsidSect="00265B22">
      <w:headerReference w:type="default" r:id="rId68"/>
      <w:footerReference w:type="default" r:id="rId69"/>
      <w:pgSz w:w="12240" w:h="15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1170E" w14:textId="77777777" w:rsidR="00265B22" w:rsidRDefault="00265B22" w:rsidP="00265B22">
      <w:pPr>
        <w:spacing w:after="0" w:line="240" w:lineRule="auto"/>
      </w:pPr>
      <w:r>
        <w:separator/>
      </w:r>
    </w:p>
  </w:endnote>
  <w:endnote w:type="continuationSeparator" w:id="0">
    <w:p w14:paraId="2B99D285" w14:textId="77777777" w:rsidR="00265B22" w:rsidRDefault="00265B22" w:rsidP="00265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WenQuanYi Micro Hei">
    <w:altName w:val="Times New Roman"/>
    <w:charset w:val="01"/>
    <w:family w:val="auto"/>
    <w:pitch w:val="variable"/>
  </w:font>
  <w:font w:name="Lohit Hindi">
    <w:altName w:val="Times New Roman"/>
    <w:charset w:val="01"/>
    <w:family w:val="auto"/>
    <w:pitch w:val="default"/>
  </w:font>
  <w:font w:name="Liberation Sans">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AC4B" w14:textId="77777777" w:rsidR="00265B22" w:rsidRDefault="00265B22">
    <w:pPr>
      <w:pStyle w:val="Piedepgina"/>
      <w:jc w:val="center"/>
    </w:pPr>
    <w:r>
      <w:rPr>
        <w:rFonts w:ascii="Arial" w:hAnsi="Arial" w:cs="Arial"/>
        <w:sz w:val="16"/>
        <w:szCs w:val="16"/>
      </w:rPr>
      <w:t xml:space="preserve">Este es un documento; una vez se descargue o se imprima de la http://comunicarte.idartes.gov.co se considera </w:t>
    </w:r>
    <w:r>
      <w:rPr>
        <w:rFonts w:ascii="Arial" w:hAnsi="Arial" w:cs="Arial"/>
        <w:b/>
        <w:sz w:val="16"/>
        <w:szCs w:val="16"/>
      </w:rPr>
      <w:t>COPIA NO CONTROLADA</w:t>
    </w:r>
  </w:p>
  <w:p w14:paraId="3B1E8034" w14:textId="77777777" w:rsidR="00265B22" w:rsidRDefault="00265B22">
    <w:pPr>
      <w:pStyle w:val="Piedepgina"/>
      <w:jc w:val="center"/>
    </w:pPr>
    <w:r>
      <w:pict w14:anchorId="2234F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21.95pt;margin-top:3.55pt;width:57.95pt;height:19.65pt;z-index:-251656192;mso-wrap-distance-left:9.05pt;mso-wrap-distance-right:9.05pt" wrapcoords="-178 0 -178 20543 21600 20543 21600 0 -178 0" filled="t">
          <v:fill color2="black"/>
          <v:imagedata r:id="rId1" o:title="" cropright="29121f"/>
          <w10:wrap type="tigh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74BB5" w14:textId="77777777" w:rsidR="00265B22" w:rsidRDefault="00265B22" w:rsidP="00265B22">
      <w:pPr>
        <w:spacing w:after="0" w:line="240" w:lineRule="auto"/>
      </w:pPr>
      <w:r>
        <w:separator/>
      </w:r>
    </w:p>
  </w:footnote>
  <w:footnote w:type="continuationSeparator" w:id="0">
    <w:p w14:paraId="73C2AAE6" w14:textId="77777777" w:rsidR="00265B22" w:rsidRDefault="00265B22" w:rsidP="00265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43E75" w14:textId="77777777" w:rsidR="00265B22" w:rsidRDefault="00265B22">
    <w:pPr>
      <w:pStyle w:val="Encabezado"/>
    </w:pPr>
  </w:p>
  <w:tbl>
    <w:tblPr>
      <w:tblW w:w="0" w:type="auto"/>
      <w:tblInd w:w="-322" w:type="dxa"/>
      <w:tblLayout w:type="fixed"/>
      <w:tblCellMar>
        <w:left w:w="10" w:type="dxa"/>
        <w:right w:w="10" w:type="dxa"/>
      </w:tblCellMar>
      <w:tblLook w:val="0000" w:firstRow="0" w:lastRow="0" w:firstColumn="0" w:lastColumn="0" w:noHBand="0" w:noVBand="0"/>
    </w:tblPr>
    <w:tblGrid>
      <w:gridCol w:w="1705"/>
      <w:gridCol w:w="5998"/>
      <w:gridCol w:w="2552"/>
    </w:tblGrid>
    <w:tr w:rsidR="004E21FA" w14:paraId="72EA8FF4" w14:textId="77777777" w:rsidTr="0039344A">
      <w:trPr>
        <w:cantSplit/>
        <w:trHeight w:val="367"/>
      </w:trPr>
      <w:tc>
        <w:tcPr>
          <w:tcW w:w="1705" w:type="dxa"/>
          <w:vMerge w:val="restart"/>
          <w:tcBorders>
            <w:top w:val="single" w:sz="4" w:space="0" w:color="000000"/>
            <w:left w:val="single" w:sz="4" w:space="0" w:color="000000"/>
            <w:bottom w:val="single" w:sz="4" w:space="0" w:color="000000"/>
          </w:tcBorders>
          <w:shd w:val="clear" w:color="auto" w:fill="auto"/>
        </w:tcPr>
        <w:p w14:paraId="3A7D09D6" w14:textId="77777777" w:rsidR="00265B22" w:rsidRDefault="00265B22">
          <w:pPr>
            <w:pStyle w:val="Encabezado"/>
            <w:snapToGrid w:val="0"/>
            <w:jc w:val="center"/>
          </w:pPr>
          <w:r>
            <w:pict w14:anchorId="6A9CF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9.2pt;margin-top:3.95pt;width:49.3pt;height:49pt;z-index:251659264;mso-wrap-distance-left:9.05pt;mso-wrap-distance-right:9.05pt" filled="t">
                <v:fill opacity="0" color2="black"/>
                <v:imagedata r:id="rId1" o:title=""/>
                <w10:wrap type="square"/>
              </v:shape>
            </w:pict>
          </w:r>
        </w:p>
      </w:tc>
      <w:tc>
        <w:tcPr>
          <w:tcW w:w="5998" w:type="dxa"/>
          <w:vMerge w:val="restart"/>
          <w:tcBorders>
            <w:top w:val="single" w:sz="4" w:space="0" w:color="000000"/>
            <w:left w:val="single" w:sz="4" w:space="0" w:color="000000"/>
            <w:bottom w:val="single" w:sz="4" w:space="0" w:color="000000"/>
          </w:tcBorders>
          <w:shd w:val="clear" w:color="auto" w:fill="auto"/>
          <w:vAlign w:val="center"/>
        </w:tcPr>
        <w:p w14:paraId="69EF2FD4" w14:textId="77777777" w:rsidR="00265B22" w:rsidRDefault="00265B22">
          <w:pPr>
            <w:pStyle w:val="Encabezado"/>
            <w:snapToGrid w:val="0"/>
            <w:jc w:val="center"/>
            <w:rPr>
              <w:rFonts w:ascii="Arial" w:hAnsi="Arial" w:cs="Arial"/>
              <w:sz w:val="20"/>
              <w:szCs w:val="20"/>
            </w:rPr>
          </w:pPr>
          <w:r>
            <w:rPr>
              <w:rFonts w:ascii="Arial" w:hAnsi="Arial" w:cs="Arial"/>
              <w:b/>
              <w:sz w:val="22"/>
              <w:szCs w:val="22"/>
              <w:lang w:eastAsia="es-CO"/>
            </w:rPr>
            <w:t xml:space="preserve">GESTIÓN FOMENTO DE LAS PRÁCTICAS ARTÍSTICAS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D719" w14:textId="128110ED" w:rsidR="00265B22" w:rsidRDefault="00265B22">
          <w:pPr>
            <w:pStyle w:val="Encabezado"/>
            <w:snapToGrid w:val="0"/>
          </w:pPr>
          <w:r>
            <w:rPr>
              <w:rFonts w:ascii="Arial" w:hAnsi="Arial" w:cs="Arial"/>
              <w:sz w:val="20"/>
              <w:szCs w:val="20"/>
            </w:rPr>
            <w:t xml:space="preserve">Código: </w:t>
          </w:r>
          <w:r>
            <w:rPr>
              <w:rFonts w:ascii="Arial" w:hAnsi="Arial" w:cs="Arial"/>
              <w:color w:val="000000"/>
              <w:sz w:val="20"/>
              <w:szCs w:val="20"/>
              <w:shd w:val="clear" w:color="auto" w:fill="FFFFFF"/>
            </w:rPr>
            <w:t>GFOM-MAN-01</w:t>
          </w:r>
        </w:p>
      </w:tc>
    </w:tr>
    <w:tr w:rsidR="004E21FA" w14:paraId="62CE292E" w14:textId="77777777" w:rsidTr="0039344A">
      <w:trPr>
        <w:cantSplit/>
        <w:trHeight w:val="300"/>
      </w:trPr>
      <w:tc>
        <w:tcPr>
          <w:tcW w:w="1705" w:type="dxa"/>
          <w:vMerge/>
          <w:tcBorders>
            <w:top w:val="single" w:sz="4" w:space="0" w:color="000000"/>
            <w:left w:val="single" w:sz="4" w:space="0" w:color="000000"/>
            <w:bottom w:val="single" w:sz="4" w:space="0" w:color="000000"/>
          </w:tcBorders>
          <w:shd w:val="clear" w:color="auto" w:fill="auto"/>
        </w:tcPr>
        <w:p w14:paraId="2BA1747C" w14:textId="77777777" w:rsidR="00265B22" w:rsidRDefault="00265B22">
          <w:pPr>
            <w:snapToGrid w:val="0"/>
          </w:pPr>
        </w:p>
      </w:tc>
      <w:tc>
        <w:tcPr>
          <w:tcW w:w="5998" w:type="dxa"/>
          <w:vMerge/>
          <w:tcBorders>
            <w:top w:val="single" w:sz="4" w:space="0" w:color="000000"/>
            <w:left w:val="single" w:sz="4" w:space="0" w:color="000000"/>
            <w:bottom w:val="single" w:sz="4" w:space="0" w:color="000000"/>
          </w:tcBorders>
          <w:shd w:val="clear" w:color="auto" w:fill="auto"/>
          <w:vAlign w:val="center"/>
        </w:tcPr>
        <w:p w14:paraId="6BFE81CD" w14:textId="77777777" w:rsidR="00265B22" w:rsidRDefault="00265B22">
          <w:pPr>
            <w:snapToGrid w:val="0"/>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67DA0" w14:textId="77777777" w:rsidR="00265B22" w:rsidRDefault="00265B22">
          <w:pPr>
            <w:pStyle w:val="Encabezado"/>
            <w:snapToGrid w:val="0"/>
          </w:pPr>
          <w:r>
            <w:rPr>
              <w:rFonts w:ascii="Arial" w:hAnsi="Arial" w:cs="Arial"/>
              <w:sz w:val="20"/>
              <w:szCs w:val="20"/>
            </w:rPr>
            <w:t xml:space="preserve">Fecha: </w:t>
          </w:r>
          <w:r>
            <w:rPr>
              <w:rFonts w:ascii="Arial" w:hAnsi="Arial" w:cs="Arial"/>
              <w:sz w:val="20"/>
              <w:szCs w:val="20"/>
            </w:rPr>
            <w:t>11/01/2017</w:t>
          </w:r>
        </w:p>
      </w:tc>
    </w:tr>
    <w:tr w:rsidR="004E21FA" w14:paraId="31BD5BF0" w14:textId="77777777" w:rsidTr="0039344A">
      <w:trPr>
        <w:cantSplit/>
        <w:trHeight w:val="127"/>
      </w:trPr>
      <w:tc>
        <w:tcPr>
          <w:tcW w:w="1705" w:type="dxa"/>
          <w:vMerge/>
          <w:tcBorders>
            <w:top w:val="single" w:sz="4" w:space="0" w:color="000000"/>
            <w:left w:val="single" w:sz="4" w:space="0" w:color="000000"/>
            <w:bottom w:val="single" w:sz="4" w:space="0" w:color="000000"/>
          </w:tcBorders>
          <w:shd w:val="clear" w:color="auto" w:fill="auto"/>
        </w:tcPr>
        <w:p w14:paraId="1A0EC38C" w14:textId="77777777" w:rsidR="00265B22" w:rsidRDefault="00265B22">
          <w:pPr>
            <w:snapToGrid w:val="0"/>
          </w:pPr>
        </w:p>
      </w:tc>
      <w:tc>
        <w:tcPr>
          <w:tcW w:w="5998" w:type="dxa"/>
          <w:vMerge w:val="restart"/>
          <w:tcBorders>
            <w:top w:val="single" w:sz="4" w:space="0" w:color="000000"/>
            <w:left w:val="single" w:sz="4" w:space="0" w:color="000000"/>
            <w:bottom w:val="single" w:sz="4" w:space="0" w:color="000000"/>
          </w:tcBorders>
          <w:shd w:val="clear" w:color="auto" w:fill="auto"/>
          <w:vAlign w:val="center"/>
        </w:tcPr>
        <w:p w14:paraId="437092AC" w14:textId="77777777" w:rsidR="00265B22" w:rsidRDefault="00265B22">
          <w:pPr>
            <w:snapToGrid w:val="0"/>
            <w:jc w:val="center"/>
            <w:rPr>
              <w:rFonts w:ascii="Arial" w:hAnsi="Arial" w:cs="Arial"/>
              <w:sz w:val="20"/>
              <w:szCs w:val="20"/>
            </w:rPr>
          </w:pPr>
          <w:r>
            <w:rPr>
              <w:rFonts w:ascii="Arial" w:hAnsi="Arial" w:cs="Arial"/>
              <w:b/>
              <w:bCs/>
              <w:sz w:val="22"/>
              <w:szCs w:val="22"/>
            </w:rPr>
            <w:t>MANUAL DE PROCESAMIENTO TÉCNICO DE MATERIAL BIBLIOGRÁFICO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7AEE5" w14:textId="77777777" w:rsidR="00265B22" w:rsidRDefault="00265B22">
          <w:pPr>
            <w:pStyle w:val="Encabezado"/>
            <w:snapToGrid w:val="0"/>
          </w:pPr>
          <w:r>
            <w:rPr>
              <w:rFonts w:ascii="Arial" w:hAnsi="Arial" w:cs="Arial"/>
              <w:sz w:val="20"/>
              <w:szCs w:val="20"/>
            </w:rPr>
            <w:t>Versión: 1</w:t>
          </w:r>
        </w:p>
      </w:tc>
    </w:tr>
    <w:tr w:rsidR="004E21FA" w14:paraId="10418924" w14:textId="77777777" w:rsidTr="0039344A">
      <w:trPr>
        <w:cantSplit/>
        <w:trHeight w:val="317"/>
      </w:trPr>
      <w:tc>
        <w:tcPr>
          <w:tcW w:w="1705" w:type="dxa"/>
          <w:vMerge/>
          <w:tcBorders>
            <w:top w:val="single" w:sz="4" w:space="0" w:color="000000"/>
            <w:left w:val="single" w:sz="4" w:space="0" w:color="000000"/>
            <w:bottom w:val="single" w:sz="4" w:space="0" w:color="000000"/>
          </w:tcBorders>
          <w:shd w:val="clear" w:color="auto" w:fill="auto"/>
        </w:tcPr>
        <w:p w14:paraId="487CCA5F" w14:textId="77777777" w:rsidR="00265B22" w:rsidRDefault="00265B22">
          <w:pPr>
            <w:snapToGrid w:val="0"/>
          </w:pPr>
        </w:p>
      </w:tc>
      <w:tc>
        <w:tcPr>
          <w:tcW w:w="5998" w:type="dxa"/>
          <w:vMerge/>
          <w:tcBorders>
            <w:top w:val="single" w:sz="4" w:space="0" w:color="000000"/>
            <w:left w:val="single" w:sz="4" w:space="0" w:color="000000"/>
            <w:bottom w:val="single" w:sz="4" w:space="0" w:color="000000"/>
          </w:tcBorders>
          <w:shd w:val="clear" w:color="auto" w:fill="auto"/>
          <w:vAlign w:val="center"/>
        </w:tcPr>
        <w:p w14:paraId="766C8396" w14:textId="77777777" w:rsidR="00265B22" w:rsidRDefault="00265B22">
          <w:pPr>
            <w:snapToGrid w:val="0"/>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112F8" w14:textId="77777777" w:rsidR="00265B22" w:rsidRDefault="00265B22">
          <w:pPr>
            <w:pStyle w:val="Encabezado"/>
            <w:snapToGrid w:val="0"/>
          </w:pPr>
          <w:r>
            <w:rPr>
              <w:rFonts w:ascii="Arial" w:hAnsi="Arial" w:cs="Arial"/>
              <w:sz w:val="20"/>
              <w:szCs w:val="20"/>
            </w:rPr>
            <w:t xml:space="preserve">Página </w:t>
          </w:r>
          <w:r>
            <w:rPr>
              <w:rFonts w:cs="Arial"/>
              <w:sz w:val="20"/>
              <w:szCs w:val="20"/>
            </w:rPr>
            <w:fldChar w:fldCharType="begin"/>
          </w:r>
          <w:r>
            <w:rPr>
              <w:rFonts w:cs="Arial"/>
              <w:sz w:val="20"/>
              <w:szCs w:val="20"/>
            </w:rPr>
            <w:instrText xml:space="preserve"> PAGE </w:instrText>
          </w:r>
          <w:r>
            <w:rPr>
              <w:rFonts w:cs="Arial"/>
              <w:sz w:val="20"/>
              <w:szCs w:val="20"/>
            </w:rPr>
            <w:fldChar w:fldCharType="separate"/>
          </w:r>
          <w:r>
            <w:rPr>
              <w:rFonts w:cs="Arial"/>
              <w:noProof/>
              <w:sz w:val="20"/>
              <w:szCs w:val="20"/>
            </w:rPr>
            <w:t>1</w:t>
          </w:r>
          <w:r>
            <w:rPr>
              <w:rFonts w:cs="Arial"/>
              <w:sz w:val="20"/>
              <w:szCs w:val="20"/>
            </w:rPr>
            <w:fldChar w:fldCharType="end"/>
          </w:r>
          <w:r>
            <w:rPr>
              <w:rFonts w:ascii="Arial" w:hAnsi="Arial" w:cs="Arial"/>
              <w:sz w:val="20"/>
              <w:szCs w:val="20"/>
            </w:rPr>
            <w:t xml:space="preserve"> de </w:t>
          </w:r>
          <w:r>
            <w:rPr>
              <w:rFonts w:cs="Arial"/>
              <w:sz w:val="20"/>
              <w:szCs w:val="20"/>
            </w:rPr>
            <w:fldChar w:fldCharType="begin"/>
          </w:r>
          <w:r>
            <w:rPr>
              <w:rFonts w:cs="Arial"/>
              <w:sz w:val="20"/>
              <w:szCs w:val="20"/>
            </w:rPr>
            <w:instrText xml:space="preserve"> NUMPAGES \* ARABIC </w:instrText>
          </w:r>
          <w:r>
            <w:rPr>
              <w:rFonts w:cs="Arial"/>
              <w:sz w:val="20"/>
              <w:szCs w:val="20"/>
            </w:rPr>
            <w:fldChar w:fldCharType="separate"/>
          </w:r>
          <w:r>
            <w:rPr>
              <w:rFonts w:cs="Arial"/>
              <w:noProof/>
              <w:sz w:val="20"/>
              <w:szCs w:val="20"/>
            </w:rPr>
            <w:t>54</w:t>
          </w:r>
          <w:r>
            <w:rPr>
              <w:rFonts w:cs="Arial"/>
              <w:sz w:val="20"/>
              <w:szCs w:val="20"/>
            </w:rPr>
            <w:fldChar w:fldCharType="end"/>
          </w:r>
        </w:p>
      </w:tc>
    </w:tr>
  </w:tbl>
  <w:p w14:paraId="3D36E3C6" w14:textId="77777777" w:rsidR="00265B22" w:rsidRDefault="00265B22">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136683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22"/>
    <w:rsid w:val="00265B22"/>
    <w:rsid w:val="006E38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78F540"/>
  <w15:chartTrackingRefBased/>
  <w15:docId w15:val="{FE09BB2A-170D-4A7E-93D2-697CB93A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265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265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265B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5B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5B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5B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5B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5B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5B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5B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65B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65B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5B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5B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5B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5B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5B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5B22"/>
    <w:rPr>
      <w:rFonts w:eastAsiaTheme="majorEastAsia" w:cstheme="majorBidi"/>
      <w:color w:val="272727" w:themeColor="text1" w:themeTint="D8"/>
    </w:rPr>
  </w:style>
  <w:style w:type="paragraph" w:styleId="Ttulo">
    <w:name w:val="Title"/>
    <w:basedOn w:val="Normal"/>
    <w:next w:val="Normal"/>
    <w:link w:val="TtuloCar"/>
    <w:uiPriority w:val="10"/>
    <w:qFormat/>
    <w:rsid w:val="00265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265B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5B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5B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5B22"/>
    <w:pPr>
      <w:spacing w:before="160"/>
      <w:jc w:val="center"/>
    </w:pPr>
    <w:rPr>
      <w:i/>
      <w:iCs/>
      <w:color w:val="404040" w:themeColor="text1" w:themeTint="BF"/>
    </w:rPr>
  </w:style>
  <w:style w:type="character" w:customStyle="1" w:styleId="CitaCar">
    <w:name w:val="Cita Car"/>
    <w:basedOn w:val="Fuentedeprrafopredeter"/>
    <w:link w:val="Cita"/>
    <w:uiPriority w:val="29"/>
    <w:rsid w:val="00265B22"/>
    <w:rPr>
      <w:i/>
      <w:iCs/>
      <w:color w:val="404040" w:themeColor="text1" w:themeTint="BF"/>
    </w:rPr>
  </w:style>
  <w:style w:type="paragraph" w:styleId="Prrafodelista">
    <w:name w:val="List Paragraph"/>
    <w:basedOn w:val="Normal"/>
    <w:qFormat/>
    <w:rsid w:val="00265B22"/>
    <w:pPr>
      <w:ind w:left="720"/>
      <w:contextualSpacing/>
    </w:pPr>
  </w:style>
  <w:style w:type="character" w:styleId="nfasisintenso">
    <w:name w:val="Intense Emphasis"/>
    <w:basedOn w:val="Fuentedeprrafopredeter"/>
    <w:uiPriority w:val="21"/>
    <w:qFormat/>
    <w:rsid w:val="00265B22"/>
    <w:rPr>
      <w:i/>
      <w:iCs/>
      <w:color w:val="0F4761" w:themeColor="accent1" w:themeShade="BF"/>
    </w:rPr>
  </w:style>
  <w:style w:type="paragraph" w:styleId="Citadestacada">
    <w:name w:val="Intense Quote"/>
    <w:basedOn w:val="Normal"/>
    <w:next w:val="Normal"/>
    <w:link w:val="CitadestacadaCar"/>
    <w:uiPriority w:val="30"/>
    <w:qFormat/>
    <w:rsid w:val="00265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5B22"/>
    <w:rPr>
      <w:i/>
      <w:iCs/>
      <w:color w:val="0F4761" w:themeColor="accent1" w:themeShade="BF"/>
    </w:rPr>
  </w:style>
  <w:style w:type="character" w:styleId="Referenciaintensa">
    <w:name w:val="Intense Reference"/>
    <w:basedOn w:val="Fuentedeprrafopredeter"/>
    <w:uiPriority w:val="32"/>
    <w:qFormat/>
    <w:rsid w:val="00265B22"/>
    <w:rPr>
      <w:b/>
      <w:bCs/>
      <w:smallCaps/>
      <w:color w:val="0F4761" w:themeColor="accent1" w:themeShade="BF"/>
      <w:spacing w:val="5"/>
    </w:rPr>
  </w:style>
  <w:style w:type="character" w:customStyle="1" w:styleId="WW8Num1z0">
    <w:name w:val="WW8Num1z0"/>
    <w:rsid w:val="00265B22"/>
  </w:style>
  <w:style w:type="character" w:customStyle="1" w:styleId="WW8Num1z1">
    <w:name w:val="WW8Num1z1"/>
    <w:rsid w:val="00265B22"/>
  </w:style>
  <w:style w:type="character" w:customStyle="1" w:styleId="WW8Num1z2">
    <w:name w:val="WW8Num1z2"/>
    <w:rsid w:val="00265B22"/>
  </w:style>
  <w:style w:type="character" w:customStyle="1" w:styleId="WW8Num1z3">
    <w:name w:val="WW8Num1z3"/>
    <w:rsid w:val="00265B22"/>
  </w:style>
  <w:style w:type="character" w:customStyle="1" w:styleId="WW8Num1z4">
    <w:name w:val="WW8Num1z4"/>
    <w:rsid w:val="00265B22"/>
  </w:style>
  <w:style w:type="character" w:customStyle="1" w:styleId="WW8Num1z5">
    <w:name w:val="WW8Num1z5"/>
    <w:rsid w:val="00265B22"/>
  </w:style>
  <w:style w:type="character" w:customStyle="1" w:styleId="WW8Num1z6">
    <w:name w:val="WW8Num1z6"/>
    <w:rsid w:val="00265B22"/>
  </w:style>
  <w:style w:type="character" w:customStyle="1" w:styleId="WW8Num1z7">
    <w:name w:val="WW8Num1z7"/>
    <w:rsid w:val="00265B22"/>
  </w:style>
  <w:style w:type="character" w:customStyle="1" w:styleId="WW8Num1z8">
    <w:name w:val="WW8Num1z8"/>
    <w:rsid w:val="00265B22"/>
  </w:style>
  <w:style w:type="character" w:customStyle="1" w:styleId="WW8Num2z0">
    <w:name w:val="WW8Num2z0"/>
    <w:rsid w:val="00265B22"/>
    <w:rPr>
      <w:rFonts w:ascii="Symbol" w:hAnsi="Symbol" w:cs="OpenSymbol"/>
      <w:sz w:val="24"/>
      <w:szCs w:val="24"/>
    </w:rPr>
  </w:style>
  <w:style w:type="character" w:customStyle="1" w:styleId="WW8Num2z1">
    <w:name w:val="WW8Num2z1"/>
    <w:rsid w:val="00265B22"/>
    <w:rPr>
      <w:rFonts w:ascii="OpenSymbol" w:hAnsi="OpenSymbol" w:cs="OpenSymbol"/>
    </w:rPr>
  </w:style>
  <w:style w:type="character" w:customStyle="1" w:styleId="WW8Num2z2">
    <w:name w:val="WW8Num2z2"/>
    <w:rsid w:val="00265B22"/>
    <w:rPr>
      <w:rFonts w:ascii="Arial" w:hAnsi="Arial" w:cs="Arial"/>
      <w:b/>
    </w:rPr>
  </w:style>
  <w:style w:type="character" w:customStyle="1" w:styleId="WW8Num2z4">
    <w:name w:val="WW8Num2z4"/>
    <w:rsid w:val="00265B22"/>
  </w:style>
  <w:style w:type="character" w:customStyle="1" w:styleId="WW8Num2z5">
    <w:name w:val="WW8Num2z5"/>
    <w:rsid w:val="00265B22"/>
  </w:style>
  <w:style w:type="character" w:customStyle="1" w:styleId="WW8Num2z6">
    <w:name w:val="WW8Num2z6"/>
    <w:rsid w:val="00265B22"/>
  </w:style>
  <w:style w:type="character" w:customStyle="1" w:styleId="WW8Num2z7">
    <w:name w:val="WW8Num2z7"/>
    <w:rsid w:val="00265B22"/>
  </w:style>
  <w:style w:type="character" w:customStyle="1" w:styleId="WW8Num2z8">
    <w:name w:val="WW8Num2z8"/>
    <w:rsid w:val="00265B22"/>
  </w:style>
  <w:style w:type="character" w:customStyle="1" w:styleId="WW8Num3z0">
    <w:name w:val="WW8Num3z0"/>
    <w:rsid w:val="00265B22"/>
    <w:rPr>
      <w:rFonts w:ascii="Symbol" w:hAnsi="Symbol" w:cs="Symbol"/>
      <w:sz w:val="24"/>
      <w:szCs w:val="24"/>
    </w:rPr>
  </w:style>
  <w:style w:type="character" w:customStyle="1" w:styleId="WW8Num3z1">
    <w:name w:val="WW8Num3z1"/>
    <w:rsid w:val="00265B22"/>
    <w:rPr>
      <w:rFonts w:ascii="Courier New" w:hAnsi="Courier New" w:cs="Courier New"/>
    </w:rPr>
  </w:style>
  <w:style w:type="character" w:customStyle="1" w:styleId="WW8Num3z2">
    <w:name w:val="WW8Num3z2"/>
    <w:rsid w:val="00265B22"/>
    <w:rPr>
      <w:rFonts w:ascii="Wingdings" w:hAnsi="Wingdings" w:cs="Wingdings"/>
    </w:rPr>
  </w:style>
  <w:style w:type="character" w:customStyle="1" w:styleId="WW8Num4z0">
    <w:name w:val="WW8Num4z0"/>
    <w:rsid w:val="00265B22"/>
    <w:rPr>
      <w:rFonts w:ascii="Symbol" w:hAnsi="Symbol" w:cs="Symbol"/>
    </w:rPr>
  </w:style>
  <w:style w:type="character" w:customStyle="1" w:styleId="WW8Num4z1">
    <w:name w:val="WW8Num4z1"/>
    <w:rsid w:val="00265B22"/>
    <w:rPr>
      <w:rFonts w:ascii="Courier New" w:hAnsi="Courier New" w:cs="Courier New"/>
    </w:rPr>
  </w:style>
  <w:style w:type="character" w:customStyle="1" w:styleId="WW8Num4z2">
    <w:name w:val="WW8Num4z2"/>
    <w:rsid w:val="00265B22"/>
    <w:rPr>
      <w:rFonts w:ascii="Wingdings" w:hAnsi="Wingdings" w:cs="Wingdings"/>
    </w:rPr>
  </w:style>
  <w:style w:type="character" w:customStyle="1" w:styleId="WW8Num5z0">
    <w:name w:val="WW8Num5z0"/>
    <w:rsid w:val="00265B22"/>
    <w:rPr>
      <w:rFonts w:ascii="Symbol" w:hAnsi="Symbol" w:cs="Symbol"/>
    </w:rPr>
  </w:style>
  <w:style w:type="character" w:customStyle="1" w:styleId="WW8Num5z1">
    <w:name w:val="WW8Num5z1"/>
    <w:rsid w:val="00265B22"/>
    <w:rPr>
      <w:rFonts w:ascii="Courier New" w:hAnsi="Courier New" w:cs="Courier New"/>
    </w:rPr>
  </w:style>
  <w:style w:type="character" w:customStyle="1" w:styleId="WW8Num5z2">
    <w:name w:val="WW8Num5z2"/>
    <w:rsid w:val="00265B22"/>
    <w:rPr>
      <w:rFonts w:ascii="Wingdings" w:hAnsi="Wingdings" w:cs="Wingdings"/>
    </w:rPr>
  </w:style>
  <w:style w:type="character" w:customStyle="1" w:styleId="WW8Num6z0">
    <w:name w:val="WW8Num6z0"/>
    <w:rsid w:val="00265B22"/>
    <w:rPr>
      <w:rFonts w:ascii="Symbol" w:hAnsi="Symbol" w:cs="Symbol"/>
    </w:rPr>
  </w:style>
  <w:style w:type="character" w:customStyle="1" w:styleId="WW8Num6z1">
    <w:name w:val="WW8Num6z1"/>
    <w:rsid w:val="00265B22"/>
    <w:rPr>
      <w:rFonts w:ascii="Courier New" w:hAnsi="Courier New" w:cs="Courier New"/>
    </w:rPr>
  </w:style>
  <w:style w:type="character" w:customStyle="1" w:styleId="WW8Num6z2">
    <w:name w:val="WW8Num6z2"/>
    <w:rsid w:val="00265B22"/>
    <w:rPr>
      <w:rFonts w:ascii="Wingdings" w:hAnsi="Wingdings" w:cs="Wingdings"/>
    </w:rPr>
  </w:style>
  <w:style w:type="character" w:customStyle="1" w:styleId="WW8Num7z0">
    <w:name w:val="WW8Num7z0"/>
    <w:rsid w:val="00265B22"/>
    <w:rPr>
      <w:rFonts w:ascii="Symbol" w:hAnsi="Symbol" w:cs="Symbol"/>
    </w:rPr>
  </w:style>
  <w:style w:type="character" w:customStyle="1" w:styleId="WW8Num7z1">
    <w:name w:val="WW8Num7z1"/>
    <w:rsid w:val="00265B22"/>
    <w:rPr>
      <w:rFonts w:ascii="Courier New" w:hAnsi="Courier New" w:cs="Courier New"/>
    </w:rPr>
  </w:style>
  <w:style w:type="character" w:customStyle="1" w:styleId="WW8Num7z2">
    <w:name w:val="WW8Num7z2"/>
    <w:rsid w:val="00265B22"/>
    <w:rPr>
      <w:rFonts w:ascii="Wingdings" w:hAnsi="Wingdings" w:cs="Wingdings"/>
    </w:rPr>
  </w:style>
  <w:style w:type="character" w:customStyle="1" w:styleId="WW8Num8z0">
    <w:name w:val="WW8Num8z0"/>
    <w:rsid w:val="00265B22"/>
    <w:rPr>
      <w:rFonts w:ascii="Symbol" w:hAnsi="Symbol" w:cs="Symbol"/>
    </w:rPr>
  </w:style>
  <w:style w:type="character" w:customStyle="1" w:styleId="WW8Num8z1">
    <w:name w:val="WW8Num8z1"/>
    <w:rsid w:val="00265B22"/>
    <w:rPr>
      <w:rFonts w:ascii="Courier New" w:hAnsi="Courier New" w:cs="Courier New"/>
    </w:rPr>
  </w:style>
  <w:style w:type="character" w:customStyle="1" w:styleId="WW8Num8z2">
    <w:name w:val="WW8Num8z2"/>
    <w:rsid w:val="00265B22"/>
    <w:rPr>
      <w:rFonts w:ascii="Wingdings" w:hAnsi="Wingdings" w:cs="Wingdings"/>
    </w:rPr>
  </w:style>
  <w:style w:type="character" w:customStyle="1" w:styleId="WW8Num9z0">
    <w:name w:val="WW8Num9z0"/>
    <w:rsid w:val="00265B22"/>
    <w:rPr>
      <w:rFonts w:ascii="Symbol" w:hAnsi="Symbol" w:cs="Symbol"/>
    </w:rPr>
  </w:style>
  <w:style w:type="character" w:customStyle="1" w:styleId="WW8Num9z1">
    <w:name w:val="WW8Num9z1"/>
    <w:rsid w:val="00265B22"/>
    <w:rPr>
      <w:rFonts w:ascii="Courier New" w:hAnsi="Courier New" w:cs="Courier New"/>
    </w:rPr>
  </w:style>
  <w:style w:type="character" w:customStyle="1" w:styleId="WW8Num9z2">
    <w:name w:val="WW8Num9z2"/>
    <w:rsid w:val="00265B22"/>
    <w:rPr>
      <w:rFonts w:ascii="Wingdings" w:hAnsi="Wingdings" w:cs="Wingdings"/>
    </w:rPr>
  </w:style>
  <w:style w:type="character" w:customStyle="1" w:styleId="WW8Num10z0">
    <w:name w:val="WW8Num10z0"/>
    <w:rsid w:val="00265B22"/>
  </w:style>
  <w:style w:type="character" w:customStyle="1" w:styleId="WW8Num10z1">
    <w:name w:val="WW8Num10z1"/>
    <w:rsid w:val="00265B22"/>
  </w:style>
  <w:style w:type="character" w:customStyle="1" w:styleId="WW8Num10z2">
    <w:name w:val="WW8Num10z2"/>
    <w:rsid w:val="00265B22"/>
  </w:style>
  <w:style w:type="character" w:customStyle="1" w:styleId="WW8Num10z3">
    <w:name w:val="WW8Num10z3"/>
    <w:rsid w:val="00265B22"/>
  </w:style>
  <w:style w:type="character" w:customStyle="1" w:styleId="WW8Num10z4">
    <w:name w:val="WW8Num10z4"/>
    <w:rsid w:val="00265B22"/>
    <w:rPr>
      <w:rFonts w:ascii="Arial" w:hAnsi="Arial" w:cs="Arial"/>
      <w:b/>
      <w:sz w:val="24"/>
      <w:szCs w:val="24"/>
    </w:rPr>
  </w:style>
  <w:style w:type="character" w:customStyle="1" w:styleId="WW8Num10z5">
    <w:name w:val="WW8Num10z5"/>
    <w:rsid w:val="00265B22"/>
  </w:style>
  <w:style w:type="character" w:customStyle="1" w:styleId="WW8Num10z6">
    <w:name w:val="WW8Num10z6"/>
    <w:rsid w:val="00265B22"/>
  </w:style>
  <w:style w:type="character" w:customStyle="1" w:styleId="WW8Num10z7">
    <w:name w:val="WW8Num10z7"/>
    <w:rsid w:val="00265B22"/>
  </w:style>
  <w:style w:type="character" w:customStyle="1" w:styleId="WW8Num10z8">
    <w:name w:val="WW8Num10z8"/>
    <w:rsid w:val="00265B22"/>
  </w:style>
  <w:style w:type="character" w:customStyle="1" w:styleId="WW8Num11z0">
    <w:name w:val="WW8Num11z0"/>
    <w:rsid w:val="00265B22"/>
  </w:style>
  <w:style w:type="character" w:customStyle="1" w:styleId="WW8Num11z1">
    <w:name w:val="WW8Num11z1"/>
    <w:rsid w:val="00265B22"/>
  </w:style>
  <w:style w:type="character" w:customStyle="1" w:styleId="WW8Num11z2">
    <w:name w:val="WW8Num11z2"/>
    <w:rsid w:val="00265B22"/>
  </w:style>
  <w:style w:type="character" w:customStyle="1" w:styleId="WW8Num11z3">
    <w:name w:val="WW8Num11z3"/>
    <w:rsid w:val="00265B22"/>
  </w:style>
  <w:style w:type="character" w:customStyle="1" w:styleId="WW8Num11z4">
    <w:name w:val="WW8Num11z4"/>
    <w:rsid w:val="00265B22"/>
  </w:style>
  <w:style w:type="character" w:customStyle="1" w:styleId="WW8Num11z5">
    <w:name w:val="WW8Num11z5"/>
    <w:rsid w:val="00265B22"/>
  </w:style>
  <w:style w:type="character" w:customStyle="1" w:styleId="WW8Num11z6">
    <w:name w:val="WW8Num11z6"/>
    <w:rsid w:val="00265B22"/>
  </w:style>
  <w:style w:type="character" w:customStyle="1" w:styleId="WW8Num11z7">
    <w:name w:val="WW8Num11z7"/>
    <w:rsid w:val="00265B22"/>
  </w:style>
  <w:style w:type="character" w:customStyle="1" w:styleId="WW8Num11z8">
    <w:name w:val="WW8Num11z8"/>
    <w:rsid w:val="00265B22"/>
  </w:style>
  <w:style w:type="character" w:customStyle="1" w:styleId="WW8Num12z0">
    <w:name w:val="WW8Num12z0"/>
    <w:rsid w:val="00265B22"/>
    <w:rPr>
      <w:rFonts w:ascii="Symbol" w:hAnsi="Symbol" w:cs="Symbol"/>
    </w:rPr>
  </w:style>
  <w:style w:type="character" w:customStyle="1" w:styleId="WW8Num12z1">
    <w:name w:val="WW8Num12z1"/>
    <w:rsid w:val="00265B22"/>
    <w:rPr>
      <w:rFonts w:ascii="Courier New" w:hAnsi="Courier New" w:cs="Courier New"/>
    </w:rPr>
  </w:style>
  <w:style w:type="character" w:customStyle="1" w:styleId="WW8Num12z2">
    <w:name w:val="WW8Num12z2"/>
    <w:rsid w:val="00265B22"/>
    <w:rPr>
      <w:rFonts w:ascii="Wingdings" w:hAnsi="Wingdings" w:cs="Wingdings"/>
    </w:rPr>
  </w:style>
  <w:style w:type="character" w:customStyle="1" w:styleId="WW8Num13z0">
    <w:name w:val="WW8Num13z0"/>
    <w:rsid w:val="00265B22"/>
    <w:rPr>
      <w:rFonts w:ascii="Symbol" w:hAnsi="Symbol" w:cs="Symbol"/>
    </w:rPr>
  </w:style>
  <w:style w:type="character" w:customStyle="1" w:styleId="WW8Num13z1">
    <w:name w:val="WW8Num13z1"/>
    <w:rsid w:val="00265B22"/>
    <w:rPr>
      <w:rFonts w:ascii="Courier New" w:hAnsi="Courier New" w:cs="Courier New"/>
    </w:rPr>
  </w:style>
  <w:style w:type="character" w:customStyle="1" w:styleId="WW8Num13z2">
    <w:name w:val="WW8Num13z2"/>
    <w:rsid w:val="00265B22"/>
    <w:rPr>
      <w:rFonts w:ascii="Wingdings" w:hAnsi="Wingdings" w:cs="Wingdings"/>
    </w:rPr>
  </w:style>
  <w:style w:type="character" w:customStyle="1" w:styleId="WW8Num14z0">
    <w:name w:val="WW8Num14z0"/>
    <w:rsid w:val="00265B22"/>
    <w:rPr>
      <w:rFonts w:ascii="Symbol" w:hAnsi="Symbol" w:cs="Symbol"/>
    </w:rPr>
  </w:style>
  <w:style w:type="character" w:customStyle="1" w:styleId="WW8Num14z1">
    <w:name w:val="WW8Num14z1"/>
    <w:rsid w:val="00265B22"/>
    <w:rPr>
      <w:rFonts w:ascii="Courier New" w:hAnsi="Courier New" w:cs="Courier New"/>
    </w:rPr>
  </w:style>
  <w:style w:type="character" w:customStyle="1" w:styleId="WW8Num14z2">
    <w:name w:val="WW8Num14z2"/>
    <w:rsid w:val="00265B22"/>
    <w:rPr>
      <w:rFonts w:ascii="Wingdings" w:hAnsi="Wingdings" w:cs="Wingdings"/>
    </w:rPr>
  </w:style>
  <w:style w:type="character" w:customStyle="1" w:styleId="WW8Num15z0">
    <w:name w:val="WW8Num15z0"/>
    <w:rsid w:val="00265B22"/>
    <w:rPr>
      <w:rFonts w:ascii="Symbol" w:hAnsi="Symbol" w:cs="Symbol"/>
    </w:rPr>
  </w:style>
  <w:style w:type="character" w:customStyle="1" w:styleId="WW8Num15z1">
    <w:name w:val="WW8Num15z1"/>
    <w:rsid w:val="00265B22"/>
    <w:rPr>
      <w:rFonts w:ascii="Courier New" w:hAnsi="Courier New" w:cs="Courier New"/>
    </w:rPr>
  </w:style>
  <w:style w:type="character" w:customStyle="1" w:styleId="WW8Num15z2">
    <w:name w:val="WW8Num15z2"/>
    <w:rsid w:val="00265B22"/>
    <w:rPr>
      <w:rFonts w:ascii="Wingdings" w:hAnsi="Wingdings" w:cs="Wingdings"/>
    </w:rPr>
  </w:style>
  <w:style w:type="character" w:customStyle="1" w:styleId="WW8Num16z0">
    <w:name w:val="WW8Num16z0"/>
    <w:rsid w:val="00265B22"/>
    <w:rPr>
      <w:rFonts w:ascii="Symbol" w:hAnsi="Symbol" w:cs="Symbol"/>
    </w:rPr>
  </w:style>
  <w:style w:type="character" w:customStyle="1" w:styleId="WW8Num16z1">
    <w:name w:val="WW8Num16z1"/>
    <w:rsid w:val="00265B22"/>
    <w:rPr>
      <w:rFonts w:ascii="Courier New" w:hAnsi="Courier New" w:cs="Courier New"/>
    </w:rPr>
  </w:style>
  <w:style w:type="character" w:customStyle="1" w:styleId="WW8Num16z2">
    <w:name w:val="WW8Num16z2"/>
    <w:rsid w:val="00265B22"/>
    <w:rPr>
      <w:rFonts w:ascii="Wingdings" w:hAnsi="Wingdings" w:cs="Wingdings"/>
    </w:rPr>
  </w:style>
  <w:style w:type="character" w:customStyle="1" w:styleId="WW8Num17z0">
    <w:name w:val="WW8Num17z0"/>
    <w:rsid w:val="00265B22"/>
    <w:rPr>
      <w:rFonts w:ascii="Symbol" w:hAnsi="Symbol" w:cs="Symbol"/>
    </w:rPr>
  </w:style>
  <w:style w:type="character" w:customStyle="1" w:styleId="WW8Num17z1">
    <w:name w:val="WW8Num17z1"/>
    <w:rsid w:val="00265B22"/>
    <w:rPr>
      <w:rFonts w:ascii="Courier New" w:hAnsi="Courier New" w:cs="Courier New"/>
    </w:rPr>
  </w:style>
  <w:style w:type="character" w:customStyle="1" w:styleId="WW8Num17z2">
    <w:name w:val="WW8Num17z2"/>
    <w:rsid w:val="00265B22"/>
    <w:rPr>
      <w:rFonts w:ascii="Wingdings" w:hAnsi="Wingdings" w:cs="Wingdings"/>
    </w:rPr>
  </w:style>
  <w:style w:type="character" w:customStyle="1" w:styleId="WW8Num18z0">
    <w:name w:val="WW8Num18z0"/>
    <w:rsid w:val="00265B22"/>
    <w:rPr>
      <w:rFonts w:ascii="Symbol" w:hAnsi="Symbol" w:cs="Symbol"/>
    </w:rPr>
  </w:style>
  <w:style w:type="character" w:customStyle="1" w:styleId="WW8Num18z1">
    <w:name w:val="WW8Num18z1"/>
    <w:rsid w:val="00265B22"/>
    <w:rPr>
      <w:rFonts w:ascii="Courier New" w:hAnsi="Courier New" w:cs="Courier New"/>
    </w:rPr>
  </w:style>
  <w:style w:type="character" w:customStyle="1" w:styleId="WW8Num18z2">
    <w:name w:val="WW8Num18z2"/>
    <w:rsid w:val="00265B22"/>
    <w:rPr>
      <w:rFonts w:ascii="Wingdings" w:hAnsi="Wingdings" w:cs="Wingdings"/>
    </w:rPr>
  </w:style>
  <w:style w:type="character" w:customStyle="1" w:styleId="WW8Num19z0">
    <w:name w:val="WW8Num19z0"/>
    <w:rsid w:val="00265B22"/>
    <w:rPr>
      <w:rFonts w:ascii="Wingdings" w:hAnsi="Wingdings" w:cs="Wingdings"/>
      <w:color w:val="000000"/>
    </w:rPr>
  </w:style>
  <w:style w:type="character" w:customStyle="1" w:styleId="WW8Num19z1">
    <w:name w:val="WW8Num19z1"/>
    <w:rsid w:val="00265B22"/>
    <w:rPr>
      <w:rFonts w:ascii="Courier New" w:hAnsi="Courier New" w:cs="Courier New"/>
    </w:rPr>
  </w:style>
  <w:style w:type="character" w:customStyle="1" w:styleId="WW8Num19z3">
    <w:name w:val="WW8Num19z3"/>
    <w:rsid w:val="00265B22"/>
    <w:rPr>
      <w:rFonts w:ascii="Symbol" w:hAnsi="Symbol" w:cs="Symbol"/>
    </w:rPr>
  </w:style>
  <w:style w:type="character" w:customStyle="1" w:styleId="WW8Num20z0">
    <w:name w:val="WW8Num20z0"/>
    <w:rsid w:val="00265B22"/>
    <w:rPr>
      <w:rFonts w:ascii="Symbol" w:hAnsi="Symbol" w:cs="OpenSymbol"/>
    </w:rPr>
  </w:style>
  <w:style w:type="character" w:customStyle="1" w:styleId="WW8Num20z1">
    <w:name w:val="WW8Num20z1"/>
    <w:rsid w:val="00265B22"/>
    <w:rPr>
      <w:rFonts w:ascii="OpenSymbol" w:hAnsi="OpenSymbol" w:cs="OpenSymbol"/>
    </w:rPr>
  </w:style>
  <w:style w:type="character" w:customStyle="1" w:styleId="WW8Num2z3">
    <w:name w:val="WW8Num2z3"/>
    <w:rsid w:val="00265B22"/>
    <w:rPr>
      <w:rFonts w:ascii="Symbol" w:hAnsi="Symbol" w:cs="Symbol"/>
    </w:rPr>
  </w:style>
  <w:style w:type="character" w:customStyle="1" w:styleId="WW8Num3z4">
    <w:name w:val="WW8Num3z4"/>
    <w:rsid w:val="00265B22"/>
  </w:style>
  <w:style w:type="character" w:customStyle="1" w:styleId="WW8Num3z5">
    <w:name w:val="WW8Num3z5"/>
    <w:rsid w:val="00265B22"/>
  </w:style>
  <w:style w:type="character" w:customStyle="1" w:styleId="WW8Num3z6">
    <w:name w:val="WW8Num3z6"/>
    <w:rsid w:val="00265B22"/>
  </w:style>
  <w:style w:type="character" w:customStyle="1" w:styleId="WW8Num3z7">
    <w:name w:val="WW8Num3z7"/>
    <w:rsid w:val="00265B22"/>
  </w:style>
  <w:style w:type="character" w:customStyle="1" w:styleId="WW8Num3z8">
    <w:name w:val="WW8Num3z8"/>
    <w:rsid w:val="00265B22"/>
  </w:style>
  <w:style w:type="character" w:customStyle="1" w:styleId="WW8Num12z3">
    <w:name w:val="WW8Num12z3"/>
    <w:rsid w:val="00265B22"/>
  </w:style>
  <w:style w:type="character" w:customStyle="1" w:styleId="WW8Num12z4">
    <w:name w:val="WW8Num12z4"/>
    <w:rsid w:val="00265B22"/>
  </w:style>
  <w:style w:type="character" w:customStyle="1" w:styleId="WW8Num12z5">
    <w:name w:val="WW8Num12z5"/>
    <w:rsid w:val="00265B22"/>
  </w:style>
  <w:style w:type="character" w:customStyle="1" w:styleId="WW8Num12z6">
    <w:name w:val="WW8Num12z6"/>
    <w:rsid w:val="00265B22"/>
  </w:style>
  <w:style w:type="character" w:customStyle="1" w:styleId="WW8Num12z7">
    <w:name w:val="WW8Num12z7"/>
    <w:rsid w:val="00265B22"/>
  </w:style>
  <w:style w:type="character" w:customStyle="1" w:styleId="WW8Num12z8">
    <w:name w:val="WW8Num12z8"/>
    <w:rsid w:val="00265B22"/>
  </w:style>
  <w:style w:type="character" w:customStyle="1" w:styleId="WW8Num19z2">
    <w:name w:val="WW8Num19z2"/>
    <w:rsid w:val="00265B22"/>
    <w:rPr>
      <w:rFonts w:ascii="Wingdings" w:hAnsi="Wingdings" w:cs="Wingdings"/>
    </w:rPr>
  </w:style>
  <w:style w:type="character" w:customStyle="1" w:styleId="WW8Num20z3">
    <w:name w:val="WW8Num20z3"/>
    <w:rsid w:val="00265B22"/>
    <w:rPr>
      <w:rFonts w:ascii="Symbol" w:hAnsi="Symbol" w:cs="Symbol"/>
    </w:rPr>
  </w:style>
  <w:style w:type="character" w:customStyle="1" w:styleId="WW8Num21z0">
    <w:name w:val="WW8Num21z0"/>
    <w:rsid w:val="00265B22"/>
    <w:rPr>
      <w:rFonts w:ascii="Symbol" w:hAnsi="Symbol" w:cs="OpenSymbol"/>
    </w:rPr>
  </w:style>
  <w:style w:type="character" w:customStyle="1" w:styleId="WW8Num21z1">
    <w:name w:val="WW8Num21z1"/>
    <w:rsid w:val="00265B22"/>
    <w:rPr>
      <w:rFonts w:ascii="OpenSymbol" w:hAnsi="OpenSymbol" w:cs="OpenSymbol"/>
    </w:rPr>
  </w:style>
  <w:style w:type="character" w:customStyle="1" w:styleId="WW8Num22z0">
    <w:name w:val="WW8Num22z0"/>
    <w:rsid w:val="00265B22"/>
    <w:rPr>
      <w:rFonts w:ascii="Arial" w:hAnsi="Arial" w:cs="Arial"/>
      <w:b/>
      <w:sz w:val="24"/>
      <w:szCs w:val="24"/>
    </w:rPr>
  </w:style>
  <w:style w:type="character" w:customStyle="1" w:styleId="WW8Num23z0">
    <w:name w:val="WW8Num23z0"/>
    <w:rsid w:val="00265B22"/>
    <w:rPr>
      <w:rFonts w:ascii="Arial" w:hAnsi="Arial" w:cs="Arial"/>
      <w:b/>
      <w:sz w:val="24"/>
      <w:szCs w:val="24"/>
    </w:rPr>
  </w:style>
  <w:style w:type="character" w:customStyle="1" w:styleId="WW8Num4z3">
    <w:name w:val="WW8Num4z3"/>
    <w:rsid w:val="00265B22"/>
  </w:style>
  <w:style w:type="character" w:customStyle="1" w:styleId="WW8Num4z4">
    <w:name w:val="WW8Num4z4"/>
    <w:rsid w:val="00265B22"/>
  </w:style>
  <w:style w:type="character" w:customStyle="1" w:styleId="WW8Num4z5">
    <w:name w:val="WW8Num4z5"/>
    <w:rsid w:val="00265B22"/>
  </w:style>
  <w:style w:type="character" w:customStyle="1" w:styleId="WW8Num4z6">
    <w:name w:val="WW8Num4z6"/>
    <w:rsid w:val="00265B22"/>
  </w:style>
  <w:style w:type="character" w:customStyle="1" w:styleId="WW8Num4z7">
    <w:name w:val="WW8Num4z7"/>
    <w:rsid w:val="00265B22"/>
  </w:style>
  <w:style w:type="character" w:customStyle="1" w:styleId="WW8Num4z8">
    <w:name w:val="WW8Num4z8"/>
    <w:rsid w:val="00265B22"/>
  </w:style>
  <w:style w:type="character" w:customStyle="1" w:styleId="WW8Num5z3">
    <w:name w:val="WW8Num5z3"/>
    <w:rsid w:val="00265B22"/>
  </w:style>
  <w:style w:type="character" w:customStyle="1" w:styleId="WW8Num5z4">
    <w:name w:val="WW8Num5z4"/>
    <w:rsid w:val="00265B22"/>
  </w:style>
  <w:style w:type="character" w:customStyle="1" w:styleId="WW8Num5z5">
    <w:name w:val="WW8Num5z5"/>
    <w:rsid w:val="00265B22"/>
  </w:style>
  <w:style w:type="character" w:customStyle="1" w:styleId="WW8Num5z6">
    <w:name w:val="WW8Num5z6"/>
    <w:rsid w:val="00265B22"/>
  </w:style>
  <w:style w:type="character" w:customStyle="1" w:styleId="WW8Num5z7">
    <w:name w:val="WW8Num5z7"/>
    <w:rsid w:val="00265B22"/>
  </w:style>
  <w:style w:type="character" w:customStyle="1" w:styleId="WW8Num5z8">
    <w:name w:val="WW8Num5z8"/>
    <w:rsid w:val="00265B22"/>
  </w:style>
  <w:style w:type="character" w:customStyle="1" w:styleId="WW8Num6z3">
    <w:name w:val="WW8Num6z3"/>
    <w:rsid w:val="00265B22"/>
  </w:style>
  <w:style w:type="character" w:customStyle="1" w:styleId="WW8Num6z4">
    <w:name w:val="WW8Num6z4"/>
    <w:rsid w:val="00265B22"/>
  </w:style>
  <w:style w:type="character" w:customStyle="1" w:styleId="WW8Num6z5">
    <w:name w:val="WW8Num6z5"/>
    <w:rsid w:val="00265B22"/>
  </w:style>
  <w:style w:type="character" w:customStyle="1" w:styleId="WW8Num6z6">
    <w:name w:val="WW8Num6z6"/>
    <w:rsid w:val="00265B22"/>
  </w:style>
  <w:style w:type="character" w:customStyle="1" w:styleId="WW8Num6z7">
    <w:name w:val="WW8Num6z7"/>
    <w:rsid w:val="00265B22"/>
  </w:style>
  <w:style w:type="character" w:customStyle="1" w:styleId="WW8Num6z8">
    <w:name w:val="WW8Num6z8"/>
    <w:rsid w:val="00265B22"/>
  </w:style>
  <w:style w:type="character" w:customStyle="1" w:styleId="WW8Num7z3">
    <w:name w:val="WW8Num7z3"/>
    <w:rsid w:val="00265B22"/>
  </w:style>
  <w:style w:type="character" w:customStyle="1" w:styleId="WW8Num7z4">
    <w:name w:val="WW8Num7z4"/>
    <w:rsid w:val="00265B22"/>
  </w:style>
  <w:style w:type="character" w:customStyle="1" w:styleId="WW8Num7z5">
    <w:name w:val="WW8Num7z5"/>
    <w:rsid w:val="00265B22"/>
  </w:style>
  <w:style w:type="character" w:customStyle="1" w:styleId="WW8Num7z6">
    <w:name w:val="WW8Num7z6"/>
    <w:rsid w:val="00265B22"/>
  </w:style>
  <w:style w:type="character" w:customStyle="1" w:styleId="WW8Num7z7">
    <w:name w:val="WW8Num7z7"/>
    <w:rsid w:val="00265B22"/>
  </w:style>
  <w:style w:type="character" w:customStyle="1" w:styleId="WW8Num7z8">
    <w:name w:val="WW8Num7z8"/>
    <w:rsid w:val="00265B22"/>
  </w:style>
  <w:style w:type="character" w:customStyle="1" w:styleId="WW8Num15z3">
    <w:name w:val="WW8Num15z3"/>
    <w:rsid w:val="00265B22"/>
  </w:style>
  <w:style w:type="character" w:customStyle="1" w:styleId="WW8Num15z4">
    <w:name w:val="WW8Num15z4"/>
    <w:rsid w:val="00265B22"/>
    <w:rPr>
      <w:rFonts w:ascii="Arial" w:hAnsi="Arial" w:cs="Arial"/>
      <w:b/>
      <w:sz w:val="22"/>
    </w:rPr>
  </w:style>
  <w:style w:type="character" w:customStyle="1" w:styleId="WW8Num15z5">
    <w:name w:val="WW8Num15z5"/>
    <w:rsid w:val="00265B22"/>
  </w:style>
  <w:style w:type="character" w:customStyle="1" w:styleId="WW8Num15z6">
    <w:name w:val="WW8Num15z6"/>
    <w:rsid w:val="00265B22"/>
  </w:style>
  <w:style w:type="character" w:customStyle="1" w:styleId="WW8Num15z7">
    <w:name w:val="WW8Num15z7"/>
    <w:rsid w:val="00265B22"/>
  </w:style>
  <w:style w:type="character" w:customStyle="1" w:styleId="WW8Num15z8">
    <w:name w:val="WW8Num15z8"/>
    <w:rsid w:val="00265B22"/>
  </w:style>
  <w:style w:type="character" w:customStyle="1" w:styleId="WW8Num16z3">
    <w:name w:val="WW8Num16z3"/>
    <w:rsid w:val="00265B22"/>
  </w:style>
  <w:style w:type="character" w:customStyle="1" w:styleId="WW8Num16z4">
    <w:name w:val="WW8Num16z4"/>
    <w:rsid w:val="00265B22"/>
  </w:style>
  <w:style w:type="character" w:customStyle="1" w:styleId="WW8Num16z5">
    <w:name w:val="WW8Num16z5"/>
    <w:rsid w:val="00265B22"/>
  </w:style>
  <w:style w:type="character" w:customStyle="1" w:styleId="WW8Num16z6">
    <w:name w:val="WW8Num16z6"/>
    <w:rsid w:val="00265B22"/>
  </w:style>
  <w:style w:type="character" w:customStyle="1" w:styleId="WW8Num16z7">
    <w:name w:val="WW8Num16z7"/>
    <w:rsid w:val="00265B22"/>
  </w:style>
  <w:style w:type="character" w:customStyle="1" w:styleId="WW8Num16z8">
    <w:name w:val="WW8Num16z8"/>
    <w:rsid w:val="00265B22"/>
  </w:style>
  <w:style w:type="character" w:customStyle="1" w:styleId="WW8Num17z3">
    <w:name w:val="WW8Num17z3"/>
    <w:rsid w:val="00265B22"/>
  </w:style>
  <w:style w:type="character" w:customStyle="1" w:styleId="WW8Num17z4">
    <w:name w:val="WW8Num17z4"/>
    <w:rsid w:val="00265B22"/>
  </w:style>
  <w:style w:type="character" w:customStyle="1" w:styleId="WW8Num17z5">
    <w:name w:val="WW8Num17z5"/>
    <w:rsid w:val="00265B22"/>
  </w:style>
  <w:style w:type="character" w:customStyle="1" w:styleId="WW8Num17z6">
    <w:name w:val="WW8Num17z6"/>
    <w:rsid w:val="00265B22"/>
  </w:style>
  <w:style w:type="character" w:customStyle="1" w:styleId="WW8Num17z7">
    <w:name w:val="WW8Num17z7"/>
    <w:rsid w:val="00265B22"/>
  </w:style>
  <w:style w:type="character" w:customStyle="1" w:styleId="WW8Num17z8">
    <w:name w:val="WW8Num17z8"/>
    <w:rsid w:val="00265B22"/>
  </w:style>
  <w:style w:type="character" w:customStyle="1" w:styleId="WW8Num20z2">
    <w:name w:val="WW8Num20z2"/>
    <w:rsid w:val="00265B22"/>
    <w:rPr>
      <w:rFonts w:ascii="Wingdings" w:hAnsi="Wingdings" w:cs="Wingdings"/>
    </w:rPr>
  </w:style>
  <w:style w:type="character" w:customStyle="1" w:styleId="WW8Num21z2">
    <w:name w:val="WW8Num21z2"/>
    <w:rsid w:val="00265B22"/>
    <w:rPr>
      <w:rFonts w:ascii="Wingdings" w:hAnsi="Wingdings" w:cs="Wingdings"/>
    </w:rPr>
  </w:style>
  <w:style w:type="character" w:customStyle="1" w:styleId="WW8Num22z1">
    <w:name w:val="WW8Num22z1"/>
    <w:rsid w:val="00265B22"/>
    <w:rPr>
      <w:rFonts w:ascii="Courier New" w:hAnsi="Courier New" w:cs="Courier New"/>
    </w:rPr>
  </w:style>
  <w:style w:type="character" w:customStyle="1" w:styleId="WW8Num22z2">
    <w:name w:val="WW8Num22z2"/>
    <w:rsid w:val="00265B22"/>
    <w:rPr>
      <w:rFonts w:ascii="Wingdings" w:hAnsi="Wingdings" w:cs="Wingdings"/>
    </w:rPr>
  </w:style>
  <w:style w:type="character" w:customStyle="1" w:styleId="WW8Num23z1">
    <w:name w:val="WW8Num23z1"/>
    <w:rsid w:val="00265B22"/>
    <w:rPr>
      <w:rFonts w:ascii="Courier New" w:hAnsi="Courier New" w:cs="Courier New"/>
    </w:rPr>
  </w:style>
  <w:style w:type="character" w:customStyle="1" w:styleId="WW8Num23z2">
    <w:name w:val="WW8Num23z2"/>
    <w:rsid w:val="00265B22"/>
    <w:rPr>
      <w:rFonts w:ascii="Wingdings" w:hAnsi="Wingdings" w:cs="Wingdings"/>
    </w:rPr>
  </w:style>
  <w:style w:type="character" w:customStyle="1" w:styleId="WW8Num24z0">
    <w:name w:val="WW8Num24z0"/>
    <w:rsid w:val="00265B22"/>
    <w:rPr>
      <w:rFonts w:ascii="Symbol" w:hAnsi="Symbol" w:cs="Symbol"/>
    </w:rPr>
  </w:style>
  <w:style w:type="character" w:customStyle="1" w:styleId="WW8Num24z1">
    <w:name w:val="WW8Num24z1"/>
    <w:rsid w:val="00265B22"/>
    <w:rPr>
      <w:rFonts w:ascii="Courier New" w:hAnsi="Courier New" w:cs="Courier New"/>
    </w:rPr>
  </w:style>
  <w:style w:type="character" w:customStyle="1" w:styleId="WW8Num24z2">
    <w:name w:val="WW8Num24z2"/>
    <w:rsid w:val="00265B22"/>
    <w:rPr>
      <w:rFonts w:ascii="Wingdings" w:hAnsi="Wingdings" w:cs="Wingdings"/>
    </w:rPr>
  </w:style>
  <w:style w:type="character" w:customStyle="1" w:styleId="WW8Num25z0">
    <w:name w:val="WW8Num25z0"/>
    <w:rsid w:val="00265B22"/>
    <w:rPr>
      <w:rFonts w:ascii="Wingdings" w:hAnsi="Wingdings" w:cs="Wingdings"/>
      <w:color w:val="000000"/>
    </w:rPr>
  </w:style>
  <w:style w:type="character" w:customStyle="1" w:styleId="WW8Num25z1">
    <w:name w:val="WW8Num25z1"/>
    <w:rsid w:val="00265B22"/>
    <w:rPr>
      <w:rFonts w:ascii="Courier New" w:hAnsi="Courier New" w:cs="Courier New"/>
    </w:rPr>
  </w:style>
  <w:style w:type="character" w:customStyle="1" w:styleId="WW8Num25z3">
    <w:name w:val="WW8Num25z3"/>
    <w:rsid w:val="00265B22"/>
    <w:rPr>
      <w:rFonts w:ascii="Symbol" w:hAnsi="Symbol" w:cs="Symbol"/>
    </w:rPr>
  </w:style>
  <w:style w:type="character" w:customStyle="1" w:styleId="WW8Num26z0">
    <w:name w:val="WW8Num26z0"/>
    <w:rsid w:val="00265B22"/>
    <w:rPr>
      <w:rFonts w:ascii="Symbol" w:hAnsi="Symbol" w:cs="OpenSymbol"/>
    </w:rPr>
  </w:style>
  <w:style w:type="character" w:customStyle="1" w:styleId="WW8Num26z1">
    <w:name w:val="WW8Num26z1"/>
    <w:rsid w:val="00265B22"/>
    <w:rPr>
      <w:rFonts w:ascii="OpenSymbol" w:hAnsi="OpenSymbol" w:cs="OpenSymbol"/>
    </w:rPr>
  </w:style>
  <w:style w:type="character" w:customStyle="1" w:styleId="WW8Num3z3">
    <w:name w:val="WW8Num3z3"/>
    <w:rsid w:val="00265B22"/>
    <w:rPr>
      <w:rFonts w:ascii="Symbol" w:hAnsi="Symbol" w:cs="Symbol"/>
    </w:rPr>
  </w:style>
  <w:style w:type="character" w:customStyle="1" w:styleId="WW8Num8z3">
    <w:name w:val="WW8Num8z3"/>
    <w:rsid w:val="00265B22"/>
  </w:style>
  <w:style w:type="character" w:customStyle="1" w:styleId="WW8Num8z4">
    <w:name w:val="WW8Num8z4"/>
    <w:rsid w:val="00265B22"/>
  </w:style>
  <w:style w:type="character" w:customStyle="1" w:styleId="WW8Num8z5">
    <w:name w:val="WW8Num8z5"/>
    <w:rsid w:val="00265B22"/>
  </w:style>
  <w:style w:type="character" w:customStyle="1" w:styleId="WW8Num8z6">
    <w:name w:val="WW8Num8z6"/>
    <w:rsid w:val="00265B22"/>
  </w:style>
  <w:style w:type="character" w:customStyle="1" w:styleId="WW8Num8z7">
    <w:name w:val="WW8Num8z7"/>
    <w:rsid w:val="00265B22"/>
  </w:style>
  <w:style w:type="character" w:customStyle="1" w:styleId="WW8Num8z8">
    <w:name w:val="WW8Num8z8"/>
    <w:rsid w:val="00265B22"/>
  </w:style>
  <w:style w:type="character" w:customStyle="1" w:styleId="Fuentedeprrafopredeter1">
    <w:name w:val="Fuente de párrafo predeter.1"/>
    <w:rsid w:val="00265B22"/>
  </w:style>
  <w:style w:type="character" w:customStyle="1" w:styleId="NumberingSymbols">
    <w:name w:val="Numbering Symbols"/>
    <w:rsid w:val="00265B22"/>
  </w:style>
  <w:style w:type="character" w:customStyle="1" w:styleId="Internetlink">
    <w:name w:val="Internet link"/>
    <w:rsid w:val="00265B22"/>
    <w:rPr>
      <w:color w:val="0000FF"/>
      <w:u w:val="single"/>
    </w:rPr>
  </w:style>
  <w:style w:type="character" w:customStyle="1" w:styleId="BulletSymbols">
    <w:name w:val="Bullet Symbols"/>
    <w:rsid w:val="00265B22"/>
    <w:rPr>
      <w:rFonts w:ascii="OpenSymbol" w:eastAsia="OpenSymbol" w:hAnsi="OpenSymbol" w:cs="OpenSymbol"/>
    </w:rPr>
  </w:style>
  <w:style w:type="character" w:customStyle="1" w:styleId="FootnoteSymbol">
    <w:name w:val="Footnote Symbol"/>
    <w:rsid w:val="00265B22"/>
  </w:style>
  <w:style w:type="character" w:customStyle="1" w:styleId="Footnoteanchor">
    <w:name w:val="Footnote anchor"/>
    <w:rsid w:val="00265B22"/>
    <w:rPr>
      <w:vertAlign w:val="superscript"/>
    </w:rPr>
  </w:style>
  <w:style w:type="character" w:customStyle="1" w:styleId="Caracteresdenotaalpie">
    <w:name w:val="Caracteres de nota al pie"/>
    <w:rsid w:val="00265B22"/>
    <w:rPr>
      <w:vertAlign w:val="superscript"/>
    </w:rPr>
  </w:style>
  <w:style w:type="character" w:styleId="Hipervnculo">
    <w:name w:val="Hyperlink"/>
    <w:uiPriority w:val="99"/>
    <w:rsid w:val="00265B22"/>
    <w:rPr>
      <w:color w:val="0000FF"/>
      <w:u w:val="single"/>
    </w:rPr>
  </w:style>
  <w:style w:type="character" w:customStyle="1" w:styleId="TextodegloboCar">
    <w:name w:val="Texto de globo Car"/>
    <w:rsid w:val="00265B22"/>
    <w:rPr>
      <w:rFonts w:ascii="Tahoma" w:hAnsi="Tahoma" w:cs="Mangal"/>
      <w:kern w:val="1"/>
      <w:sz w:val="16"/>
      <w:szCs w:val="14"/>
      <w:lang w:eastAsia="zh-CN" w:bidi="hi-IN"/>
    </w:rPr>
  </w:style>
  <w:style w:type="character" w:styleId="Refdenotaalpie">
    <w:name w:val="footnote reference"/>
    <w:rsid w:val="00265B22"/>
    <w:rPr>
      <w:vertAlign w:val="superscript"/>
    </w:rPr>
  </w:style>
  <w:style w:type="character" w:customStyle="1" w:styleId="Caracteresdenotafinal">
    <w:name w:val="Caracteres de nota final"/>
    <w:rsid w:val="00265B22"/>
    <w:rPr>
      <w:vertAlign w:val="superscript"/>
    </w:rPr>
  </w:style>
  <w:style w:type="character" w:customStyle="1" w:styleId="WW-Caracteresdenotafinal">
    <w:name w:val="WW-Caracteres de nota final"/>
    <w:rsid w:val="00265B22"/>
  </w:style>
  <w:style w:type="character" w:styleId="Refdenotaalfinal">
    <w:name w:val="endnote reference"/>
    <w:rsid w:val="00265B22"/>
    <w:rPr>
      <w:vertAlign w:val="superscript"/>
    </w:rPr>
  </w:style>
  <w:style w:type="character" w:customStyle="1" w:styleId="ListLabel22">
    <w:name w:val="ListLabel 22"/>
    <w:rsid w:val="00265B22"/>
    <w:rPr>
      <w:rFonts w:cs="Wingdings"/>
    </w:rPr>
  </w:style>
  <w:style w:type="character" w:customStyle="1" w:styleId="ListLabel19">
    <w:name w:val="ListLabel 19"/>
    <w:rsid w:val="00265B22"/>
    <w:rPr>
      <w:rFonts w:cs="Calibri"/>
    </w:rPr>
  </w:style>
  <w:style w:type="character" w:customStyle="1" w:styleId="Vietas">
    <w:name w:val="Viñetas"/>
    <w:rsid w:val="00265B22"/>
    <w:rPr>
      <w:rFonts w:ascii="OpenSymbol" w:eastAsia="OpenSymbol" w:hAnsi="OpenSymbol" w:cs="OpenSymbol"/>
    </w:rPr>
  </w:style>
  <w:style w:type="character" w:customStyle="1" w:styleId="ListLabel21">
    <w:name w:val="ListLabel 21"/>
    <w:rsid w:val="00265B22"/>
    <w:rPr>
      <w:rFonts w:cs="Courier New"/>
    </w:rPr>
  </w:style>
  <w:style w:type="character" w:customStyle="1" w:styleId="ListLabel23">
    <w:name w:val="ListLabel 23"/>
    <w:rsid w:val="00265B22"/>
    <w:rPr>
      <w:rFonts w:cs="Symbol"/>
    </w:rPr>
  </w:style>
  <w:style w:type="character" w:customStyle="1" w:styleId="ListLabel24">
    <w:name w:val="ListLabel 24"/>
    <w:rsid w:val="00265B22"/>
    <w:rPr>
      <w:rFonts w:cs="Arial"/>
    </w:rPr>
  </w:style>
  <w:style w:type="character" w:customStyle="1" w:styleId="Smbolosdenumeracin">
    <w:name w:val="Símbolos de numeración"/>
    <w:rsid w:val="00265B22"/>
  </w:style>
  <w:style w:type="character" w:styleId="Textoennegrita">
    <w:name w:val="Strong"/>
    <w:qFormat/>
    <w:rsid w:val="00265B22"/>
    <w:rPr>
      <w:b/>
      <w:bCs/>
    </w:rPr>
  </w:style>
  <w:style w:type="character" w:customStyle="1" w:styleId="ListLabel6">
    <w:name w:val="ListLabel 6"/>
    <w:rsid w:val="00265B22"/>
    <w:rPr>
      <w:rFonts w:ascii="Arial" w:hAnsi="Arial" w:cs="Arial"/>
      <w:b/>
      <w:sz w:val="18"/>
    </w:rPr>
  </w:style>
  <w:style w:type="character" w:customStyle="1" w:styleId="ListLabel2">
    <w:name w:val="ListLabel 2"/>
    <w:rsid w:val="00265B22"/>
    <w:rPr>
      <w:rFonts w:ascii="Arial" w:hAnsi="Arial" w:cs="Arial"/>
      <w:b/>
      <w:sz w:val="22"/>
    </w:rPr>
  </w:style>
  <w:style w:type="character" w:customStyle="1" w:styleId="ListLabel3">
    <w:name w:val="ListLabel 3"/>
    <w:rsid w:val="00265B22"/>
    <w:rPr>
      <w:rFonts w:ascii="Arial" w:hAnsi="Arial" w:cs="Arial"/>
      <w:b/>
    </w:rPr>
  </w:style>
  <w:style w:type="character" w:customStyle="1" w:styleId="ListLabel1">
    <w:name w:val="ListLabel 1"/>
    <w:rsid w:val="00265B22"/>
    <w:rPr>
      <w:rFonts w:cs="Courier New"/>
    </w:rPr>
  </w:style>
  <w:style w:type="character" w:customStyle="1" w:styleId="ListLabel4">
    <w:name w:val="ListLabel 4"/>
    <w:rsid w:val="00265B22"/>
    <w:rPr>
      <w:rFonts w:eastAsia="Calibri" w:cs="Arial"/>
      <w:sz w:val="22"/>
    </w:rPr>
  </w:style>
  <w:style w:type="character" w:customStyle="1" w:styleId="ListLabel13">
    <w:name w:val="ListLabel 13"/>
    <w:rsid w:val="00265B22"/>
    <w:rPr>
      <w:rFonts w:ascii="Arial" w:hAnsi="Arial" w:cs="Arial"/>
      <w:b/>
      <w:sz w:val="24"/>
      <w:szCs w:val="24"/>
    </w:rPr>
  </w:style>
  <w:style w:type="paragraph" w:customStyle="1" w:styleId="Encabezado3">
    <w:name w:val="Encabezado3"/>
    <w:basedOn w:val="Normal"/>
    <w:next w:val="Normal"/>
    <w:rsid w:val="00265B22"/>
    <w:pPr>
      <w:widowControl w:val="0"/>
      <w:suppressAutoHyphens/>
      <w:spacing w:before="240" w:after="60" w:line="240" w:lineRule="auto"/>
      <w:jc w:val="center"/>
      <w:textAlignment w:val="baseline"/>
    </w:pPr>
    <w:rPr>
      <w:rFonts w:ascii="Cambria" w:eastAsia="Times New Roman" w:hAnsi="Cambria" w:cs="Mangal"/>
      <w:b/>
      <w:bCs/>
      <w:kern w:val="1"/>
      <w:sz w:val="32"/>
      <w:szCs w:val="29"/>
      <w:lang w:eastAsia="zh-CN" w:bidi="hi-IN"/>
      <w14:ligatures w14:val="none"/>
    </w:rPr>
  </w:style>
  <w:style w:type="paragraph" w:styleId="Textoindependiente">
    <w:name w:val="Body Text"/>
    <w:basedOn w:val="Normal"/>
    <w:link w:val="TextoindependienteCar"/>
    <w:rsid w:val="00265B22"/>
    <w:pPr>
      <w:widowControl w:val="0"/>
      <w:suppressAutoHyphens/>
      <w:spacing w:after="140" w:line="288" w:lineRule="auto"/>
      <w:textAlignment w:val="baseline"/>
    </w:pPr>
    <w:rPr>
      <w:rFonts w:ascii="Liberation Serif" w:eastAsia="WenQuanYi Micro Hei" w:hAnsi="Liberation Serif" w:cs="Lohit Hindi"/>
      <w:kern w:val="1"/>
      <w:lang w:eastAsia="zh-CN" w:bidi="hi-IN"/>
      <w14:ligatures w14:val="none"/>
    </w:rPr>
  </w:style>
  <w:style w:type="character" w:customStyle="1" w:styleId="TextoindependienteCar">
    <w:name w:val="Texto independiente Car"/>
    <w:basedOn w:val="Fuentedeprrafopredeter"/>
    <w:link w:val="Textoindependiente"/>
    <w:rsid w:val="00265B22"/>
    <w:rPr>
      <w:rFonts w:ascii="Liberation Serif" w:eastAsia="WenQuanYi Micro Hei" w:hAnsi="Liberation Serif" w:cs="Lohit Hindi"/>
      <w:kern w:val="1"/>
      <w:lang w:eastAsia="zh-CN" w:bidi="hi-IN"/>
      <w14:ligatures w14:val="none"/>
    </w:rPr>
  </w:style>
  <w:style w:type="paragraph" w:styleId="Lista">
    <w:name w:val="List"/>
    <w:basedOn w:val="Textbody"/>
    <w:rsid w:val="00265B22"/>
  </w:style>
  <w:style w:type="paragraph" w:styleId="Descripcin">
    <w:name w:val="caption"/>
    <w:basedOn w:val="Normal"/>
    <w:qFormat/>
    <w:rsid w:val="00265B22"/>
    <w:pPr>
      <w:widowControl w:val="0"/>
      <w:suppressLineNumbers/>
      <w:suppressAutoHyphens/>
      <w:spacing w:before="120" w:after="120" w:line="240" w:lineRule="auto"/>
      <w:textAlignment w:val="baseline"/>
    </w:pPr>
    <w:rPr>
      <w:rFonts w:ascii="Liberation Serif" w:eastAsia="WenQuanYi Micro Hei" w:hAnsi="Liberation Serif" w:cs="Mangal"/>
      <w:i/>
      <w:iCs/>
      <w:kern w:val="1"/>
      <w:lang w:eastAsia="zh-CN" w:bidi="hi-IN"/>
      <w14:ligatures w14:val="none"/>
    </w:rPr>
  </w:style>
  <w:style w:type="paragraph" w:customStyle="1" w:styleId="ndice">
    <w:name w:val="Índice"/>
    <w:basedOn w:val="Normal"/>
    <w:rsid w:val="00265B22"/>
    <w:pPr>
      <w:widowControl w:val="0"/>
      <w:suppressLineNumbers/>
      <w:suppressAutoHyphens/>
      <w:spacing w:after="0" w:line="240" w:lineRule="auto"/>
      <w:textAlignment w:val="baseline"/>
    </w:pPr>
    <w:rPr>
      <w:rFonts w:ascii="Liberation Serif" w:eastAsia="WenQuanYi Micro Hei" w:hAnsi="Liberation Serif" w:cs="Mangal"/>
      <w:kern w:val="1"/>
      <w:lang w:eastAsia="zh-CN" w:bidi="hi-IN"/>
      <w14:ligatures w14:val="none"/>
    </w:rPr>
  </w:style>
  <w:style w:type="paragraph" w:customStyle="1" w:styleId="Standard">
    <w:name w:val="Standard"/>
    <w:rsid w:val="00265B22"/>
    <w:pPr>
      <w:widowControl w:val="0"/>
      <w:suppressAutoHyphens/>
      <w:spacing w:after="0" w:line="240" w:lineRule="auto"/>
      <w:textAlignment w:val="baseline"/>
    </w:pPr>
    <w:rPr>
      <w:rFonts w:ascii="Liberation Serif" w:eastAsia="WenQuanYi Micro Hei" w:hAnsi="Liberation Serif" w:cs="Lohit Hindi"/>
      <w:kern w:val="1"/>
      <w:lang w:eastAsia="zh-CN" w:bidi="hi-IN"/>
      <w14:ligatures w14:val="none"/>
    </w:rPr>
  </w:style>
  <w:style w:type="paragraph" w:customStyle="1" w:styleId="Textbody">
    <w:name w:val="Text body"/>
    <w:basedOn w:val="Standard"/>
    <w:rsid w:val="00265B22"/>
    <w:pPr>
      <w:spacing w:after="140" w:line="288" w:lineRule="auto"/>
    </w:pPr>
  </w:style>
  <w:style w:type="paragraph" w:customStyle="1" w:styleId="Pie">
    <w:name w:val="Pie"/>
    <w:basedOn w:val="Normal"/>
    <w:rsid w:val="00265B22"/>
    <w:pPr>
      <w:widowControl w:val="0"/>
      <w:suppressLineNumbers/>
      <w:suppressAutoHyphens/>
      <w:spacing w:before="120" w:after="120" w:line="240" w:lineRule="auto"/>
      <w:textAlignment w:val="baseline"/>
    </w:pPr>
    <w:rPr>
      <w:rFonts w:ascii="Liberation Serif" w:eastAsia="WenQuanYi Micro Hei" w:hAnsi="Liberation Serif" w:cs="Mangal"/>
      <w:i/>
      <w:iCs/>
      <w:kern w:val="1"/>
      <w:lang w:eastAsia="zh-CN" w:bidi="hi-IN"/>
      <w14:ligatures w14:val="none"/>
    </w:rPr>
  </w:style>
  <w:style w:type="paragraph" w:customStyle="1" w:styleId="Heading">
    <w:name w:val="Heading"/>
    <w:basedOn w:val="Standard"/>
    <w:next w:val="Textbody"/>
    <w:rsid w:val="00265B22"/>
    <w:pPr>
      <w:keepNext/>
      <w:spacing w:before="240" w:after="120"/>
    </w:pPr>
    <w:rPr>
      <w:rFonts w:ascii="Liberation Sans" w:hAnsi="Liberation Sans"/>
      <w:sz w:val="28"/>
      <w:szCs w:val="28"/>
    </w:rPr>
  </w:style>
  <w:style w:type="paragraph" w:customStyle="1" w:styleId="Epgrafe">
    <w:name w:val="Epígrafe"/>
    <w:basedOn w:val="Standard"/>
    <w:rsid w:val="00265B22"/>
    <w:pPr>
      <w:suppressLineNumbers/>
      <w:spacing w:before="120" w:after="120"/>
    </w:pPr>
    <w:rPr>
      <w:i/>
      <w:iCs/>
    </w:rPr>
  </w:style>
  <w:style w:type="paragraph" w:customStyle="1" w:styleId="Index">
    <w:name w:val="Index"/>
    <w:basedOn w:val="Standard"/>
    <w:rsid w:val="00265B22"/>
    <w:pPr>
      <w:suppressLineNumbers/>
    </w:pPr>
  </w:style>
  <w:style w:type="paragraph" w:styleId="Encabezado">
    <w:name w:val="header"/>
    <w:basedOn w:val="Standard"/>
    <w:link w:val="EncabezadoCar"/>
    <w:rsid w:val="00265B22"/>
    <w:pPr>
      <w:suppressLineNumbers/>
    </w:pPr>
  </w:style>
  <w:style w:type="character" w:customStyle="1" w:styleId="EncabezadoCar">
    <w:name w:val="Encabezado Car"/>
    <w:basedOn w:val="Fuentedeprrafopredeter"/>
    <w:link w:val="Encabezado"/>
    <w:rsid w:val="00265B22"/>
    <w:rPr>
      <w:rFonts w:ascii="Liberation Serif" w:eastAsia="WenQuanYi Micro Hei" w:hAnsi="Liberation Serif" w:cs="Lohit Hindi"/>
      <w:kern w:val="1"/>
      <w:lang w:eastAsia="zh-CN" w:bidi="hi-IN"/>
      <w14:ligatures w14:val="none"/>
    </w:rPr>
  </w:style>
  <w:style w:type="paragraph" w:styleId="Piedepgina">
    <w:name w:val="footer"/>
    <w:basedOn w:val="Standard"/>
    <w:link w:val="PiedepginaCar"/>
    <w:rsid w:val="00265B22"/>
    <w:pPr>
      <w:suppressLineNumbers/>
    </w:pPr>
  </w:style>
  <w:style w:type="character" w:customStyle="1" w:styleId="PiedepginaCar">
    <w:name w:val="Pie de página Car"/>
    <w:basedOn w:val="Fuentedeprrafopredeter"/>
    <w:link w:val="Piedepgina"/>
    <w:rsid w:val="00265B22"/>
    <w:rPr>
      <w:rFonts w:ascii="Liberation Serif" w:eastAsia="WenQuanYi Micro Hei" w:hAnsi="Liberation Serif" w:cs="Lohit Hindi"/>
      <w:kern w:val="1"/>
      <w:lang w:eastAsia="zh-CN" w:bidi="hi-IN"/>
      <w14:ligatures w14:val="none"/>
    </w:rPr>
  </w:style>
  <w:style w:type="paragraph" w:customStyle="1" w:styleId="TableContents">
    <w:name w:val="Table Contents"/>
    <w:basedOn w:val="Standard"/>
    <w:rsid w:val="00265B22"/>
    <w:pPr>
      <w:suppressLineNumbers/>
    </w:pPr>
  </w:style>
  <w:style w:type="paragraph" w:customStyle="1" w:styleId="TableHeading">
    <w:name w:val="Table Heading"/>
    <w:basedOn w:val="TableContents"/>
    <w:rsid w:val="00265B22"/>
    <w:pPr>
      <w:jc w:val="center"/>
    </w:pPr>
    <w:rPr>
      <w:b/>
      <w:bCs/>
    </w:rPr>
  </w:style>
  <w:style w:type="paragraph" w:customStyle="1" w:styleId="Footnote">
    <w:name w:val="Footnote"/>
    <w:basedOn w:val="Standard"/>
    <w:rsid w:val="00265B22"/>
    <w:pPr>
      <w:suppressLineNumbers/>
      <w:ind w:left="339" w:hanging="339"/>
    </w:pPr>
    <w:rPr>
      <w:sz w:val="20"/>
      <w:szCs w:val="20"/>
    </w:rPr>
  </w:style>
  <w:style w:type="paragraph" w:styleId="a">
    <w:basedOn w:val="Ttulo1"/>
    <w:next w:val="Normal"/>
    <w:uiPriority w:val="39"/>
    <w:qFormat/>
    <w:rsid w:val="00265B22"/>
    <w:pPr>
      <w:spacing w:before="480" w:after="0" w:line="276" w:lineRule="auto"/>
    </w:pPr>
    <w:rPr>
      <w:rFonts w:ascii="Cambria" w:eastAsia="Times New Roman" w:hAnsi="Cambria" w:cs="Times New Roman"/>
      <w:b/>
      <w:bCs/>
      <w:color w:val="365F91"/>
      <w:kern w:val="1"/>
      <w:sz w:val="28"/>
      <w:szCs w:val="28"/>
      <w:lang w:eastAsia="zh-CN"/>
      <w14:ligatures w14:val="none"/>
    </w:rPr>
  </w:style>
  <w:style w:type="paragraph" w:styleId="TDC1">
    <w:name w:val="toc 1"/>
    <w:basedOn w:val="Normal"/>
    <w:next w:val="Normal"/>
    <w:uiPriority w:val="39"/>
    <w:rsid w:val="00265B22"/>
    <w:pPr>
      <w:widowControl w:val="0"/>
      <w:tabs>
        <w:tab w:val="right" w:leader="dot" w:pos="9962"/>
      </w:tabs>
      <w:suppressAutoHyphens/>
      <w:spacing w:after="0" w:line="240" w:lineRule="auto"/>
      <w:jc w:val="center"/>
      <w:textAlignment w:val="baseline"/>
    </w:pPr>
    <w:rPr>
      <w:rFonts w:ascii="Liberation Serif" w:eastAsia="WenQuanYi Micro Hei" w:hAnsi="Liberation Serif" w:cs="Mangal"/>
      <w:kern w:val="1"/>
      <w:szCs w:val="21"/>
      <w:lang w:eastAsia="zh-CN" w:bidi="hi-IN"/>
      <w14:ligatures w14:val="none"/>
    </w:rPr>
  </w:style>
  <w:style w:type="paragraph" w:styleId="Textodeglobo">
    <w:name w:val="Balloon Text"/>
    <w:basedOn w:val="Normal"/>
    <w:link w:val="TextodegloboCar1"/>
    <w:rsid w:val="00265B22"/>
    <w:pPr>
      <w:widowControl w:val="0"/>
      <w:suppressAutoHyphens/>
      <w:spacing w:after="0" w:line="240" w:lineRule="auto"/>
      <w:textAlignment w:val="baseline"/>
    </w:pPr>
    <w:rPr>
      <w:rFonts w:ascii="Tahoma" w:eastAsia="WenQuanYi Micro Hei" w:hAnsi="Tahoma" w:cs="Mangal"/>
      <w:kern w:val="1"/>
      <w:sz w:val="16"/>
      <w:szCs w:val="14"/>
      <w:lang w:eastAsia="zh-CN" w:bidi="hi-IN"/>
      <w14:ligatures w14:val="none"/>
    </w:rPr>
  </w:style>
  <w:style w:type="character" w:customStyle="1" w:styleId="TextodegloboCar1">
    <w:name w:val="Texto de globo Car1"/>
    <w:basedOn w:val="Fuentedeprrafopredeter"/>
    <w:link w:val="Textodeglobo"/>
    <w:rsid w:val="00265B22"/>
    <w:rPr>
      <w:rFonts w:ascii="Tahoma" w:eastAsia="WenQuanYi Micro Hei" w:hAnsi="Tahoma" w:cs="Mangal"/>
      <w:kern w:val="1"/>
      <w:sz w:val="16"/>
      <w:szCs w:val="14"/>
      <w:lang w:eastAsia="zh-CN" w:bidi="hi-IN"/>
      <w14:ligatures w14:val="none"/>
    </w:rPr>
  </w:style>
  <w:style w:type="paragraph" w:customStyle="1" w:styleId="Contenidodelmarco">
    <w:name w:val="Contenido del marco"/>
    <w:basedOn w:val="Normal"/>
    <w:rsid w:val="00265B22"/>
    <w:pPr>
      <w:widowControl w:val="0"/>
      <w:suppressAutoHyphens/>
      <w:spacing w:after="0" w:line="240" w:lineRule="auto"/>
      <w:textAlignment w:val="baseline"/>
    </w:pPr>
    <w:rPr>
      <w:rFonts w:ascii="Liberation Serif" w:eastAsia="WenQuanYi Micro Hei" w:hAnsi="Liberation Serif" w:cs="Lohit Hindi"/>
      <w:kern w:val="1"/>
      <w:lang w:eastAsia="zh-CN" w:bidi="hi-IN"/>
      <w14:ligatures w14:val="none"/>
    </w:rPr>
  </w:style>
  <w:style w:type="paragraph" w:customStyle="1" w:styleId="Contenidodelatabla">
    <w:name w:val="Contenido de la tabla"/>
    <w:basedOn w:val="Normal"/>
    <w:rsid w:val="00265B22"/>
    <w:pPr>
      <w:widowControl w:val="0"/>
      <w:suppressLineNumbers/>
      <w:suppressAutoHyphens/>
      <w:spacing w:after="0" w:line="240" w:lineRule="auto"/>
      <w:textAlignment w:val="baseline"/>
    </w:pPr>
    <w:rPr>
      <w:rFonts w:ascii="Liberation Serif" w:eastAsia="WenQuanYi Micro Hei" w:hAnsi="Liberation Serif" w:cs="Lohit Hindi"/>
      <w:kern w:val="1"/>
      <w:lang w:eastAsia="zh-CN" w:bidi="hi-IN"/>
      <w14:ligatures w14:val="none"/>
    </w:rPr>
  </w:style>
  <w:style w:type="paragraph" w:customStyle="1" w:styleId="Encabezadodelatabla">
    <w:name w:val="Encabezado de la tabla"/>
    <w:basedOn w:val="Contenidodelatabla"/>
    <w:rsid w:val="00265B22"/>
    <w:pPr>
      <w:jc w:val="center"/>
    </w:pPr>
    <w:rPr>
      <w:b/>
      <w:bCs/>
    </w:rPr>
  </w:style>
  <w:style w:type="paragraph" w:styleId="Textonotapie">
    <w:name w:val="footnote text"/>
    <w:basedOn w:val="Normal"/>
    <w:link w:val="TextonotapieCar"/>
    <w:rsid w:val="00265B22"/>
    <w:pPr>
      <w:widowControl w:val="0"/>
      <w:suppressLineNumbers/>
      <w:suppressAutoHyphens/>
      <w:spacing w:after="0" w:line="240" w:lineRule="auto"/>
      <w:ind w:left="339" w:hanging="339"/>
      <w:textAlignment w:val="baseline"/>
    </w:pPr>
    <w:rPr>
      <w:rFonts w:ascii="Liberation Serif" w:eastAsia="WenQuanYi Micro Hei" w:hAnsi="Liberation Serif" w:cs="Lohit Hindi"/>
      <w:kern w:val="1"/>
      <w:sz w:val="20"/>
      <w:szCs w:val="20"/>
      <w:lang w:eastAsia="zh-CN" w:bidi="hi-IN"/>
      <w14:ligatures w14:val="none"/>
    </w:rPr>
  </w:style>
  <w:style w:type="character" w:customStyle="1" w:styleId="TextonotapieCar">
    <w:name w:val="Texto nota pie Car"/>
    <w:basedOn w:val="Fuentedeprrafopredeter"/>
    <w:link w:val="Textonotapie"/>
    <w:rsid w:val="00265B22"/>
    <w:rPr>
      <w:rFonts w:ascii="Liberation Serif" w:eastAsia="WenQuanYi Micro Hei" w:hAnsi="Liberation Serif" w:cs="Lohit Hindi"/>
      <w:kern w:val="1"/>
      <w:sz w:val="20"/>
      <w:szCs w:val="20"/>
      <w:lang w:eastAsia="zh-CN" w:bidi="hi-IN"/>
      <w14:ligatures w14:val="none"/>
    </w:rPr>
  </w:style>
  <w:style w:type="paragraph" w:styleId="TDC2">
    <w:name w:val="toc 2"/>
    <w:basedOn w:val="ndice"/>
    <w:rsid w:val="00265B22"/>
    <w:pPr>
      <w:tabs>
        <w:tab w:val="right" w:leader="dot" w:pos="9689"/>
      </w:tabs>
      <w:ind w:left="283"/>
    </w:pPr>
  </w:style>
  <w:style w:type="paragraph" w:styleId="TDC3">
    <w:name w:val="toc 3"/>
    <w:basedOn w:val="ndice"/>
    <w:rsid w:val="00265B22"/>
    <w:pPr>
      <w:tabs>
        <w:tab w:val="right" w:leader="dot" w:pos="9406"/>
      </w:tabs>
      <w:ind w:left="566"/>
    </w:pPr>
  </w:style>
  <w:style w:type="paragraph" w:styleId="TDC4">
    <w:name w:val="toc 4"/>
    <w:basedOn w:val="ndice"/>
    <w:rsid w:val="00265B22"/>
    <w:pPr>
      <w:tabs>
        <w:tab w:val="right" w:leader="dot" w:pos="9123"/>
      </w:tabs>
      <w:ind w:left="849"/>
    </w:pPr>
  </w:style>
  <w:style w:type="paragraph" w:styleId="TDC5">
    <w:name w:val="toc 5"/>
    <w:basedOn w:val="ndice"/>
    <w:rsid w:val="00265B22"/>
    <w:pPr>
      <w:tabs>
        <w:tab w:val="right" w:leader="dot" w:pos="8840"/>
      </w:tabs>
      <w:ind w:left="1132"/>
    </w:pPr>
  </w:style>
  <w:style w:type="paragraph" w:styleId="TDC6">
    <w:name w:val="toc 6"/>
    <w:basedOn w:val="ndice"/>
    <w:rsid w:val="00265B22"/>
    <w:pPr>
      <w:tabs>
        <w:tab w:val="right" w:leader="dot" w:pos="8557"/>
      </w:tabs>
      <w:ind w:left="1415"/>
    </w:pPr>
  </w:style>
  <w:style w:type="paragraph" w:styleId="TDC7">
    <w:name w:val="toc 7"/>
    <w:basedOn w:val="ndice"/>
    <w:rsid w:val="00265B22"/>
    <w:pPr>
      <w:tabs>
        <w:tab w:val="right" w:leader="dot" w:pos="8274"/>
      </w:tabs>
      <w:ind w:left="1698"/>
    </w:pPr>
  </w:style>
  <w:style w:type="paragraph" w:styleId="TDC8">
    <w:name w:val="toc 8"/>
    <w:basedOn w:val="ndice"/>
    <w:rsid w:val="00265B22"/>
    <w:pPr>
      <w:tabs>
        <w:tab w:val="right" w:leader="dot" w:pos="7991"/>
      </w:tabs>
      <w:ind w:left="1981"/>
    </w:pPr>
  </w:style>
  <w:style w:type="paragraph" w:styleId="TDC9">
    <w:name w:val="toc 9"/>
    <w:basedOn w:val="ndice"/>
    <w:rsid w:val="00265B22"/>
    <w:pPr>
      <w:tabs>
        <w:tab w:val="right" w:leader="dot" w:pos="7708"/>
      </w:tabs>
      <w:ind w:left="2264"/>
    </w:pPr>
  </w:style>
  <w:style w:type="paragraph" w:customStyle="1" w:styleId="ndice10">
    <w:name w:val="Índice 10"/>
    <w:basedOn w:val="ndice"/>
    <w:rsid w:val="00265B22"/>
    <w:pPr>
      <w:tabs>
        <w:tab w:val="right" w:leader="dot" w:pos="7425"/>
      </w:tabs>
      <w:ind w:left="2547"/>
    </w:pPr>
  </w:style>
  <w:style w:type="paragraph" w:customStyle="1" w:styleId="NoSpacing">
    <w:name w:val="No Spacing"/>
    <w:rsid w:val="00265B22"/>
    <w:pPr>
      <w:suppressAutoHyphens/>
      <w:spacing w:after="0" w:line="240" w:lineRule="auto"/>
    </w:pPr>
    <w:rPr>
      <w:rFonts w:ascii="Calibri" w:eastAsia="Times New Roman" w:hAnsi="Calibri" w:cs="Times New Roman"/>
      <w:kern w:val="0"/>
      <w:lang w:eastAsia="es-CO" w:bidi="hi-IN"/>
      <w14:ligatures w14:val="none"/>
    </w:rPr>
  </w:style>
  <w:style w:type="paragraph" w:customStyle="1" w:styleId="ListParagraph">
    <w:name w:val="List Paragraph"/>
    <w:basedOn w:val="Normal"/>
    <w:rsid w:val="00265B22"/>
    <w:pPr>
      <w:widowControl w:val="0"/>
      <w:suppressAutoHyphens/>
      <w:spacing w:line="240" w:lineRule="auto"/>
      <w:ind w:left="720"/>
      <w:contextualSpacing/>
      <w:textAlignment w:val="baseline"/>
    </w:pPr>
    <w:rPr>
      <w:rFonts w:ascii="Liberation Serif" w:eastAsia="WenQuanYi Micro Hei" w:hAnsi="Liberation Serif" w:cs="Lohit Hindi"/>
      <w:kern w:val="1"/>
      <w:lang w:eastAsia="zh-CN" w:bidi="hi-IN"/>
      <w14:ligatures w14:val="none"/>
    </w:rPr>
  </w:style>
  <w:style w:type="paragraph" w:styleId="Textonotaalfinal">
    <w:name w:val="endnote text"/>
    <w:basedOn w:val="Normal"/>
    <w:link w:val="TextonotaalfinalCar"/>
    <w:rsid w:val="00265B22"/>
    <w:pPr>
      <w:widowControl w:val="0"/>
      <w:suppressLineNumbers/>
      <w:suppressAutoHyphens/>
      <w:spacing w:after="0" w:line="240" w:lineRule="auto"/>
      <w:ind w:left="339" w:hanging="339"/>
      <w:textAlignment w:val="baseline"/>
    </w:pPr>
    <w:rPr>
      <w:rFonts w:ascii="Liberation Serif" w:eastAsia="WenQuanYi Micro Hei" w:hAnsi="Liberation Serif" w:cs="Lohit Hindi"/>
      <w:kern w:val="1"/>
      <w:sz w:val="20"/>
      <w:szCs w:val="20"/>
      <w:lang w:eastAsia="zh-CN" w:bidi="hi-IN"/>
      <w14:ligatures w14:val="none"/>
    </w:rPr>
  </w:style>
  <w:style w:type="character" w:customStyle="1" w:styleId="TextonotaalfinalCar">
    <w:name w:val="Texto nota al final Car"/>
    <w:basedOn w:val="Fuentedeprrafopredeter"/>
    <w:link w:val="Textonotaalfinal"/>
    <w:rsid w:val="00265B22"/>
    <w:rPr>
      <w:rFonts w:ascii="Liberation Serif" w:eastAsia="WenQuanYi Micro Hei" w:hAnsi="Liberation Serif" w:cs="Lohit Hindi"/>
      <w:kern w:val="1"/>
      <w:sz w:val="20"/>
      <w:szCs w:val="20"/>
      <w:lang w:eastAsia="zh-CN" w:bidi="hi-IN"/>
      <w14:ligatures w14:val="none"/>
    </w:rPr>
  </w:style>
  <w:style w:type="paragraph" w:customStyle="1" w:styleId="Default">
    <w:name w:val="Default"/>
    <w:rsid w:val="00265B22"/>
    <w:pPr>
      <w:suppressAutoHyphens/>
      <w:spacing w:after="0" w:line="240" w:lineRule="auto"/>
    </w:pPr>
    <w:rPr>
      <w:rFonts w:ascii="Arial" w:eastAsia="SimSun" w:hAnsi="Arial" w:cs="Arial"/>
      <w:color w:val="000000"/>
      <w:kern w:val="0"/>
      <w:lang w:val="es-ES" w:eastAsia="zh-CN" w:bidi="hi-IN"/>
      <w14:ligatures w14:val="none"/>
    </w:rPr>
  </w:style>
  <w:style w:type="paragraph" w:customStyle="1" w:styleId="Predeterminado">
    <w:name w:val="Predeterminado"/>
    <w:rsid w:val="00265B22"/>
    <w:pPr>
      <w:tabs>
        <w:tab w:val="left" w:pos="708"/>
      </w:tabs>
      <w:suppressAutoHyphens/>
      <w:spacing w:after="0" w:line="240" w:lineRule="auto"/>
    </w:pPr>
    <w:rPr>
      <w:rFonts w:ascii="Times New Roman" w:eastAsia="Times New Roman" w:hAnsi="Times New Roman" w:cs="Times New Roman"/>
      <w:color w:val="00000A"/>
      <w:kern w:val="0"/>
      <w:lang w:val="es-ES" w:eastAsia="es-ES"/>
      <w14:ligatures w14:val="none"/>
    </w:rPr>
  </w:style>
  <w:style w:type="paragraph" w:customStyle="1" w:styleId="Objetoconpuntadeflecha">
    <w:name w:val="Objeto con punta de flecha"/>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Objetoconsombra">
    <w:name w:val="Objeto con sombra"/>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Objetosinrelleno">
    <w:name w:val="Objeto sin relleno"/>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Objetosinrellenonilnea">
    <w:name w:val="Objeto sin relleno ni línea"/>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Cuerpodetextojustificado">
    <w:name w:val="Cuerpo de texto justificado"/>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Sangradelaprimeralnea">
    <w:name w:val="Sangría de la primera línea"/>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ind w:firstLine="340"/>
    </w:pPr>
    <w:rPr>
      <w:rFonts w:ascii="Arial" w:hAnsi="Arial"/>
      <w:color w:val="000000"/>
      <w:sz w:val="36"/>
    </w:rPr>
  </w:style>
  <w:style w:type="paragraph" w:customStyle="1" w:styleId="Ttulo10">
    <w:name w:val="Título1"/>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hAnsi="Arial"/>
      <w:color w:val="000000"/>
      <w:sz w:val="36"/>
    </w:rPr>
  </w:style>
  <w:style w:type="paragraph" w:customStyle="1" w:styleId="Ttulo20">
    <w:name w:val="Título2"/>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57" w:after="57"/>
      <w:ind w:right="113"/>
      <w:jc w:val="center"/>
    </w:pPr>
    <w:rPr>
      <w:rFonts w:ascii="Arial" w:hAnsi="Arial"/>
      <w:color w:val="000000"/>
      <w:sz w:val="36"/>
    </w:rPr>
  </w:style>
  <w:style w:type="paragraph" w:customStyle="1" w:styleId="Encabezado1">
    <w:name w:val="Encabezado1"/>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38" w:after="119"/>
    </w:pPr>
    <w:rPr>
      <w:rFonts w:ascii="Arial" w:hAnsi="Arial"/>
      <w:color w:val="000000"/>
      <w:sz w:val="36"/>
    </w:rPr>
  </w:style>
  <w:style w:type="paragraph" w:customStyle="1" w:styleId="Encabezado2">
    <w:name w:val="Encabezado2"/>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38" w:after="119"/>
    </w:pPr>
    <w:rPr>
      <w:rFonts w:ascii="Arial" w:hAnsi="Arial"/>
      <w:color w:val="000000"/>
      <w:sz w:val="36"/>
    </w:rPr>
  </w:style>
  <w:style w:type="paragraph" w:customStyle="1" w:styleId="Lneadedimensiones">
    <w:name w:val="Línea de dimensiones"/>
    <w:basedOn w:val="Predeterminado"/>
    <w:rsid w:val="00265B22"/>
    <w:pPr>
      <w:tabs>
        <w:tab w:val="clear" w:pos="708"/>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hAnsi="Arial"/>
      <w:color w:val="000000"/>
      <w:sz w:val="36"/>
    </w:rPr>
  </w:style>
  <w:style w:type="paragraph" w:customStyle="1" w:styleId="PredeterminadoLTGliederung1">
    <w:name w:val="Predeterminado~LT~Gliederung 1"/>
    <w:rsid w:val="00265B22"/>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after="0" w:line="240" w:lineRule="auto"/>
    </w:pPr>
    <w:rPr>
      <w:rFonts w:ascii="Mangal" w:eastAsia="Tahoma" w:hAnsi="Mangal" w:cs="Liberation Sans"/>
      <w:color w:val="000000"/>
      <w:kern w:val="0"/>
      <w:sz w:val="64"/>
      <w:lang w:eastAsia="zh-CN" w:bidi="hi-IN"/>
      <w14:ligatures w14:val="none"/>
    </w:rPr>
  </w:style>
  <w:style w:type="paragraph" w:customStyle="1" w:styleId="PredeterminadoLTGliederung2">
    <w:name w:val="Predeterminado~LT~Gliederung 2"/>
    <w:basedOn w:val="PredeterminadoLTGliederung1"/>
    <w:rsid w:val="00265B22"/>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PredeterminadoLTGliederung3">
    <w:name w:val="Predeterminado~LT~Gliederung 3"/>
    <w:basedOn w:val="PredeterminadoLTGliederung2"/>
    <w:rsid w:val="00265B2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PredeterminadoLTGliederung4">
    <w:name w:val="Predeterminado~LT~Gliederung 4"/>
    <w:basedOn w:val="PredeterminadoLTGliederung3"/>
    <w:rsid w:val="00265B22"/>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PredeterminadoLTGliederung5">
    <w:name w:val="Predeterminado~LT~Gliederung 5"/>
    <w:basedOn w:val="PredeterminadoLTGliederung4"/>
    <w:rsid w:val="00265B22"/>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PredeterminadoLTGliederung6">
    <w:name w:val="Predeterminado~LT~Gliederung 6"/>
    <w:basedOn w:val="PredeterminadoLTGliederung5"/>
    <w:rsid w:val="00265B22"/>
  </w:style>
  <w:style w:type="paragraph" w:customStyle="1" w:styleId="PredeterminadoLTGliederung7">
    <w:name w:val="Predeterminado~LT~Gliederung 7"/>
    <w:basedOn w:val="PredeterminadoLTGliederung6"/>
    <w:rsid w:val="00265B22"/>
  </w:style>
  <w:style w:type="paragraph" w:customStyle="1" w:styleId="PredeterminadoLTGliederung8">
    <w:name w:val="Predeterminado~LT~Gliederung 8"/>
    <w:basedOn w:val="PredeterminadoLTGliederung7"/>
    <w:rsid w:val="00265B22"/>
  </w:style>
  <w:style w:type="paragraph" w:customStyle="1" w:styleId="PredeterminadoLTGliederung9">
    <w:name w:val="Predeterminado~LT~Gliederung 9"/>
    <w:basedOn w:val="PredeterminadoLTGliederung8"/>
    <w:rsid w:val="00265B22"/>
  </w:style>
  <w:style w:type="paragraph" w:customStyle="1" w:styleId="PredeterminadoLTTitel">
    <w:name w:val="Predeterminado~LT~Titel"/>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jc w:val="center"/>
    </w:pPr>
    <w:rPr>
      <w:rFonts w:ascii="Mangal" w:eastAsia="Tahoma" w:hAnsi="Mangal" w:cs="Liberation Sans"/>
      <w:color w:val="000000"/>
      <w:kern w:val="0"/>
      <w:sz w:val="88"/>
      <w:lang w:eastAsia="zh-CN" w:bidi="hi-IN"/>
      <w14:ligatures w14:val="none"/>
    </w:rPr>
  </w:style>
  <w:style w:type="paragraph" w:customStyle="1" w:styleId="PredeterminadoLTUntertitel">
    <w:name w:val="Predeterminado~LT~Untertitel"/>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after="0" w:line="240" w:lineRule="auto"/>
      <w:jc w:val="center"/>
    </w:pPr>
    <w:rPr>
      <w:rFonts w:ascii="Mangal" w:eastAsia="Tahoma" w:hAnsi="Mangal" w:cs="Liberation Sans"/>
      <w:color w:val="000000"/>
      <w:kern w:val="0"/>
      <w:sz w:val="64"/>
      <w:lang w:eastAsia="zh-CN" w:bidi="hi-IN"/>
      <w14:ligatures w14:val="none"/>
    </w:rPr>
  </w:style>
  <w:style w:type="paragraph" w:customStyle="1" w:styleId="PredeterminadoLTNotizen">
    <w:name w:val="Predeterminado~LT~Notizen"/>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after="0" w:line="240" w:lineRule="auto"/>
    </w:pPr>
    <w:rPr>
      <w:rFonts w:ascii="Mangal" w:eastAsia="Tahoma" w:hAnsi="Mangal" w:cs="Liberation Sans"/>
      <w:color w:val="000000"/>
      <w:kern w:val="0"/>
      <w:lang w:eastAsia="zh-CN" w:bidi="hi-IN"/>
      <w14:ligatures w14:val="none"/>
    </w:rPr>
  </w:style>
  <w:style w:type="paragraph" w:customStyle="1" w:styleId="PredeterminadoLTHintergrundobjekte">
    <w:name w:val="Predeterminado~LT~Hintergrundobjekte"/>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pPr>
    <w:rPr>
      <w:rFonts w:ascii="Arial" w:eastAsia="Tahoma" w:hAnsi="Arial" w:cs="Liberation Sans"/>
      <w:color w:val="000000"/>
      <w:kern w:val="0"/>
      <w:sz w:val="36"/>
      <w:lang w:eastAsia="zh-CN" w:bidi="hi-IN"/>
      <w14:ligatures w14:val="none"/>
    </w:rPr>
  </w:style>
  <w:style w:type="paragraph" w:customStyle="1" w:styleId="PredeterminadoLTHintergrund">
    <w:name w:val="Predeterminado~LT~Hintergrund"/>
    <w:rsid w:val="00265B22"/>
    <w:pPr>
      <w:suppressAutoHyphens/>
      <w:spacing w:after="0" w:line="240" w:lineRule="auto"/>
      <w:jc w:val="center"/>
    </w:pPr>
    <w:rPr>
      <w:rFonts w:ascii="Liberation Serif" w:eastAsia="Tahoma" w:hAnsi="Liberation Serif" w:cs="Liberation Sans"/>
      <w:kern w:val="0"/>
      <w:lang w:eastAsia="zh-CN" w:bidi="hi-IN"/>
      <w14:ligatures w14:val="none"/>
    </w:rPr>
  </w:style>
  <w:style w:type="paragraph" w:customStyle="1" w:styleId="default0">
    <w:name w:val="default"/>
    <w:rsid w:val="00265B22"/>
    <w:pPr>
      <w:suppressAutoHyphens/>
      <w:spacing w:after="0" w:line="200" w:lineRule="atLeast"/>
    </w:pPr>
    <w:rPr>
      <w:rFonts w:ascii="Mangal" w:eastAsia="Tahoma" w:hAnsi="Mangal" w:cs="Liberation Sans"/>
      <w:color w:val="000000"/>
      <w:kern w:val="0"/>
      <w:sz w:val="36"/>
      <w:lang w:eastAsia="zh-CN" w:bidi="hi-IN"/>
      <w14:ligatures w14:val="none"/>
    </w:rPr>
  </w:style>
  <w:style w:type="paragraph" w:customStyle="1" w:styleId="gray1">
    <w:name w:val="gray1"/>
    <w:basedOn w:val="default0"/>
    <w:rsid w:val="00265B22"/>
  </w:style>
  <w:style w:type="paragraph" w:customStyle="1" w:styleId="gray2">
    <w:name w:val="gray2"/>
    <w:basedOn w:val="default0"/>
    <w:rsid w:val="00265B22"/>
  </w:style>
  <w:style w:type="paragraph" w:customStyle="1" w:styleId="gray3">
    <w:name w:val="gray3"/>
    <w:basedOn w:val="default0"/>
    <w:rsid w:val="00265B22"/>
  </w:style>
  <w:style w:type="paragraph" w:customStyle="1" w:styleId="bw1">
    <w:name w:val="bw1"/>
    <w:basedOn w:val="default0"/>
    <w:rsid w:val="00265B22"/>
  </w:style>
  <w:style w:type="paragraph" w:customStyle="1" w:styleId="bw2">
    <w:name w:val="bw2"/>
    <w:basedOn w:val="default0"/>
    <w:rsid w:val="00265B22"/>
  </w:style>
  <w:style w:type="paragraph" w:customStyle="1" w:styleId="bw3">
    <w:name w:val="bw3"/>
    <w:basedOn w:val="default0"/>
    <w:rsid w:val="00265B22"/>
  </w:style>
  <w:style w:type="paragraph" w:customStyle="1" w:styleId="orange1">
    <w:name w:val="orange1"/>
    <w:basedOn w:val="default0"/>
    <w:rsid w:val="00265B22"/>
  </w:style>
  <w:style w:type="paragraph" w:customStyle="1" w:styleId="orange2">
    <w:name w:val="orange2"/>
    <w:basedOn w:val="default0"/>
    <w:rsid w:val="00265B22"/>
  </w:style>
  <w:style w:type="paragraph" w:customStyle="1" w:styleId="orange3">
    <w:name w:val="orange3"/>
    <w:basedOn w:val="default0"/>
    <w:rsid w:val="00265B22"/>
  </w:style>
  <w:style w:type="paragraph" w:customStyle="1" w:styleId="turquoise1">
    <w:name w:val="turquoise1"/>
    <w:basedOn w:val="default0"/>
    <w:rsid w:val="00265B22"/>
  </w:style>
  <w:style w:type="paragraph" w:customStyle="1" w:styleId="turquoise2">
    <w:name w:val="turquoise2"/>
    <w:basedOn w:val="default0"/>
    <w:rsid w:val="00265B22"/>
  </w:style>
  <w:style w:type="paragraph" w:customStyle="1" w:styleId="turquoise3">
    <w:name w:val="turquoise3"/>
    <w:basedOn w:val="default0"/>
    <w:rsid w:val="00265B22"/>
  </w:style>
  <w:style w:type="paragraph" w:customStyle="1" w:styleId="blue1">
    <w:name w:val="blue1"/>
    <w:basedOn w:val="default0"/>
    <w:rsid w:val="00265B22"/>
  </w:style>
  <w:style w:type="paragraph" w:customStyle="1" w:styleId="blue2">
    <w:name w:val="blue2"/>
    <w:basedOn w:val="default0"/>
    <w:rsid w:val="00265B22"/>
  </w:style>
  <w:style w:type="paragraph" w:customStyle="1" w:styleId="blue3">
    <w:name w:val="blue3"/>
    <w:basedOn w:val="default0"/>
    <w:rsid w:val="00265B22"/>
  </w:style>
  <w:style w:type="paragraph" w:customStyle="1" w:styleId="sun1">
    <w:name w:val="sun1"/>
    <w:basedOn w:val="default0"/>
    <w:rsid w:val="00265B22"/>
  </w:style>
  <w:style w:type="paragraph" w:customStyle="1" w:styleId="sun2">
    <w:name w:val="sun2"/>
    <w:basedOn w:val="default0"/>
    <w:rsid w:val="00265B22"/>
  </w:style>
  <w:style w:type="paragraph" w:customStyle="1" w:styleId="sun3">
    <w:name w:val="sun3"/>
    <w:basedOn w:val="default0"/>
    <w:rsid w:val="00265B22"/>
  </w:style>
  <w:style w:type="paragraph" w:customStyle="1" w:styleId="earth1">
    <w:name w:val="earth1"/>
    <w:basedOn w:val="default0"/>
    <w:rsid w:val="00265B22"/>
  </w:style>
  <w:style w:type="paragraph" w:customStyle="1" w:styleId="earth2">
    <w:name w:val="earth2"/>
    <w:basedOn w:val="default0"/>
    <w:rsid w:val="00265B22"/>
  </w:style>
  <w:style w:type="paragraph" w:customStyle="1" w:styleId="earth3">
    <w:name w:val="earth3"/>
    <w:basedOn w:val="default0"/>
    <w:rsid w:val="00265B22"/>
  </w:style>
  <w:style w:type="paragraph" w:customStyle="1" w:styleId="green1">
    <w:name w:val="green1"/>
    <w:basedOn w:val="default0"/>
    <w:rsid w:val="00265B22"/>
  </w:style>
  <w:style w:type="paragraph" w:customStyle="1" w:styleId="green2">
    <w:name w:val="green2"/>
    <w:basedOn w:val="default0"/>
    <w:rsid w:val="00265B22"/>
  </w:style>
  <w:style w:type="paragraph" w:customStyle="1" w:styleId="green3">
    <w:name w:val="green3"/>
    <w:basedOn w:val="default0"/>
    <w:rsid w:val="00265B22"/>
  </w:style>
  <w:style w:type="paragraph" w:customStyle="1" w:styleId="seetang1">
    <w:name w:val="seetang1"/>
    <w:basedOn w:val="default0"/>
    <w:rsid w:val="00265B22"/>
  </w:style>
  <w:style w:type="paragraph" w:customStyle="1" w:styleId="seetang2">
    <w:name w:val="seetang2"/>
    <w:basedOn w:val="default0"/>
    <w:rsid w:val="00265B22"/>
  </w:style>
  <w:style w:type="paragraph" w:customStyle="1" w:styleId="seetang3">
    <w:name w:val="seetang3"/>
    <w:basedOn w:val="default0"/>
    <w:rsid w:val="00265B22"/>
  </w:style>
  <w:style w:type="paragraph" w:customStyle="1" w:styleId="lightblue1">
    <w:name w:val="lightblue1"/>
    <w:basedOn w:val="default0"/>
    <w:rsid w:val="00265B22"/>
  </w:style>
  <w:style w:type="paragraph" w:customStyle="1" w:styleId="lightblue2">
    <w:name w:val="lightblue2"/>
    <w:basedOn w:val="default0"/>
    <w:rsid w:val="00265B22"/>
  </w:style>
  <w:style w:type="paragraph" w:customStyle="1" w:styleId="lightblue3">
    <w:name w:val="lightblue3"/>
    <w:basedOn w:val="default0"/>
    <w:rsid w:val="00265B22"/>
  </w:style>
  <w:style w:type="paragraph" w:customStyle="1" w:styleId="yellow1">
    <w:name w:val="yellow1"/>
    <w:basedOn w:val="default0"/>
    <w:rsid w:val="00265B22"/>
  </w:style>
  <w:style w:type="paragraph" w:customStyle="1" w:styleId="yellow2">
    <w:name w:val="yellow2"/>
    <w:basedOn w:val="default0"/>
    <w:rsid w:val="00265B22"/>
  </w:style>
  <w:style w:type="paragraph" w:customStyle="1" w:styleId="yellow3">
    <w:name w:val="yellow3"/>
    <w:basedOn w:val="default0"/>
    <w:rsid w:val="00265B22"/>
  </w:style>
  <w:style w:type="paragraph" w:customStyle="1" w:styleId="Objetosdefondo">
    <w:name w:val="Objetos de fondo"/>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pPr>
    <w:rPr>
      <w:rFonts w:ascii="Arial" w:eastAsia="Tahoma" w:hAnsi="Arial" w:cs="Liberation Sans"/>
      <w:color w:val="000000"/>
      <w:kern w:val="0"/>
      <w:sz w:val="36"/>
      <w:lang w:eastAsia="zh-CN" w:bidi="hi-IN"/>
      <w14:ligatures w14:val="none"/>
    </w:rPr>
  </w:style>
  <w:style w:type="paragraph" w:customStyle="1" w:styleId="Fondo">
    <w:name w:val="Fondo"/>
    <w:rsid w:val="00265B22"/>
    <w:pPr>
      <w:suppressAutoHyphens/>
      <w:spacing w:after="0" w:line="240" w:lineRule="auto"/>
      <w:jc w:val="center"/>
    </w:pPr>
    <w:rPr>
      <w:rFonts w:ascii="Liberation Serif" w:eastAsia="Tahoma" w:hAnsi="Liberation Serif" w:cs="Liberation Sans"/>
      <w:kern w:val="0"/>
      <w:lang w:eastAsia="zh-CN" w:bidi="hi-IN"/>
      <w14:ligatures w14:val="none"/>
    </w:rPr>
  </w:style>
  <w:style w:type="paragraph" w:customStyle="1" w:styleId="Notas">
    <w:name w:val="Notas"/>
    <w:rsid w:val="00265B2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after="0" w:line="240" w:lineRule="auto"/>
    </w:pPr>
    <w:rPr>
      <w:rFonts w:ascii="Mangal" w:eastAsia="Tahoma" w:hAnsi="Mangal" w:cs="Liberation Sans"/>
      <w:color w:val="000000"/>
      <w:kern w:val="0"/>
      <w:lang w:eastAsia="zh-CN" w:bidi="hi-IN"/>
      <w14:ligatures w14:val="none"/>
    </w:rPr>
  </w:style>
  <w:style w:type="paragraph" w:customStyle="1" w:styleId="Esquema1">
    <w:name w:val="Esquema 1"/>
    <w:rsid w:val="00265B22"/>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after="0" w:line="240" w:lineRule="auto"/>
    </w:pPr>
    <w:rPr>
      <w:rFonts w:ascii="Mangal" w:eastAsia="Tahoma" w:hAnsi="Mangal" w:cs="Liberation Sans"/>
      <w:color w:val="000000"/>
      <w:kern w:val="0"/>
      <w:sz w:val="64"/>
      <w:lang w:eastAsia="zh-CN" w:bidi="hi-IN"/>
      <w14:ligatures w14:val="none"/>
    </w:rPr>
  </w:style>
  <w:style w:type="paragraph" w:customStyle="1" w:styleId="Esquema2">
    <w:name w:val="Esquema 2"/>
    <w:basedOn w:val="Esquema1"/>
    <w:rsid w:val="00265B22"/>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Esquema3">
    <w:name w:val="Esquema 3"/>
    <w:basedOn w:val="Esquema2"/>
    <w:rsid w:val="00265B22"/>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Esquema4">
    <w:name w:val="Esquema 4"/>
    <w:basedOn w:val="Esquema3"/>
    <w:rsid w:val="00265B22"/>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Esquema5">
    <w:name w:val="Esquema 5"/>
    <w:basedOn w:val="Esquema4"/>
    <w:rsid w:val="00265B22"/>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Esquema6">
    <w:name w:val="Esquema 6"/>
    <w:basedOn w:val="Esquema5"/>
    <w:rsid w:val="00265B22"/>
  </w:style>
  <w:style w:type="paragraph" w:customStyle="1" w:styleId="Esquema7">
    <w:name w:val="Esquema 7"/>
    <w:basedOn w:val="Esquema6"/>
    <w:rsid w:val="00265B22"/>
  </w:style>
  <w:style w:type="paragraph" w:customStyle="1" w:styleId="Esquema8">
    <w:name w:val="Esquema 8"/>
    <w:basedOn w:val="Esquema7"/>
    <w:rsid w:val="00265B22"/>
  </w:style>
  <w:style w:type="paragraph" w:customStyle="1" w:styleId="Esquema9">
    <w:name w:val="Esquema 9"/>
    <w:basedOn w:val="Esquema8"/>
    <w:rsid w:val="00265B22"/>
  </w:style>
  <w:style w:type="table" w:styleId="Tablaconcuadrcula">
    <w:name w:val="Table Grid"/>
    <w:basedOn w:val="Tablanormal"/>
    <w:uiPriority w:val="39"/>
    <w:rsid w:val="00265B22"/>
    <w:pPr>
      <w:spacing w:after="0" w:line="240" w:lineRule="auto"/>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image" Target="media/image54.emf"/><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hyperlink" Target="http://comunicarte.idartes.gov.co/idartes" TargetMode="External"/><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77</Pages>
  <Words>9263</Words>
  <Characters>50951</Characters>
  <Application>Microsoft Office Word</Application>
  <DocSecurity>0</DocSecurity>
  <Lines>424</Lines>
  <Paragraphs>120</Paragraphs>
  <ScaleCrop>false</ScaleCrop>
  <Company/>
  <LinksUpToDate>false</LinksUpToDate>
  <CharactersWithSpaces>60094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quitian</dc:creator>
  <cp:keywords/>
  <dc:description/>
  <cp:lastModifiedBy>carlos quitian</cp:lastModifiedBy>
  <cp:revision>1</cp:revision>
  <dcterms:created xsi:type="dcterms:W3CDTF">2024-05-23T01:34:00Z</dcterms:created>
  <dcterms:modified xsi:type="dcterms:W3CDTF">2024-05-23T01:39:00Z</dcterms:modified>
</cp:coreProperties>
</file>